
<file path=[Content_Types].xml><?xml version="1.0" encoding="utf-8"?>
<Types xmlns="http://schemas.openxmlformats.org/package/2006/content-types">
  <Default Extension="png" ContentType="image/png"/>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otnotes.xml" ContentType="application/vnd.openxmlformats-officedocument.wordprocessingml.footnotes+xml"/>
  <Override PartName="/word/glossary/endnotes.xml" ContentType="application/vnd.openxmlformats-officedocument.wordprocessingml.endnote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2F2F2" w:themeColor="background1" w:themeShade="F2"/>
  <w:body>
    <w:sdt>
      <w:sdtPr>
        <w:rPr>
          <w:rFonts w:asciiTheme="minorBidi" w:hAnsiTheme="minorBidi" w:cstheme="minorBidi"/>
        </w:rPr>
        <w:id w:val="1443953114"/>
      </w:sdtPr>
      <w:sdtEndPr>
        <w:rPr>
          <w:b/>
          <w:bCs/>
          <w:color w:val="7030A0"/>
          <w:sz w:val="28"/>
          <w:szCs w:val="28"/>
          <w:u w:val="single"/>
        </w:rPr>
      </w:sdtEndPr>
      <w:sdtContent>
        <w:p w14:paraId="35C5E754" w14:textId="77777777" w:rsidR="00D07045" w:rsidRDefault="00193B1A">
          <w:pPr>
            <w:rPr>
              <w:rFonts w:asciiTheme="minorBidi" w:hAnsiTheme="minorBidi" w:cstheme="minorBidi"/>
            </w:rPr>
          </w:pPr>
          <w:r>
            <w:rPr>
              <w:rFonts w:asciiTheme="minorBidi" w:hAnsiTheme="minorBidi" w:cstheme="minorBidi"/>
              <w:b/>
              <w:bCs/>
              <w:noProof/>
              <w:color w:val="7030A0"/>
              <w:sz w:val="28"/>
              <w:szCs w:val="28"/>
              <w:u w:val="single"/>
              <w:lang w:val="en-US"/>
            </w:rPr>
            <w:drawing>
              <wp:anchor distT="0" distB="0" distL="114300" distR="114300" simplePos="0" relativeHeight="251670528" behindDoc="0" locked="0" layoutInCell="1" allowOverlap="1" wp14:anchorId="35C5EB8F" wp14:editId="35C5EB90">
                <wp:simplePos x="0" y="0"/>
                <wp:positionH relativeFrom="column">
                  <wp:posOffset>-148590</wp:posOffset>
                </wp:positionH>
                <wp:positionV relativeFrom="paragraph">
                  <wp:posOffset>-204470</wp:posOffset>
                </wp:positionV>
                <wp:extent cx="4587240" cy="6826250"/>
                <wp:effectExtent l="0" t="0" r="3810" b="0"/>
                <wp:wrapNone/>
                <wp:docPr id="718068489"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18068489" name="Picture 4"/>
                        <pic:cNvPicPr>
                          <a:picLocks noChangeAspect="1"/>
                        </pic:cNvPicPr>
                      </pic:nvPicPr>
                      <pic:blipFill>
                        <a:blip r:embed="rId13" cstate="print">
                          <a:extLst>
                            <a:ext uri="{28A0092B-C50C-407E-A947-70E740481C1C}">
                              <a14:useLocalDpi xmlns:a14="http://schemas.microsoft.com/office/drawing/2010/main" val="0"/>
                            </a:ext>
                          </a:extLst>
                        </a:blip>
                        <a:stretch>
                          <a:fillRect/>
                        </a:stretch>
                      </pic:blipFill>
                      <pic:spPr>
                        <a:xfrm>
                          <a:off x="0" y="0"/>
                          <a:ext cx="4587446" cy="6826469"/>
                        </a:xfrm>
                        <a:prstGeom prst="rect">
                          <a:avLst/>
                        </a:prstGeom>
                      </pic:spPr>
                    </pic:pic>
                  </a:graphicData>
                </a:graphic>
              </wp:anchor>
            </w:drawing>
          </w:r>
        </w:p>
        <w:p w14:paraId="35C5E755" w14:textId="276D0DB2" w:rsidR="00D07045" w:rsidRDefault="00E7561E">
          <w:pPr>
            <w:rPr>
              <w:rFonts w:asciiTheme="minorBidi" w:hAnsiTheme="minorBidi" w:cstheme="minorBidi"/>
              <w:b/>
              <w:bCs/>
              <w:color w:val="7030A0"/>
              <w:sz w:val="28"/>
              <w:szCs w:val="28"/>
              <w:u w:val="single"/>
            </w:rPr>
          </w:pPr>
          <w:r>
            <w:rPr>
              <w:rFonts w:asciiTheme="minorBidi" w:hAnsiTheme="minorBidi" w:cstheme="minorBidi"/>
              <w:b/>
              <w:bCs/>
              <w:noProof/>
              <w:color w:val="7030A0"/>
              <w:sz w:val="28"/>
              <w:szCs w:val="28"/>
              <w:u w:val="single"/>
              <w:lang w:val="en-US"/>
            </w:rPr>
            <mc:AlternateContent>
              <mc:Choice Requires="wps">
                <w:drawing>
                  <wp:anchor distT="45720" distB="45720" distL="114300" distR="114300" simplePos="0" relativeHeight="251686912" behindDoc="0" locked="0" layoutInCell="1" allowOverlap="1" wp14:anchorId="35C5EB95" wp14:editId="6F310FD0">
                    <wp:simplePos x="0" y="0"/>
                    <wp:positionH relativeFrom="margin">
                      <wp:align>center</wp:align>
                    </wp:positionH>
                    <wp:positionV relativeFrom="paragraph">
                      <wp:posOffset>6082030</wp:posOffset>
                    </wp:positionV>
                    <wp:extent cx="5854065" cy="541655"/>
                    <wp:effectExtent l="0" t="0" r="0" b="0"/>
                    <wp:wrapSquare wrapText="bothSides"/>
                    <wp:docPr id="210484338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065" cy="541655"/>
                            </a:xfrm>
                            <a:prstGeom prst="rect">
                              <a:avLst/>
                            </a:prstGeom>
                            <a:noFill/>
                            <a:ln w="9525">
                              <a:noFill/>
                              <a:miter lim="800000"/>
                            </a:ln>
                          </wps:spPr>
                          <wps:txbx>
                            <w:txbxContent>
                              <w:p w14:paraId="35C5EBD7" w14:textId="4C352E57" w:rsidR="00193B1A" w:rsidRDefault="00E7561E">
                                <w:pPr>
                                  <w:jc w:val="center"/>
                                  <w:rPr>
                                    <w:rFonts w:asciiTheme="majorBidi" w:hAnsiTheme="majorBidi" w:cstheme="majorBidi"/>
                                    <w:b/>
                                    <w:bCs/>
                                    <w:color w:val="222A35" w:themeColor="text2" w:themeShade="80"/>
                                    <w:sz w:val="36"/>
                                    <w:szCs w:val="36"/>
                                    <w:lang w:val="en-US"/>
                                  </w:rPr>
                                </w:pPr>
                                <w:r w:rsidRPr="00E7561E">
                                  <w:rPr>
                                    <w:rFonts w:asciiTheme="majorBidi" w:hAnsiTheme="majorBidi" w:cstheme="majorBidi"/>
                                    <w:b/>
                                    <w:bCs/>
                                    <w:color w:val="222A35" w:themeColor="text2" w:themeShade="80"/>
                                    <w:sz w:val="36"/>
                                    <w:szCs w:val="36"/>
                                    <w:lang w:val="en-US"/>
                                  </w:rPr>
                                  <w:t>: SD-ITT-26 Tender</w:t>
                                </w:r>
                                <w:r>
                                  <w:rPr>
                                    <w:rFonts w:asciiTheme="majorBidi" w:hAnsiTheme="majorBidi" w:cstheme="majorBidi"/>
                                    <w:b/>
                                    <w:bCs/>
                                    <w:color w:val="222A35" w:themeColor="text2" w:themeShade="80"/>
                                    <w:sz w:val="36"/>
                                    <w:szCs w:val="36"/>
                                    <w:lang w:val="en-US"/>
                                  </w:rPr>
                                  <w:t xml:space="preserve"> </w:t>
                                </w:r>
                              </w:p>
                              <w:p w14:paraId="679F8A71" w14:textId="57AD8F27" w:rsidR="00E7561E" w:rsidRDefault="00E7561E">
                                <w:pPr>
                                  <w:jc w:val="center"/>
                                  <w:rPr>
                                    <w:rFonts w:asciiTheme="majorBidi" w:hAnsiTheme="majorBidi" w:cstheme="majorBidi"/>
                                    <w:b/>
                                    <w:bCs/>
                                    <w:color w:val="222A35" w:themeColor="text2" w:themeShade="80"/>
                                    <w:sz w:val="36"/>
                                    <w:szCs w:val="36"/>
                                    <w:lang w:val="en-US"/>
                                  </w:rPr>
                                </w:pPr>
                              </w:p>
                              <w:p w14:paraId="3859A263" w14:textId="59957EFC" w:rsidR="00E7561E" w:rsidRDefault="00E7561E">
                                <w:pPr>
                                  <w:jc w:val="center"/>
                                  <w:rPr>
                                    <w:rFonts w:asciiTheme="majorBidi" w:hAnsiTheme="majorBidi" w:cstheme="majorBidi"/>
                                    <w:b/>
                                    <w:bCs/>
                                    <w:color w:val="222A35" w:themeColor="text2" w:themeShade="80"/>
                                    <w:sz w:val="32"/>
                                    <w:szCs w:val="32"/>
                                    <w:rtl/>
                                    <w:lang w:val="en-US" w:bidi="ar-YE"/>
                                  </w:rPr>
                                </w:pPr>
                                <w:r>
                                  <w:rPr>
                                    <w:rFonts w:asciiTheme="majorBidi" w:hAnsiTheme="majorBidi" w:cstheme="majorBidi"/>
                                    <w:b/>
                                    <w:bCs/>
                                    <w:color w:val="222A35" w:themeColor="text2" w:themeShade="80"/>
                                    <w:sz w:val="36"/>
                                    <w:szCs w:val="36"/>
                                    <w:lang w:val="en-US"/>
                                  </w:rPr>
                                  <w:t xml:space="preserve"> </w:t>
                                </w:r>
                              </w:p>
                            </w:txbxContent>
                          </wps:txbx>
                          <wps:bodyPr rot="0" vert="horz" wrap="square" lIns="91440" tIns="45720" rIns="91440" bIns="45720" anchor="t" anchorCtr="0">
                            <a:noAutofit/>
                          </wps:bodyPr>
                        </wps:wsp>
                      </a:graphicData>
                    </a:graphic>
                    <wp14:sizeRelV relativeFrom="margin">
                      <wp14:pctHeight>0</wp14:pctHeight>
                    </wp14:sizeRelV>
                  </wp:anchor>
                </w:drawing>
              </mc:Choice>
              <mc:Fallback>
                <w:pict>
                  <v:shapetype w14:anchorId="35C5EB95" id="_x0000_t202" coordsize="21600,21600" o:spt="202" path="m,l,21600r21600,l21600,xe">
                    <v:stroke joinstyle="miter"/>
                    <v:path gradientshapeok="t" o:connecttype="rect"/>
                  </v:shapetype>
                  <v:shape id="Text Box 2" o:spid="_x0000_s1026" type="#_x0000_t202" style="position:absolute;margin-left:0;margin-top:478.9pt;width:460.95pt;height:42.65pt;z-index:251686912;visibility:visible;mso-wrap-style:square;mso-height-percent:0;mso-wrap-distance-left:9pt;mso-wrap-distance-top:3.6pt;mso-wrap-distance-right:9pt;mso-wrap-distance-bottom:3.6pt;mso-position-horizontal:center;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" filled="f" stroked="f">
                    <v:textbox>
                      <w:txbxContent>
                        <w:p w14:paraId="35C5EBD7" w14:textId="4C352E57" w:rsidR="00193B1A" w:rsidRDefault="00E7561E">
                          <w:pPr>
                            <w:jc w:val="center"/>
                            <w:rPr>
                              <w:rFonts w:asciiTheme="majorBidi" w:hAnsiTheme="majorBidi" w:cstheme="majorBidi"/>
                              <w:b/>
                              <w:bCs/>
                              <w:color w:val="222A35" w:themeColor="text2" w:themeShade="80"/>
                              <w:sz w:val="36"/>
                              <w:szCs w:val="36"/>
                              <w:lang w:val="en-US"/>
                            </w:rPr>
                          </w:pPr>
                          <w:r w:rsidRPr="00E7561E">
                            <w:rPr>
                              <w:rFonts w:asciiTheme="majorBidi" w:hAnsiTheme="majorBidi" w:cstheme="majorBidi"/>
                              <w:b/>
                              <w:bCs/>
                              <w:color w:val="222A35" w:themeColor="text2" w:themeShade="80"/>
                              <w:sz w:val="36"/>
                              <w:szCs w:val="36"/>
                              <w:lang w:val="en-US"/>
                            </w:rPr>
                            <w:t>: SD-ITT-26 Tender</w:t>
                          </w:r>
                          <w:r>
                            <w:rPr>
                              <w:rFonts w:asciiTheme="majorBidi" w:hAnsiTheme="majorBidi" w:cstheme="majorBidi"/>
                              <w:b/>
                              <w:bCs/>
                              <w:color w:val="222A35" w:themeColor="text2" w:themeShade="80"/>
                              <w:sz w:val="36"/>
                              <w:szCs w:val="36"/>
                              <w:lang w:val="en-US"/>
                            </w:rPr>
                            <w:t xml:space="preserve"> </w:t>
                          </w:r>
                        </w:p>
                        <w:p w14:paraId="679F8A71" w14:textId="57AD8F27" w:rsidR="00E7561E" w:rsidRDefault="00E7561E">
                          <w:pPr>
                            <w:jc w:val="center"/>
                            <w:rPr>
                              <w:rFonts w:asciiTheme="majorBidi" w:hAnsiTheme="majorBidi" w:cstheme="majorBidi"/>
                              <w:b/>
                              <w:bCs/>
                              <w:color w:val="222A35" w:themeColor="text2" w:themeShade="80"/>
                              <w:sz w:val="36"/>
                              <w:szCs w:val="36"/>
                              <w:lang w:val="en-US"/>
                            </w:rPr>
                          </w:pPr>
                        </w:p>
                        <w:p w14:paraId="3859A263" w14:textId="59957EFC" w:rsidR="00E7561E" w:rsidRDefault="00E7561E">
                          <w:pPr>
                            <w:jc w:val="center"/>
                            <w:rPr>
                              <w:rFonts w:asciiTheme="majorBidi" w:hAnsiTheme="majorBidi" w:cstheme="majorBidi"/>
                              <w:b/>
                              <w:bCs/>
                              <w:color w:val="222A35" w:themeColor="text2" w:themeShade="80"/>
                              <w:sz w:val="32"/>
                              <w:szCs w:val="32"/>
                              <w:rtl/>
                              <w:lang w:val="en-US" w:bidi="ar-YE"/>
                            </w:rPr>
                          </w:pPr>
                          <w:r>
                            <w:rPr>
                              <w:rFonts w:asciiTheme="majorBidi" w:hAnsiTheme="majorBidi" w:cstheme="majorBidi"/>
                              <w:b/>
                              <w:bCs/>
                              <w:color w:val="222A35" w:themeColor="text2" w:themeShade="80"/>
                              <w:sz w:val="36"/>
                              <w:szCs w:val="36"/>
                              <w:lang w:val="en-US"/>
                            </w:rPr>
                            <w:t xml:space="preserve"> </w:t>
                          </w:r>
                        </w:p>
                      </w:txbxContent>
                    </v:textbox>
                    <w10:wrap type="square" anchorx="margin"/>
                  </v:shape>
                </w:pict>
              </mc:Fallback>
            </mc:AlternateContent>
          </w:r>
          <w:r w:rsidR="00193B1A">
            <w:rPr>
              <w:rFonts w:asciiTheme="minorBidi" w:hAnsiTheme="minorBidi" w:cstheme="minorBidi"/>
              <w:b/>
              <w:bCs/>
              <w:noProof/>
              <w:color w:val="7030A0"/>
              <w:sz w:val="28"/>
              <w:szCs w:val="28"/>
              <w:u w:val="single"/>
              <w:lang w:val="en-US"/>
            </w:rPr>
            <mc:AlternateContent>
              <mc:Choice Requires="wps">
                <w:drawing>
                  <wp:anchor distT="45720" distB="45720" distL="114300" distR="114300" simplePos="0" relativeHeight="251668480" behindDoc="0" locked="0" layoutInCell="1" allowOverlap="1" wp14:anchorId="35C5EB91" wp14:editId="35C5EB92">
                    <wp:simplePos x="0" y="0"/>
                    <wp:positionH relativeFrom="margin">
                      <wp:align>center</wp:align>
                    </wp:positionH>
                    <wp:positionV relativeFrom="paragraph">
                      <wp:posOffset>6560820</wp:posOffset>
                    </wp:positionV>
                    <wp:extent cx="5854065" cy="998220"/>
                    <wp:effectExtent l="0" t="0" r="0" b="0"/>
                    <wp:wrapSquare wrapText="bothSides"/>
                    <wp:docPr id="149377979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854065" cy="998220"/>
                            </a:xfrm>
                            <a:prstGeom prst="rect">
                              <a:avLst/>
                            </a:prstGeom>
                            <a:noFill/>
                            <a:ln w="9525">
                              <a:noFill/>
                              <a:miter lim="800000"/>
                            </a:ln>
                          </wps:spPr>
                          <wps:txbx>
                            <w:txbxContent>
                              <w:p w14:paraId="35C5EBD5" w14:textId="77777777" w:rsidR="00193B1A" w:rsidRDefault="00193B1A">
                                <w:r>
                                  <w:rPr>
                                    <w:rFonts w:asciiTheme="majorBidi" w:hAnsiTheme="majorBidi" w:cstheme="majorBidi"/>
                                    <w:b/>
                                    <w:bCs/>
                                    <w:color w:val="000000" w:themeColor="text1"/>
                                    <w:sz w:val="32"/>
                                    <w:szCs w:val="32"/>
                                  </w:rPr>
                                  <w:t>Bid for the Rehabilitation of Three Women’s Vocational Training and Education Centers, Including the Construction of an Additional Building at Each Center</w:t>
                                </w:r>
                              </w:p>
                            </w:txbxContent>
                          </wps:txbx>
                          <wps:bodyPr rot="0" vert="horz" wrap="square" lIns="91440" tIns="45720" rIns="91440" bIns="45720" anchor="t" anchorCtr="0">
                            <a:noAutofit/>
                          </wps:bodyPr>
                        </wps:wsp>
                      </a:graphicData>
                    </a:graphic>
                  </wp:anchor>
                </w:drawing>
              </mc:Choice>
              <mc:Fallback>
                <w:pict>
                  <v:shape w14:anchorId="35C5EB91" id="_x0000_s1027" type="#_x0000_t202" style="position:absolute;margin-left:0;margin-top:516.6pt;width:460.95pt;height:78.6pt;z-index:251668480;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" filled="f" stroked="f">
                    <v:textbox>
                      <w:txbxContent>
                        <w:p w14:paraId="35C5EBD5" w14:textId="77777777" w:rsidR="00193B1A" w:rsidRDefault="00193B1A">
                          <w:r>
                            <w:rPr>
                              <w:rFonts w:asciiTheme="majorBidi" w:hAnsiTheme="majorBidi" w:cstheme="majorBidi"/>
                              <w:b/>
                              <w:bCs/>
                              <w:color w:val="000000" w:themeColor="text1"/>
                              <w:sz w:val="32"/>
                              <w:szCs w:val="32"/>
                            </w:rPr>
                            <w:t>Bid for the Rehabilitation of Three Women’s Vocational Training and Education Centers, Including the Construction of an Additional Building at Each Center</w:t>
                          </w:r>
                        </w:p>
                      </w:txbxContent>
                    </v:textbox>
                    <w10:wrap type="square" anchorx="margin"/>
                  </v:shape>
                </w:pict>
              </mc:Fallback>
            </mc:AlternateContent>
          </w:r>
          <w:r w:rsidR="00193B1A">
            <w:rPr>
              <w:rFonts w:asciiTheme="minorBidi" w:hAnsiTheme="minorBidi" w:cstheme="minorBidi"/>
              <w:b/>
              <w:bCs/>
              <w:noProof/>
              <w:color w:val="7030A0"/>
              <w:sz w:val="28"/>
              <w:szCs w:val="28"/>
              <w:u w:val="single"/>
              <w:lang w:val="en-US"/>
            </w:rPr>
            <mc:AlternateContent>
              <mc:Choice Requires="wps">
                <w:drawing>
                  <wp:anchor distT="45720" distB="45720" distL="114300" distR="114300" simplePos="0" relativeHeight="251667456" behindDoc="0" locked="0" layoutInCell="1" allowOverlap="1" wp14:anchorId="35C5EB93" wp14:editId="06F22D44">
                    <wp:simplePos x="0" y="0"/>
                    <wp:positionH relativeFrom="margin">
                      <wp:posOffset>640080</wp:posOffset>
                    </wp:positionH>
                    <wp:positionV relativeFrom="paragraph">
                      <wp:posOffset>7757160</wp:posOffset>
                    </wp:positionV>
                    <wp:extent cx="5360670" cy="746760"/>
                    <wp:effectExtent l="0" t="0" r="0" b="0"/>
                    <wp:wrapSquare wrapText="bothSides"/>
                    <wp:docPr id="1269773489"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60670" cy="746760"/>
                            </a:xfrm>
                            <a:prstGeom prst="rect">
                              <a:avLst/>
                            </a:prstGeom>
                            <a:noFill/>
                            <a:ln w="9525">
                              <a:noFill/>
                              <a:miter lim="800000"/>
                            </a:ln>
                          </wps:spPr>
                          <wps:txbx>
                            <w:txbxContent>
                              <w:p w14:paraId="35C5EBD6" w14:textId="77777777" w:rsidR="00193B1A" w:rsidRDefault="00193B1A">
                                <w:pPr>
                                  <w:bidi/>
                                  <w:rPr>
                                    <w:rFonts w:ascii="Times New Roman" w:hAnsi="Times New Roman" w:cs="Times New Roman"/>
                                    <w:b/>
                                    <w:bCs/>
                                    <w:color w:val="000000" w:themeColor="text1"/>
                                    <w:sz w:val="40"/>
                                    <w:szCs w:val="40"/>
                                    <w:lang w:val="en-GB"/>
                                  </w:rPr>
                                </w:pPr>
                                <w:r>
                                  <w:rPr>
                                    <w:rFonts w:ascii="Times New Roman" w:hAnsi="Times New Roman" w:cs="Times New Roman"/>
                                    <w:b/>
                                    <w:bCs/>
                                    <w:color w:val="000000" w:themeColor="text1"/>
                                    <w:sz w:val="40"/>
                                    <w:szCs w:val="40"/>
                                    <w:rtl/>
                                    <w:lang w:val="en-GB"/>
                                  </w:rPr>
                                  <w:t>مشروع إعادة تأهيل وتطوير ثلاثة مراكز للتدريب والتعليم المهني للمرأة، بما في ذلك إنشاء مبنى إضافي في كل مركز.</w:t>
                                </w:r>
                              </w:p>
                            </w:txbxContent>
                          </wps:txbx>
                          <wps:bodyPr rot="0" vert="horz" wrap="square" lIns="91440" tIns="45720" rIns="91440" bIns="45720" anchor="t" anchorCtr="0">
                            <a:noAutofit/>
                          </wps:bodyPr>
                        </wps:wsp>
                      </a:graphicData>
                    </a:graphic>
                  </wp:anchor>
                </w:drawing>
              </mc:Choice>
              <mc:Fallback>
                <w:pict>
                  <v:shape w14:anchorId="35C5EB93" id="_x0000_s1028" type="#_x0000_t202" style="position:absolute;margin-left:50.4pt;margin-top:610.8pt;width:422.1pt;height:58.8pt;z-index:25166745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" filled="f" stroked="f">
                    <v:textbox>
                      <w:txbxContent>
                        <w:p w14:paraId="35C5EBD6" w14:textId="77777777" w:rsidR="00193B1A" w:rsidRDefault="00193B1A">
                          <w:pPr>
                            <w:bidi/>
                            <w:rPr>
                              <w:rFonts w:ascii="Times New Roman" w:hAnsi="Times New Roman" w:cs="Times New Roman"/>
                              <w:b/>
                              <w:bCs/>
                              <w:color w:val="000000" w:themeColor="text1"/>
                              <w:sz w:val="40"/>
                              <w:szCs w:val="40"/>
                              <w:lang w:val="en-GB"/>
                            </w:rPr>
                          </w:pPr>
                          <w:r>
                            <w:rPr>
                              <w:rFonts w:ascii="Times New Roman" w:hAnsi="Times New Roman" w:cs="Times New Roman"/>
                              <w:b/>
                              <w:bCs/>
                              <w:color w:val="000000" w:themeColor="text1"/>
                              <w:sz w:val="40"/>
                              <w:szCs w:val="40"/>
                              <w:rtl/>
                              <w:lang w:val="en-GB"/>
                            </w:rPr>
                            <w:t>مشروع إعادة تأهيل وتطوير ثلاثة مراكز للتدريب والتعليم المهني للمرأة، بما في ذلك إنشاء مبنى إضافي في كل مركز.</w:t>
                          </w:r>
                        </w:p>
                      </w:txbxContent>
                    </v:textbox>
                    <w10:wrap type="square" anchorx="margin"/>
                  </v:shape>
                </w:pict>
              </mc:Fallback>
            </mc:AlternateContent>
          </w:r>
          <w:r w:rsidR="00193B1A">
            <w:rPr>
              <w:rFonts w:asciiTheme="minorBidi" w:hAnsiTheme="minorBidi" w:cstheme="minorBidi"/>
              <w:b/>
              <w:bCs/>
              <w:noProof/>
              <w:sz w:val="40"/>
              <w:szCs w:val="40"/>
              <w:lang w:val="en-US"/>
            </w:rPr>
            <w:drawing>
              <wp:anchor distT="0" distB="0" distL="114300" distR="114300" simplePos="0" relativeHeight="251669504" behindDoc="0" locked="0" layoutInCell="1" allowOverlap="1" wp14:anchorId="35C5EB97" wp14:editId="35C5EB98">
                <wp:simplePos x="0" y="0"/>
                <wp:positionH relativeFrom="margin">
                  <wp:posOffset>-120650</wp:posOffset>
                </wp:positionH>
                <wp:positionV relativeFrom="paragraph">
                  <wp:posOffset>3987800</wp:posOffset>
                </wp:positionV>
                <wp:extent cx="6908165" cy="2278380"/>
                <wp:effectExtent l="0" t="0" r="6985" b="0"/>
                <wp:wrapNone/>
                <wp:docPr id="122375305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3753055" name="Picture 5"/>
                        <pic:cNvPicPr>
                          <a:picLocks noChangeAspect="1"/>
                        </pic:cNvPicPr>
                      </pic:nvPicPr>
                      <pic:blipFill>
                        <a:blip r:embed="rId14" cstate="print">
                          <a:extLst>
                            <a:ext uri="{28A0092B-C50C-407E-A947-70E740481C1C}">
                              <a14:useLocalDpi xmlns:a14="http://schemas.microsoft.com/office/drawing/2010/main" val="0"/>
                            </a:ext>
                          </a:extLst>
                        </a:blip>
                        <a:stretch>
                          <a:fillRect/>
                        </a:stretch>
                      </pic:blipFill>
                      <pic:spPr>
                        <a:xfrm>
                          <a:off x="0" y="0"/>
                          <a:ext cx="6912234" cy="2279659"/>
                        </a:xfrm>
                        <a:prstGeom prst="rect">
                          <a:avLst/>
                        </a:prstGeom>
                      </pic:spPr>
                    </pic:pic>
                  </a:graphicData>
                </a:graphic>
              </wp:anchor>
            </w:drawing>
          </w:r>
          <w:r w:rsidR="00193B1A">
            <w:rPr>
              <w:rFonts w:asciiTheme="minorBidi" w:hAnsiTheme="minorBidi" w:cstheme="minorBidi"/>
              <w:b/>
              <w:bCs/>
              <w:noProof/>
              <w:color w:val="7030A0"/>
              <w:sz w:val="28"/>
              <w:szCs w:val="28"/>
              <w:u w:val="single"/>
              <w:lang w:val="en-US"/>
            </w:rPr>
            <mc:AlternateContent>
              <mc:Choice Requires="wps">
                <w:drawing>
                  <wp:anchor distT="45720" distB="45720" distL="114300" distR="114300" simplePos="0" relativeHeight="251665408" behindDoc="0" locked="0" layoutInCell="1" allowOverlap="1" wp14:anchorId="35C5EB99" wp14:editId="35C5EB9A">
                    <wp:simplePos x="0" y="0"/>
                    <wp:positionH relativeFrom="margin">
                      <wp:posOffset>1888490</wp:posOffset>
                    </wp:positionH>
                    <wp:positionV relativeFrom="paragraph">
                      <wp:posOffset>2606675</wp:posOffset>
                    </wp:positionV>
                    <wp:extent cx="4278630" cy="1554480"/>
                    <wp:effectExtent l="0" t="0" r="0" b="0"/>
                    <wp:wrapSquare wrapText="bothSides"/>
                    <wp:docPr id="463912890"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8630" cy="1554480"/>
                            </a:xfrm>
                            <a:prstGeom prst="rect">
                              <a:avLst/>
                            </a:prstGeom>
                            <a:noFill/>
                            <a:ln w="9525">
                              <a:noFill/>
                              <a:miter lim="800000"/>
                            </a:ln>
                          </wps:spPr>
                          <wps:txbx>
                            <w:txbxContent>
                              <w:p w14:paraId="35C5EBD8" w14:textId="77777777" w:rsidR="00193B1A" w:rsidRDefault="00193B1A">
                                <w:pPr>
                                  <w:bidi/>
                                  <w:rPr>
                                    <w:rFonts w:cs="Kabir06 Normal"/>
                                    <w:color w:val="7030A0"/>
                                    <w:sz w:val="96"/>
                                    <w:szCs w:val="96"/>
                                    <w:rtl/>
                                    <w:lang w:val="en-US" w:bidi="ar-YE"/>
                                  </w:rPr>
                                </w:pPr>
                                <w:r>
                                  <w:rPr>
                                    <w:rFonts w:cs="Kabir06 Normal" w:hint="cs"/>
                                    <w:color w:val="7030A0"/>
                                    <w:sz w:val="96"/>
                                    <w:szCs w:val="96"/>
                                    <w:rtl/>
                                    <w:lang w:val="en-US" w:bidi="ar-YE"/>
                                  </w:rPr>
                                  <w:t>ملـف مناقصــــة</w:t>
                                </w:r>
                              </w:p>
                            </w:txbxContent>
                          </wps:txbx>
                          <wps:bodyPr rot="0" vert="horz" wrap="square" lIns="91440" tIns="45720" rIns="91440" bIns="45720" anchor="t" anchorCtr="0">
                            <a:noAutofit/>
                          </wps:bodyPr>
                        </wps:wsp>
                      </a:graphicData>
                    </a:graphic>
                  </wp:anchor>
                </w:drawing>
              </mc:Choice>
              <mc:Fallback>
                <w:pict>
                  <v:shape w14:anchorId="35C5EB99" id="_x0000_s1029" type="#_x0000_t202" style="position:absolute;margin-left:148.7pt;margin-top:205.25pt;width:336.9pt;height:122.4pt;z-index:251665408;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" filled="f" stroked="f">
                    <v:textbox>
                      <w:txbxContent>
                        <w:p w14:paraId="35C5EBD8" w14:textId="77777777" w:rsidR="00193B1A" w:rsidRDefault="00193B1A">
                          <w:pPr>
                            <w:bidi/>
                            <w:rPr>
                              <w:rFonts w:cs="Kabir06 Normal"/>
                              <w:color w:val="7030A0"/>
                              <w:sz w:val="96"/>
                              <w:szCs w:val="96"/>
                              <w:rtl/>
                              <w:lang w:val="en-US" w:bidi="ar-YE"/>
                            </w:rPr>
                          </w:pPr>
                          <w:r>
                            <w:rPr>
                              <w:rFonts w:cs="Kabir06 Normal" w:hint="cs"/>
                              <w:color w:val="7030A0"/>
                              <w:sz w:val="96"/>
                              <w:szCs w:val="96"/>
                              <w:rtl/>
                              <w:lang w:val="en-US" w:bidi="ar-YE"/>
                            </w:rPr>
                            <w:t>ملـف مناقصــــة</w:t>
                          </w:r>
                        </w:p>
                      </w:txbxContent>
                    </v:textbox>
                    <w10:wrap type="square" anchorx="margin"/>
                  </v:shape>
                </w:pict>
              </mc:Fallback>
            </mc:AlternateContent>
          </w:r>
          <w:r w:rsidR="00193B1A">
            <w:rPr>
              <w:rFonts w:asciiTheme="minorBidi" w:hAnsiTheme="minorBidi" w:cstheme="minorBidi"/>
              <w:noProof/>
              <w:lang w:val="en-US"/>
            </w:rPr>
            <mc:AlternateContent>
              <mc:Choice Requires="wps">
                <w:drawing>
                  <wp:anchor distT="0" distB="0" distL="114300" distR="114300" simplePos="0" relativeHeight="251663360" behindDoc="0" locked="0" layoutInCell="1" allowOverlap="1" wp14:anchorId="35C5EB9B" wp14:editId="35C5EB9C">
                    <wp:simplePos x="0" y="0"/>
                    <wp:positionH relativeFrom="page">
                      <wp:posOffset>447675</wp:posOffset>
                    </wp:positionH>
                    <wp:positionV relativeFrom="page">
                      <wp:posOffset>1704975</wp:posOffset>
                    </wp:positionV>
                    <wp:extent cx="7143750" cy="3638550"/>
                    <wp:effectExtent l="0" t="0" r="0" b="5080"/>
                    <wp:wrapSquare wrapText="bothSides"/>
                    <wp:docPr id="154" name="Text Box 163"/>
                    <wp:cNvGraphicFramePr/>
                    <a:graphic xmlns:a="http://schemas.openxmlformats.org/drawingml/2006/main">
                      <a:graphicData uri="http://schemas.microsoft.com/office/word/2010/wordprocessingShape">
                        <wps:wsp>
                          <wps:cNvSpPr txBox="1"/>
                          <wps:spPr>
                            <a:xfrm>
                              <a:off x="0" y="0"/>
                              <a:ext cx="7058025" cy="363855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35C5EBD9" w14:textId="77777777" w:rsidR="00193B1A" w:rsidRDefault="00193B1A">
                                <w:pPr>
                                  <w:jc w:val="right"/>
                                  <w:rPr>
                                    <w:b/>
                                    <w:bCs/>
                                    <w:color w:val="7030A0"/>
                                    <w:sz w:val="64"/>
                                    <w:szCs w:val="64"/>
                                  </w:rPr>
                                </w:pPr>
                                <w:sdt>
                                  <w:sdtPr>
                                    <w:rPr>
                                      <w:b/>
                                      <w:bCs/>
                                      <w:caps/>
                                      <w:color w:val="7030A0"/>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b/>
                                        <w:bCs/>
                                        <w:caps/>
                                        <w:color w:val="7030A0"/>
                                        <w:sz w:val="64"/>
                                        <w:szCs w:val="64"/>
                                      </w:rPr>
                                      <w:t>Tender Package</w:t>
                                    </w:r>
                                  </w:sdtContent>
                                </w:sdt>
                              </w:p>
                              <w:sdt>
                                <w:sdtPr>
                                  <w:rPr>
                                    <w:b/>
                                    <w:bCs/>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35C5EBDA" w14:textId="77777777" w:rsidR="00193B1A" w:rsidRDefault="00193B1A">
                                    <w:pPr>
                                      <w:jc w:val="right"/>
                                      <w:rPr>
                                        <w:b/>
                                        <w:bCs/>
                                        <w:smallCaps/>
                                        <w:color w:val="404040" w:themeColor="text1" w:themeTint="BF"/>
                                        <w:sz w:val="36"/>
                                        <w:szCs w:val="36"/>
                                      </w:rPr>
                                    </w:pPr>
                                    <w:r>
                                      <w:rPr>
                                        <w:b/>
                                        <w:bCs/>
                                        <w:color w:val="404040" w:themeColor="text1" w:themeTint="BF"/>
                                        <w:sz w:val="36"/>
                                        <w:szCs w:val="36"/>
                                      </w:rPr>
                                      <w:t>Invitation to Tender (ITT)</w:t>
                                    </w:r>
                                  </w:p>
                                </w:sdtContent>
                              </w:sdt>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0</wp14:pctWidth>
                    </wp14:sizeRelH>
                    <wp14:sizeRelV relativeFrom="page">
                      <wp14:pctHeight>36300</wp14:pctHeight>
                    </wp14:sizeRelV>
                  </wp:anchor>
                </w:drawing>
              </mc:Choice>
              <mc:Fallback>
                <w:pict>
                  <v:shape w14:anchorId="35C5EB9B" id="Text Box 163" o:spid="_x0000_s1030" type="#_x0000_t202" style="position:absolute;margin-left:35.25pt;margin-top:134.25pt;width:562.5pt;height:286.5pt;z-index:251663360;visibility:visible;mso-wrap-style:square;mso-width-percent:0;mso-height-percent:363;mso-wrap-distance-left:9pt;mso-wrap-distance-top:0;mso-wrap-distance-right:9pt;mso-wrap-distance-bottom:0;mso-position-horizontal:absolute;mso-position-horizontal-relative:page;mso-position-vertical:absolute;mso-position-vertical-relative:page;mso-width-percent:0;mso-height-percent:36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" filled="f" stroked="f" strokeweight=".5pt">
                    <v:textbox inset="126pt,0,54pt,0">
                      <w:txbxContent>
                        <w:p w14:paraId="35C5EBD9" w14:textId="77777777" w:rsidR="00193B1A" w:rsidRDefault="00193B1A">
                          <w:pPr>
                            <w:jc w:val="right"/>
                            <w:rPr>
                              <w:b/>
                              <w:bCs/>
                              <w:color w:val="7030A0"/>
                              <w:sz w:val="64"/>
                              <w:szCs w:val="64"/>
                            </w:rPr>
                          </w:pPr>
                          <w:sdt>
                            <w:sdtPr>
                              <w:rPr>
                                <w:b/>
                                <w:bCs/>
                                <w:caps/>
                                <w:color w:val="7030A0"/>
                                <w:sz w:val="64"/>
                                <w:szCs w:val="64"/>
                              </w:rPr>
                              <w:alias w:val="Title"/>
                              <w:id w:val="630141079"/>
                              <w:dataBinding w:prefixMappings="xmlns:ns0='http://purl.org/dc/elements/1.1/' xmlns:ns1='http://schemas.openxmlformats.org/package/2006/metadata/core-properties' " w:xpath="/ns1:coreProperties[1]/ns0:title[1]" w:storeItemID="{6C3C8BC8-F283-45AE-878A-BAB7291924A1}"/>
                              <w:text w:multiLine="1"/>
                            </w:sdtPr>
                            <w:sdtEndPr>
                              <w:rPr>
                                <w:caps w:val="0"/>
                              </w:rPr>
                            </w:sdtEndPr>
                            <w:sdtContent>
                              <w:r>
                                <w:rPr>
                                  <w:b/>
                                  <w:bCs/>
                                  <w:caps/>
                                  <w:color w:val="7030A0"/>
                                  <w:sz w:val="64"/>
                                  <w:szCs w:val="64"/>
                                </w:rPr>
                                <w:t>Tender Package</w:t>
                              </w:r>
                            </w:sdtContent>
                          </w:sdt>
                        </w:p>
                        <w:sdt>
                          <w:sdtPr>
                            <w:rPr>
                              <w:b/>
                              <w:bCs/>
                              <w:color w:val="404040" w:themeColor="text1" w:themeTint="BF"/>
                              <w:sz w:val="36"/>
                              <w:szCs w:val="36"/>
                            </w:rPr>
                            <w:alias w:val="Subtitle"/>
                            <w:id w:val="1759551507"/>
                            <w:dataBinding w:prefixMappings="xmlns:ns0='http://purl.org/dc/elements/1.1/' xmlns:ns1='http://schemas.openxmlformats.org/package/2006/metadata/core-properties' " w:xpath="/ns1:coreProperties[1]/ns0:subject[1]" w:storeItemID="{6C3C8BC8-F283-45AE-878A-BAB7291924A1}"/>
                            <w:text/>
                          </w:sdtPr>
                          <w:sdtContent>
                            <w:p w14:paraId="35C5EBDA" w14:textId="77777777" w:rsidR="00193B1A" w:rsidRDefault="00193B1A">
                              <w:pPr>
                                <w:jc w:val="right"/>
                                <w:rPr>
                                  <w:b/>
                                  <w:bCs/>
                                  <w:smallCaps/>
                                  <w:color w:val="404040" w:themeColor="text1" w:themeTint="BF"/>
                                  <w:sz w:val="36"/>
                                  <w:szCs w:val="36"/>
                                </w:rPr>
                              </w:pPr>
                              <w:r>
                                <w:rPr>
                                  <w:b/>
                                  <w:bCs/>
                                  <w:color w:val="404040" w:themeColor="text1" w:themeTint="BF"/>
                                  <w:sz w:val="36"/>
                                  <w:szCs w:val="36"/>
                                </w:rPr>
                                <w:t>Invitation to Tender (ITT)</w:t>
                              </w:r>
                            </w:p>
                          </w:sdtContent>
                        </w:sdt>
                      </w:txbxContent>
                    </v:textbox>
                    <w10:wrap type="square" anchorx="page" anchory="page"/>
                  </v:shape>
                </w:pict>
              </mc:Fallback>
            </mc:AlternateContent>
          </w:r>
          <w:r w:rsidR="00193B1A">
            <w:rPr>
              <w:rFonts w:asciiTheme="minorBidi" w:hAnsiTheme="minorBidi" w:cstheme="minorBidi"/>
              <w:noProof/>
              <w:lang w:val="en-US"/>
            </w:rPr>
            <mc:AlternateContent>
              <mc:Choice Requires="wps">
                <w:drawing>
                  <wp:anchor distT="0" distB="0" distL="114300" distR="114300" simplePos="0" relativeHeight="251664384" behindDoc="0" locked="0" layoutInCell="1" allowOverlap="1" wp14:anchorId="35C5EB9D" wp14:editId="35C5EB9E">
                    <wp:simplePos x="0" y="0"/>
                    <wp:positionH relativeFrom="page">
                      <wp:align>left</wp:align>
                    </wp:positionH>
                    <wp:positionV relativeFrom="page">
                      <wp:posOffset>9334500</wp:posOffset>
                    </wp:positionV>
                    <wp:extent cx="6241415" cy="914400"/>
                    <wp:effectExtent l="0" t="0" r="0" b="6985"/>
                    <wp:wrapSquare wrapText="bothSides"/>
                    <wp:docPr id="152" name="Text Box 159"/>
                    <wp:cNvGraphicFramePr/>
                    <a:graphic xmlns:a="http://schemas.openxmlformats.org/drawingml/2006/main">
                      <a:graphicData uri="http://schemas.microsoft.com/office/word/2010/wordprocessingShape">
                        <wps:wsp>
                          <wps:cNvSpPr txBox="1"/>
                          <wps:spPr>
                            <a:xfrm>
                              <a:off x="0" y="0"/>
                              <a:ext cx="6241312" cy="91440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olor w:val="002060"/>
                                    <w:sz w:val="20"/>
                                    <w:szCs w:val="20"/>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35C5EBDB" w14:textId="77777777" w:rsidR="00193B1A" w:rsidRDefault="00193B1A">
                                    <w:pPr>
                                      <w:pStyle w:val="NoSpacing"/>
                                      <w:ind w:left="-1800"/>
                                      <w:rPr>
                                        <w:color w:val="595959" w:themeColor="text1" w:themeTint="A6"/>
                                        <w:sz w:val="20"/>
                                        <w:szCs w:val="20"/>
                                      </w:rPr>
                                    </w:pPr>
                                    <w:r>
                                      <w:rPr>
                                        <w:color w:val="002060"/>
                                        <w:sz w:val="20"/>
                                        <w:szCs w:val="20"/>
                                      </w:rPr>
                                      <w:t>By: Human Appeal – Sudan– Procurement department</w:t>
                                    </w:r>
                                  </w:p>
                                </w:sdtContent>
                              </w:sdt>
                              <w:p w14:paraId="35C5EBDC" w14:textId="77777777" w:rsidR="00193B1A" w:rsidRDefault="00193B1A">
                                <w:pPr>
                                  <w:pStyle w:val="NoSpacing"/>
                                  <w:ind w:left="-1800"/>
                                  <w:rPr>
                                    <w:color w:val="002060"/>
                                    <w:sz w:val="18"/>
                                    <w:szCs w:val="18"/>
                                    <w:u w:val="single"/>
                                  </w:rPr>
                                </w:pPr>
                              </w:p>
                            </w:txbxContent>
                          </wps:txbx>
                          <wps:bodyPr rot="0" spcFirstLastPara="0" vertOverflow="overflow" horzOverflow="overflow" vert="horz" wrap="square" lIns="1600200" tIns="0" rIns="685800" bIns="0" numCol="1" spcCol="0" rtlCol="0" fromWordArt="0" anchor="b" anchorCtr="0" forceAA="0" compatLnSpc="1">
                            <a:noAutofit/>
                          </wps:bodyPr>
                        </wps:wsp>
                      </a:graphicData>
                    </a:graphic>
                    <wp14:sizeRelH relativeFrom="page">
                      <wp14:pctWidth>0</wp14:pctWidth>
                    </wp14:sizeRelH>
                    <wp14:sizeRelV relativeFrom="page">
                      <wp14:pctHeight>9200</wp14:pctHeight>
                    </wp14:sizeRelV>
                  </wp:anchor>
                </w:drawing>
              </mc:Choice>
              <mc:Fallback>
                <w:pict>
                  <v:shape w14:anchorId="35C5EB9D" id="Text Box 159" o:spid="_x0000_s1031" type="#_x0000_t202" style="position:absolute;margin-left:0;margin-top:735pt;width:491.45pt;height:1in;z-index:251664384;visibility:visible;mso-wrap-style:square;mso-width-percent:0;mso-height-percent:92;mso-wrap-distance-left:9pt;mso-wrap-distance-top:0;mso-wrap-distance-right:9pt;mso-wrap-distance-bottom:0;mso-position-horizontal:left;mso-position-horizontal-relative:page;mso-position-vertical:absolute;mso-position-vertical-relative:page;mso-width-percent:0;mso-height-percent:92;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" filled="f" stroked="f" strokeweight=".5pt">
                    <v:textbox inset="126pt,0,54pt,0">
                      <w:txbxContent>
                        <w:sdt>
                          <w:sdtPr>
                            <w:rPr>
                              <w:color w:val="002060"/>
                              <w:sz w:val="20"/>
                              <w:szCs w:val="20"/>
                            </w:rPr>
                            <w:alias w:val="Author"/>
                            <w:id w:val="789243997"/>
                            <w:dataBinding w:prefixMappings="xmlns:ns0='http://purl.org/dc/elements/1.1/' xmlns:ns1='http://schemas.openxmlformats.org/package/2006/metadata/core-properties' " w:xpath="/ns1:coreProperties[1]/ns0:creator[1]" w:storeItemID="{6C3C8BC8-F283-45AE-878A-BAB7291924A1}"/>
                            <w:text/>
                          </w:sdtPr>
                          <w:sdtContent>
                            <w:p w14:paraId="35C5EBDB" w14:textId="77777777" w:rsidR="00193B1A" w:rsidRDefault="00193B1A">
                              <w:pPr>
                                <w:pStyle w:val="NoSpacing"/>
                                <w:ind w:left="-1800"/>
                                <w:rPr>
                                  <w:color w:val="595959" w:themeColor="text1" w:themeTint="A6"/>
                                  <w:sz w:val="20"/>
                                  <w:szCs w:val="20"/>
                                </w:rPr>
                              </w:pPr>
                              <w:r>
                                <w:rPr>
                                  <w:color w:val="002060"/>
                                  <w:sz w:val="20"/>
                                  <w:szCs w:val="20"/>
                                </w:rPr>
                                <w:t>By: Human Appeal – Sudan– Procurement department</w:t>
                              </w:r>
                            </w:p>
                          </w:sdtContent>
                        </w:sdt>
                        <w:p w14:paraId="35C5EBDC" w14:textId="77777777" w:rsidR="00193B1A" w:rsidRDefault="00193B1A">
                          <w:pPr>
                            <w:pStyle w:val="NoSpacing"/>
                            <w:ind w:left="-1800"/>
                            <w:rPr>
                              <w:color w:val="002060"/>
                              <w:sz w:val="18"/>
                              <w:szCs w:val="18"/>
                              <w:u w:val="single"/>
                            </w:rPr>
                          </w:pPr>
                        </w:p>
                      </w:txbxContent>
                    </v:textbox>
                    <w10:wrap type="square" anchorx="page" anchory="page"/>
                  </v:shape>
                </w:pict>
              </mc:Fallback>
            </mc:AlternateContent>
          </w:r>
          <w:r w:rsidR="00193B1A">
            <w:rPr>
              <w:rFonts w:asciiTheme="minorBidi" w:hAnsiTheme="minorBidi" w:cstheme="minorBidi"/>
              <w:b/>
              <w:bCs/>
              <w:noProof/>
              <w:color w:val="7030A0"/>
              <w:sz w:val="28"/>
              <w:szCs w:val="28"/>
              <w:u w:val="single"/>
              <w:lang w:val="en-US"/>
            </w:rPr>
            <mc:AlternateContent>
              <mc:Choice Requires="wps">
                <w:drawing>
                  <wp:anchor distT="45720" distB="45720" distL="114300" distR="114300" simplePos="0" relativeHeight="251666432" behindDoc="0" locked="0" layoutInCell="1" allowOverlap="1" wp14:anchorId="35C5EB9F" wp14:editId="35C5EBA0">
                    <wp:simplePos x="0" y="0"/>
                    <wp:positionH relativeFrom="column">
                      <wp:posOffset>3076575</wp:posOffset>
                    </wp:positionH>
                    <wp:positionV relativeFrom="paragraph">
                      <wp:posOffset>4474210</wp:posOffset>
                    </wp:positionV>
                    <wp:extent cx="3596005" cy="676275"/>
                    <wp:effectExtent l="0" t="0" r="0" b="0"/>
                    <wp:wrapSquare wrapText="bothSides"/>
                    <wp:docPr id="4596826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96005" cy="676275"/>
                            </a:xfrm>
                            <a:prstGeom prst="rect">
                              <a:avLst/>
                            </a:prstGeom>
                            <a:noFill/>
                            <a:ln w="9525">
                              <a:noFill/>
                              <a:miter lim="800000"/>
                            </a:ln>
                          </wps:spPr>
                          <wps:txbx>
                            <w:txbxContent>
                              <w:p w14:paraId="35C5EBDD" w14:textId="77777777" w:rsidR="00193B1A" w:rsidRDefault="00193B1A">
                                <w:pPr>
                                  <w:bidi/>
                                  <w:jc w:val="center"/>
                                  <w:rPr>
                                    <w:rFonts w:cs="Kabir06 Normal"/>
                                    <w:color w:val="595959" w:themeColor="text1" w:themeTint="A6"/>
                                    <w:sz w:val="40"/>
                                    <w:szCs w:val="40"/>
                                    <w:rtl/>
                                    <w:lang w:val="en-US" w:bidi="ar-YE"/>
                                  </w:rPr>
                                </w:pPr>
                                <w:r>
                                  <w:rPr>
                                    <w:rFonts w:cs="Kabir06 Normal" w:hint="cs"/>
                                    <w:color w:val="595959" w:themeColor="text1" w:themeTint="A6"/>
                                    <w:sz w:val="40"/>
                                    <w:szCs w:val="40"/>
                                    <w:rtl/>
                                    <w:lang w:val="en-US" w:bidi="ar-YE"/>
                                  </w:rPr>
                                  <w:t>دعوة لتقديم عطاءات</w:t>
                                </w:r>
                              </w:p>
                            </w:txbxContent>
                          </wps:txbx>
                          <wps:bodyPr rot="0" vert="horz" wrap="square" lIns="91440" tIns="45720" rIns="91440" bIns="45720" anchor="t" anchorCtr="0">
                            <a:noAutofit/>
                          </wps:bodyPr>
                        </wps:wsp>
                      </a:graphicData>
                    </a:graphic>
                  </wp:anchor>
                </w:drawing>
              </mc:Choice>
              <mc:Fallback>
                <w:pict>
                  <v:shape w14:anchorId="35C5EB9F" id="_x0000_s1032" type="#_x0000_t202" style="position:absolute;margin-left:242.25pt;margin-top:352.3pt;width:283.15pt;height:53.25pt;z-index:251666432;visibility:visible;mso-wrap-style:square;mso-wrap-distance-left:9pt;mso-wrap-distance-top:3.6pt;mso-wrap-distance-right:9pt;mso-wrap-distance-bottom:3.6pt;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" filled="f" stroked="f">
                    <v:textbox>
                      <w:txbxContent>
                        <w:p w14:paraId="35C5EBDD" w14:textId="77777777" w:rsidR="00193B1A" w:rsidRDefault="00193B1A">
                          <w:pPr>
                            <w:bidi/>
                            <w:jc w:val="center"/>
                            <w:rPr>
                              <w:rFonts w:cs="Kabir06 Normal"/>
                              <w:color w:val="595959" w:themeColor="text1" w:themeTint="A6"/>
                              <w:sz w:val="40"/>
                              <w:szCs w:val="40"/>
                              <w:rtl/>
                              <w:lang w:val="en-US" w:bidi="ar-YE"/>
                            </w:rPr>
                          </w:pPr>
                          <w:r>
                            <w:rPr>
                              <w:rFonts w:cs="Kabir06 Normal" w:hint="cs"/>
                              <w:color w:val="595959" w:themeColor="text1" w:themeTint="A6"/>
                              <w:sz w:val="40"/>
                              <w:szCs w:val="40"/>
                              <w:rtl/>
                              <w:lang w:val="en-US" w:bidi="ar-YE"/>
                            </w:rPr>
                            <w:t>دعوة لتقديم عطاءات</w:t>
                          </w:r>
                        </w:p>
                      </w:txbxContent>
                    </v:textbox>
                    <w10:wrap type="square"/>
                  </v:shape>
                </w:pict>
              </mc:Fallback>
            </mc:AlternateContent>
          </w:r>
          <w:r w:rsidR="00193B1A">
            <w:rPr>
              <w:rFonts w:asciiTheme="minorBidi" w:hAnsiTheme="minorBidi" w:cstheme="minorBidi"/>
              <w:b/>
              <w:bCs/>
              <w:color w:val="7030A0"/>
              <w:sz w:val="28"/>
              <w:szCs w:val="28"/>
              <w:u w:val="single"/>
            </w:rPr>
            <w:br w:type="page"/>
          </w:r>
        </w:p>
      </w:sdtContent>
    </w:sdt>
    <w:p w14:paraId="35C5E756" w14:textId="77777777" w:rsidR="00D07045" w:rsidRDefault="00193B1A">
      <w:pPr>
        <w:rPr>
          <w:rFonts w:asciiTheme="minorBidi" w:hAnsiTheme="minorBidi" w:cstheme="minorBidi"/>
          <w:b/>
          <w:bCs/>
          <w:color w:val="7030A0"/>
          <w:sz w:val="28"/>
          <w:szCs w:val="28"/>
          <w:u w:val="single"/>
        </w:rPr>
      </w:pPr>
      <w:r>
        <w:rPr>
          <w:rFonts w:asciiTheme="minorBidi" w:hAnsiTheme="minorBidi" w:cstheme="minorBidi"/>
          <w:noProof/>
          <w:sz w:val="20"/>
          <w:szCs w:val="20"/>
          <w:lang w:val="en-US"/>
        </w:rPr>
        <w:lastRenderedPageBreak/>
        <mc:AlternateContent>
          <mc:Choice Requires="wps">
            <w:drawing>
              <wp:anchor distT="45720" distB="45720" distL="114300" distR="114300" simplePos="0" relativeHeight="251672576" behindDoc="0" locked="0" layoutInCell="1" allowOverlap="1" wp14:anchorId="35C5EBA1" wp14:editId="35C5EBA2">
                <wp:simplePos x="0" y="0"/>
                <wp:positionH relativeFrom="column">
                  <wp:posOffset>781685</wp:posOffset>
                </wp:positionH>
                <wp:positionV relativeFrom="paragraph">
                  <wp:posOffset>63500</wp:posOffset>
                </wp:positionV>
                <wp:extent cx="4932045" cy="1404620"/>
                <wp:effectExtent l="0" t="0" r="0" b="6350"/>
                <wp:wrapSquare wrapText="bothSides"/>
                <wp:docPr id="120903622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932045" cy="1404620"/>
                        </a:xfrm>
                        <a:prstGeom prst="rect">
                          <a:avLst/>
                        </a:prstGeom>
                        <a:noFill/>
                        <a:ln w="9525">
                          <a:noFill/>
                          <a:miter lim="800000"/>
                        </a:ln>
                      </wps:spPr>
                      <wps:txbx>
                        <w:txbxContent>
                          <w:p w14:paraId="35C5EBDE" w14:textId="77777777" w:rsidR="00193B1A" w:rsidRDefault="00193B1A">
                            <w:pPr>
                              <w:spacing w:after="0" w:line="240" w:lineRule="auto"/>
                              <w:jc w:val="center"/>
                              <w:rPr>
                                <w:rFonts w:asciiTheme="majorBidi" w:hAnsiTheme="majorBidi" w:cstheme="majorBidi"/>
                                <w:b/>
                                <w:color w:val="262626" w:themeColor="text1" w:themeTint="D9"/>
                                <w:sz w:val="24"/>
                                <w:szCs w:val="24"/>
                              </w:rPr>
                            </w:pPr>
                            <w:r>
                              <w:rPr>
                                <w:rFonts w:asciiTheme="majorBidi" w:hAnsiTheme="majorBidi" w:cstheme="majorBidi"/>
                                <w:b/>
                                <w:color w:val="262626" w:themeColor="text1" w:themeTint="D9"/>
                                <w:sz w:val="24"/>
                                <w:szCs w:val="24"/>
                              </w:rPr>
                              <w:t>Tender Timeline and Bids Submitting Details</w:t>
                            </w:r>
                          </w:p>
                          <w:p w14:paraId="35C5EBDF" w14:textId="77777777" w:rsidR="00193B1A" w:rsidRDefault="00193B1A">
                            <w:pPr>
                              <w:spacing w:after="0" w:line="240" w:lineRule="auto"/>
                              <w:jc w:val="center"/>
                              <w:rPr>
                                <w:rFonts w:cs="mohammad bold art 1"/>
                                <w:color w:val="262626" w:themeColor="text1" w:themeTint="D9"/>
                                <w:sz w:val="24"/>
                                <w:szCs w:val="24"/>
                                <w:rtl/>
                                <w:lang w:bidi="ar-YE"/>
                              </w:rPr>
                            </w:pPr>
                            <w:r>
                              <w:rPr>
                                <w:rFonts w:cs="mohammad bold art 1" w:hint="cs"/>
                                <w:color w:val="262626" w:themeColor="text1" w:themeTint="D9"/>
                                <w:sz w:val="24"/>
                                <w:szCs w:val="24"/>
                                <w:rtl/>
                                <w:lang w:bidi="ar-YE"/>
                              </w:rPr>
                              <w:t>الجدول الزمني للمناقصة و تفاصيل التسليم</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35C5EBA1" id="_x0000_s1033" type="#_x0000_t202" style="position:absolute;margin-left:61.55pt;margin-top:5pt;width:388.35pt;height:110.6pt;z-index:251672576;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" filled="f" stroked="f">
                <v:textbox style="mso-fit-shape-to-text:t">
                  <w:txbxContent>
                    <w:p w14:paraId="35C5EBDE" w14:textId="77777777" w:rsidR="00193B1A" w:rsidRDefault="00193B1A">
                      <w:pPr>
                        <w:spacing w:after="0" w:line="240" w:lineRule="auto"/>
                        <w:jc w:val="center"/>
                        <w:rPr>
                          <w:rFonts w:asciiTheme="majorBidi" w:hAnsiTheme="majorBidi" w:cstheme="majorBidi"/>
                          <w:b/>
                          <w:color w:val="262626" w:themeColor="text1" w:themeTint="D9"/>
                          <w:sz w:val="24"/>
                          <w:szCs w:val="24"/>
                        </w:rPr>
                      </w:pPr>
                      <w:r>
                        <w:rPr>
                          <w:rFonts w:asciiTheme="majorBidi" w:hAnsiTheme="majorBidi" w:cstheme="majorBidi"/>
                          <w:b/>
                          <w:color w:val="262626" w:themeColor="text1" w:themeTint="D9"/>
                          <w:sz w:val="24"/>
                          <w:szCs w:val="24"/>
                        </w:rPr>
                        <w:t>Tender Timeline and Bids Submitting Details</w:t>
                      </w:r>
                    </w:p>
                    <w:p w14:paraId="35C5EBDF" w14:textId="77777777" w:rsidR="00193B1A" w:rsidRDefault="00193B1A">
                      <w:pPr>
                        <w:spacing w:after="0" w:line="240" w:lineRule="auto"/>
                        <w:jc w:val="center"/>
                        <w:rPr>
                          <w:rFonts w:cs="mohammad bold art 1"/>
                          <w:color w:val="262626" w:themeColor="text1" w:themeTint="D9"/>
                          <w:sz w:val="24"/>
                          <w:szCs w:val="24"/>
                          <w:rtl/>
                          <w:lang w:bidi="ar-YE"/>
                        </w:rPr>
                      </w:pPr>
                      <w:r>
                        <w:rPr>
                          <w:rFonts w:cs="mohammad bold art 1" w:hint="cs"/>
                          <w:color w:val="262626" w:themeColor="text1" w:themeTint="D9"/>
                          <w:sz w:val="24"/>
                          <w:szCs w:val="24"/>
                          <w:rtl/>
                          <w:lang w:bidi="ar-YE"/>
                        </w:rPr>
                        <w:t>الجدول الزمني للمناقصة و تفاصيل التسليم</w:t>
                      </w:r>
                    </w:p>
                  </w:txbxContent>
                </v:textbox>
                <w10:wrap type="square"/>
              </v:shape>
            </w:pict>
          </mc:Fallback>
        </mc:AlternateContent>
      </w:r>
    </w:p>
    <w:tbl>
      <w:tblPr>
        <w:tblStyle w:val="TableGrid"/>
        <w:tblpPr w:leftFromText="180" w:rightFromText="180" w:vertAnchor="text" w:horzAnchor="margin" w:tblpXSpec="center" w:tblpY="114"/>
        <w:tblOverlap w:val="never"/>
        <w:tblW w:w="5000" w:type="pct"/>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505"/>
        <w:gridCol w:w="3524"/>
        <w:gridCol w:w="3427"/>
      </w:tblGrid>
      <w:tr w:rsidR="00D07045" w14:paraId="35C5E75A" w14:textId="77777777">
        <w:tc>
          <w:tcPr>
            <w:tcW w:w="1676" w:type="pct"/>
            <w:shd w:val="clear" w:color="auto" w:fill="7030A0"/>
          </w:tcPr>
          <w:p w14:paraId="35C5E757" w14:textId="77777777" w:rsidR="00D07045" w:rsidRDefault="00193B1A">
            <w:pPr>
              <w:spacing w:after="0" w:line="240" w:lineRule="auto"/>
              <w:rPr>
                <w:rFonts w:asciiTheme="minorBidi" w:hAnsiTheme="minorBidi" w:cstheme="minorBidi"/>
                <w:b/>
                <w:color w:val="FFFFFF" w:themeColor="background1"/>
                <w:sz w:val="20"/>
                <w:szCs w:val="20"/>
              </w:rPr>
            </w:pPr>
            <w:r>
              <w:rPr>
                <w:rFonts w:asciiTheme="minorBidi" w:hAnsiTheme="minorBidi" w:cstheme="minorBidi"/>
                <w:b/>
                <w:color w:val="FFFFFF" w:themeColor="background1"/>
                <w:sz w:val="20"/>
                <w:szCs w:val="20"/>
              </w:rPr>
              <w:t>Tender Title:</w:t>
            </w:r>
          </w:p>
        </w:tc>
        <w:tc>
          <w:tcPr>
            <w:tcW w:w="1685" w:type="pct"/>
            <w:shd w:val="clear" w:color="auto" w:fill="7030A0"/>
          </w:tcPr>
          <w:p w14:paraId="35C5E758" w14:textId="77777777" w:rsidR="00D07045" w:rsidRDefault="00193B1A">
            <w:pPr>
              <w:spacing w:after="0" w:line="240" w:lineRule="auto"/>
              <w:jc w:val="center"/>
              <w:rPr>
                <w:rFonts w:asciiTheme="minorBidi" w:hAnsiTheme="minorBidi" w:cstheme="minorBidi"/>
                <w:b/>
                <w:color w:val="FFFFFF" w:themeColor="background1"/>
                <w:sz w:val="20"/>
                <w:szCs w:val="20"/>
                <w:rtl/>
              </w:rPr>
            </w:pPr>
            <w:r>
              <w:rPr>
                <w:rFonts w:asciiTheme="minorBidi" w:hAnsiTheme="minorBidi" w:cstheme="minorBidi"/>
                <w:b/>
                <w:color w:val="FFFFFF" w:themeColor="background1"/>
                <w:sz w:val="20"/>
                <w:szCs w:val="20"/>
              </w:rPr>
              <w:t>Date</w:t>
            </w:r>
            <w:r>
              <w:rPr>
                <w:rFonts w:asciiTheme="minorBidi" w:hAnsiTheme="minorBidi" w:cstheme="minorBidi"/>
                <w:b/>
                <w:color w:val="FFFFFF" w:themeColor="background1"/>
                <w:sz w:val="20"/>
                <w:szCs w:val="20"/>
                <w:rtl/>
              </w:rPr>
              <w:t>التاريخ/</w:t>
            </w:r>
          </w:p>
        </w:tc>
        <w:tc>
          <w:tcPr>
            <w:tcW w:w="1639" w:type="pct"/>
            <w:shd w:val="clear" w:color="auto" w:fill="7030A0"/>
          </w:tcPr>
          <w:p w14:paraId="35C5E759" w14:textId="77777777" w:rsidR="00D07045" w:rsidRDefault="00193B1A">
            <w:pPr>
              <w:spacing w:after="0" w:line="240" w:lineRule="auto"/>
              <w:jc w:val="right"/>
              <w:rPr>
                <w:rFonts w:asciiTheme="minorBidi" w:hAnsiTheme="minorBidi" w:cstheme="minorBidi"/>
                <w:b/>
                <w:color w:val="FFFFFF" w:themeColor="background1"/>
                <w:sz w:val="20"/>
                <w:szCs w:val="20"/>
                <w:rtl/>
              </w:rPr>
            </w:pPr>
            <w:r>
              <w:rPr>
                <w:rFonts w:asciiTheme="minorBidi" w:hAnsiTheme="minorBidi" w:cstheme="minorBidi"/>
                <w:b/>
                <w:color w:val="FFFFFF" w:themeColor="background1"/>
                <w:sz w:val="20"/>
                <w:szCs w:val="20"/>
                <w:rtl/>
              </w:rPr>
              <w:t>الجدول الزمني للمناقصة :</w:t>
            </w:r>
          </w:p>
        </w:tc>
      </w:tr>
      <w:tr w:rsidR="00D07045" w14:paraId="35C5E75E" w14:textId="77777777">
        <w:trPr>
          <w:trHeight w:val="353"/>
        </w:trPr>
        <w:tc>
          <w:tcPr>
            <w:tcW w:w="1676" w:type="pct"/>
          </w:tcPr>
          <w:p w14:paraId="35C5E75B" w14:textId="77777777" w:rsidR="00D07045" w:rsidRDefault="00193B1A">
            <w:pPr>
              <w:spacing w:after="0" w:line="240" w:lineRule="auto"/>
              <w:rPr>
                <w:rFonts w:asciiTheme="majorBidi" w:hAnsiTheme="majorBidi" w:cstheme="majorBidi"/>
                <w:bCs/>
                <w:color w:val="auto"/>
                <w:sz w:val="20"/>
                <w:szCs w:val="20"/>
                <w:lang w:val="en-US"/>
              </w:rPr>
            </w:pPr>
            <w:r>
              <w:rPr>
                <w:rFonts w:asciiTheme="majorBidi" w:hAnsiTheme="majorBidi" w:cstheme="majorBidi"/>
                <w:bCs/>
                <w:color w:val="auto"/>
                <w:sz w:val="20"/>
                <w:szCs w:val="20"/>
                <w:lang w:val="en-US"/>
              </w:rPr>
              <w:t>Deadline for Offer Submission:</w:t>
            </w:r>
          </w:p>
        </w:tc>
        <w:sdt>
          <w:sdtPr>
            <w:rPr>
              <w:rFonts w:asciiTheme="minorBidi" w:hAnsiTheme="minorBidi" w:cstheme="minorBidi"/>
              <w:color w:val="C00000"/>
              <w:sz w:val="16"/>
              <w:szCs w:val="16"/>
              <w:lang w:val="en-GB"/>
            </w:rPr>
            <w:id w:val="-203401045"/>
            <w:placeholder>
              <w:docPart w:val="0F2707B49C804A7E890995FF73198048"/>
            </w:placeholder>
            <w:date w:fullDate="2026-11-11T00:00:00Z">
              <w:dateFormat w:val="dddd, MMMM d, yyyy"/>
              <w:lid w:val="en-US"/>
              <w:storeMappedDataAs w:val="dateTime"/>
              <w:calendar w:val="gregorian"/>
            </w:date>
          </w:sdtPr>
          <w:sdtContent>
            <w:tc>
              <w:tcPr>
                <w:tcW w:w="1685" w:type="pct"/>
              </w:tcPr>
              <w:p w14:paraId="35C5E75C" w14:textId="195FB570" w:rsidR="00D07045" w:rsidRDefault="00193B1A">
                <w:pPr>
                  <w:spacing w:after="0" w:line="240" w:lineRule="auto"/>
                  <w:jc w:val="center"/>
                  <w:rPr>
                    <w:rFonts w:asciiTheme="minorBidi" w:hAnsiTheme="minorBidi" w:cstheme="minorBidi"/>
                    <w:color w:val="C00000"/>
                    <w:sz w:val="16"/>
                    <w:szCs w:val="16"/>
                    <w:rtl/>
                    <w:lang w:val="en-US"/>
                  </w:rPr>
                </w:pPr>
                <w:r>
                  <w:rPr>
                    <w:rFonts w:asciiTheme="minorBidi" w:hAnsiTheme="minorBidi" w:cstheme="minorBidi"/>
                    <w:color w:val="C00000"/>
                    <w:sz w:val="16"/>
                    <w:szCs w:val="16"/>
                    <w:lang w:val="en-US"/>
                  </w:rPr>
                  <w:t>Wednesday, November 11, 2026</w:t>
                </w:r>
              </w:p>
            </w:tc>
          </w:sdtContent>
        </w:sdt>
        <w:tc>
          <w:tcPr>
            <w:tcW w:w="1639" w:type="pct"/>
          </w:tcPr>
          <w:p w14:paraId="35C5E75D" w14:textId="77777777" w:rsidR="00D07045" w:rsidRDefault="00193B1A">
            <w:pPr>
              <w:spacing w:after="0" w:line="240" w:lineRule="auto"/>
              <w:jc w:val="right"/>
              <w:rPr>
                <w:rFonts w:asciiTheme="minorBidi" w:hAnsiTheme="minorBidi" w:cstheme="minorBidi"/>
                <w:b/>
                <w:color w:val="auto"/>
                <w:sz w:val="20"/>
                <w:szCs w:val="20"/>
              </w:rPr>
            </w:pPr>
            <w:r>
              <w:rPr>
                <w:rFonts w:asciiTheme="minorBidi" w:hAnsiTheme="minorBidi" w:cstheme="minorBidi"/>
                <w:b/>
                <w:color w:val="auto"/>
                <w:sz w:val="20"/>
                <w:szCs w:val="20"/>
                <w:rtl/>
              </w:rPr>
              <w:t>الموعد النهائي لتسليم العطاءات:</w:t>
            </w:r>
          </w:p>
        </w:tc>
      </w:tr>
      <w:tr w:rsidR="00D07045" w14:paraId="35C5E762" w14:textId="77777777">
        <w:trPr>
          <w:trHeight w:val="353"/>
        </w:trPr>
        <w:tc>
          <w:tcPr>
            <w:tcW w:w="1676" w:type="pct"/>
          </w:tcPr>
          <w:p w14:paraId="35C5E75F" w14:textId="77777777" w:rsidR="00D07045" w:rsidRDefault="00193B1A">
            <w:pPr>
              <w:spacing w:after="0" w:line="240" w:lineRule="auto"/>
              <w:rPr>
                <w:rFonts w:asciiTheme="majorBidi" w:hAnsiTheme="majorBidi" w:cstheme="majorBidi"/>
                <w:bCs/>
                <w:color w:val="auto"/>
                <w:sz w:val="20"/>
                <w:szCs w:val="20"/>
                <w:lang w:val="en-US"/>
              </w:rPr>
            </w:pPr>
            <w:r>
              <w:rPr>
                <w:rFonts w:asciiTheme="majorBidi" w:hAnsiTheme="majorBidi" w:cstheme="majorBidi"/>
                <w:bCs/>
                <w:color w:val="auto"/>
                <w:sz w:val="20"/>
                <w:szCs w:val="20"/>
                <w:lang w:val="en-US"/>
              </w:rPr>
              <w:t>Opening session:</w:t>
            </w:r>
          </w:p>
        </w:tc>
        <w:sdt>
          <w:sdtPr>
            <w:rPr>
              <w:rFonts w:asciiTheme="minorBidi" w:hAnsiTheme="minorBidi" w:cstheme="minorBidi"/>
              <w:color w:val="C00000"/>
              <w:sz w:val="16"/>
              <w:szCs w:val="16"/>
              <w:lang w:val="en-GB"/>
            </w:rPr>
            <w:id w:val="-1109349188"/>
            <w:placeholder>
              <w:docPart w:val="1E139A9A7F844CBE8BE226D899080C89"/>
            </w:placeholder>
            <w:date w:fullDate="2026-11-12T00:00:00Z">
              <w:dateFormat w:val="dddd, MMMM d, yyyy"/>
              <w:lid w:val="en-US"/>
              <w:storeMappedDataAs w:val="dateTime"/>
              <w:calendar w:val="gregorian"/>
            </w:date>
          </w:sdtPr>
          <w:sdtContent>
            <w:tc>
              <w:tcPr>
                <w:tcW w:w="1685" w:type="pct"/>
              </w:tcPr>
              <w:p w14:paraId="35C5E760" w14:textId="2047B65A" w:rsidR="00D07045" w:rsidRDefault="00DA2633">
                <w:pPr>
                  <w:spacing w:after="0" w:line="240" w:lineRule="auto"/>
                  <w:jc w:val="center"/>
                  <w:rPr>
                    <w:rFonts w:asciiTheme="minorBidi" w:hAnsiTheme="minorBidi" w:cstheme="minorBidi"/>
                    <w:color w:val="C00000"/>
                    <w:sz w:val="16"/>
                    <w:szCs w:val="16"/>
                    <w:rtl/>
                    <w:lang w:bidi="ar-YE"/>
                  </w:rPr>
                </w:pPr>
                <w:r>
                  <w:rPr>
                    <w:rFonts w:asciiTheme="minorBidi" w:hAnsiTheme="minorBidi" w:cstheme="minorBidi"/>
                    <w:color w:val="C00000"/>
                    <w:sz w:val="16"/>
                    <w:szCs w:val="16"/>
                    <w:lang w:val="en-US"/>
                  </w:rPr>
                  <w:t>Thursday, November 12, 2026</w:t>
                </w:r>
              </w:p>
            </w:tc>
          </w:sdtContent>
        </w:sdt>
        <w:tc>
          <w:tcPr>
            <w:tcW w:w="1639" w:type="pct"/>
          </w:tcPr>
          <w:p w14:paraId="35C5E761" w14:textId="77777777" w:rsidR="00D07045" w:rsidRDefault="00193B1A">
            <w:pPr>
              <w:spacing w:after="0" w:line="240" w:lineRule="auto"/>
              <w:jc w:val="right"/>
              <w:rPr>
                <w:rFonts w:asciiTheme="minorBidi" w:hAnsiTheme="minorBidi" w:cstheme="minorBidi"/>
                <w:b/>
                <w:color w:val="auto"/>
                <w:sz w:val="20"/>
                <w:szCs w:val="20"/>
                <w:rtl/>
                <w:lang w:bidi="ar-YE"/>
              </w:rPr>
            </w:pPr>
            <w:r>
              <w:rPr>
                <w:rFonts w:asciiTheme="minorBidi" w:hAnsiTheme="minorBidi" w:cstheme="minorBidi"/>
                <w:b/>
                <w:color w:val="auto"/>
                <w:sz w:val="20"/>
                <w:szCs w:val="20"/>
                <w:rtl/>
                <w:lang w:bidi="ar-YE"/>
              </w:rPr>
              <w:t>جلسة فتح المضاريف:</w:t>
            </w:r>
          </w:p>
        </w:tc>
      </w:tr>
      <w:tr w:rsidR="00D07045" w14:paraId="35C5E766" w14:textId="77777777">
        <w:trPr>
          <w:trHeight w:val="344"/>
        </w:trPr>
        <w:tc>
          <w:tcPr>
            <w:tcW w:w="1676" w:type="pct"/>
          </w:tcPr>
          <w:p w14:paraId="35C5E763" w14:textId="77777777" w:rsidR="00D07045" w:rsidRDefault="00193B1A">
            <w:pPr>
              <w:spacing w:after="0" w:line="240" w:lineRule="auto"/>
              <w:rPr>
                <w:rFonts w:asciiTheme="majorBidi" w:hAnsiTheme="majorBidi" w:cstheme="majorBidi"/>
                <w:bCs/>
                <w:color w:val="auto"/>
                <w:sz w:val="20"/>
                <w:szCs w:val="20"/>
              </w:rPr>
            </w:pPr>
            <w:r>
              <w:rPr>
                <w:rFonts w:asciiTheme="majorBidi" w:hAnsiTheme="majorBidi" w:cstheme="majorBidi"/>
                <w:bCs/>
                <w:color w:val="auto"/>
                <w:sz w:val="20"/>
                <w:szCs w:val="20"/>
              </w:rPr>
              <w:t>Analyzing bids:</w:t>
            </w:r>
          </w:p>
        </w:tc>
        <w:sdt>
          <w:sdtPr>
            <w:rPr>
              <w:rFonts w:asciiTheme="minorBidi" w:hAnsiTheme="minorBidi" w:cstheme="minorBidi"/>
              <w:color w:val="C00000"/>
              <w:sz w:val="16"/>
              <w:szCs w:val="16"/>
              <w:lang w:val="en-GB"/>
            </w:rPr>
            <w:id w:val="-784814647"/>
            <w:placeholder>
              <w:docPart w:val="6AF9C20EF80D4197AECB4CD3705B5446"/>
            </w:placeholder>
            <w:date w:fullDate="2026-11-12T00:00:00Z">
              <w:dateFormat w:val="dddd, MMMM d, yyyy"/>
              <w:lid w:val="en-US"/>
              <w:storeMappedDataAs w:val="dateTime"/>
              <w:calendar w:val="gregorian"/>
            </w:date>
          </w:sdtPr>
          <w:sdtContent>
            <w:tc>
              <w:tcPr>
                <w:tcW w:w="1685" w:type="pct"/>
              </w:tcPr>
              <w:p w14:paraId="35C5E764" w14:textId="618BC388" w:rsidR="00D07045" w:rsidRDefault="00DA2633">
                <w:pPr>
                  <w:spacing w:after="0" w:line="240" w:lineRule="auto"/>
                  <w:jc w:val="center"/>
                  <w:rPr>
                    <w:rFonts w:asciiTheme="minorBidi" w:hAnsiTheme="minorBidi" w:cstheme="minorBidi"/>
                    <w:color w:val="C00000"/>
                    <w:sz w:val="16"/>
                    <w:szCs w:val="16"/>
                    <w:rtl/>
                  </w:rPr>
                </w:pPr>
                <w:r>
                  <w:rPr>
                    <w:rFonts w:asciiTheme="minorBidi" w:hAnsiTheme="minorBidi" w:cstheme="minorBidi"/>
                    <w:color w:val="C00000"/>
                    <w:sz w:val="16"/>
                    <w:szCs w:val="16"/>
                    <w:lang w:val="en-US"/>
                  </w:rPr>
                  <w:t>Thursday, November 12, 2026</w:t>
                </w:r>
              </w:p>
            </w:tc>
          </w:sdtContent>
        </w:sdt>
        <w:tc>
          <w:tcPr>
            <w:tcW w:w="1639" w:type="pct"/>
          </w:tcPr>
          <w:p w14:paraId="35C5E765" w14:textId="77777777" w:rsidR="00D07045" w:rsidRDefault="00193B1A">
            <w:pPr>
              <w:spacing w:after="0" w:line="240" w:lineRule="auto"/>
              <w:jc w:val="right"/>
              <w:rPr>
                <w:rFonts w:asciiTheme="minorBidi" w:hAnsiTheme="minorBidi" w:cstheme="minorBidi"/>
                <w:b/>
                <w:color w:val="auto"/>
                <w:sz w:val="20"/>
                <w:szCs w:val="20"/>
              </w:rPr>
            </w:pPr>
            <w:r>
              <w:rPr>
                <w:rFonts w:asciiTheme="minorBidi" w:hAnsiTheme="minorBidi" w:cstheme="minorBidi"/>
                <w:b/>
                <w:color w:val="auto"/>
                <w:sz w:val="20"/>
                <w:szCs w:val="20"/>
                <w:rtl/>
              </w:rPr>
              <w:t>التحليل :</w:t>
            </w:r>
          </w:p>
        </w:tc>
      </w:tr>
      <w:tr w:rsidR="00D07045" w14:paraId="35C5E76A" w14:textId="77777777">
        <w:trPr>
          <w:trHeight w:val="353"/>
        </w:trPr>
        <w:tc>
          <w:tcPr>
            <w:tcW w:w="1676" w:type="pct"/>
          </w:tcPr>
          <w:p w14:paraId="35C5E767" w14:textId="77777777" w:rsidR="00D07045" w:rsidRDefault="00193B1A">
            <w:pPr>
              <w:spacing w:after="0" w:line="240" w:lineRule="auto"/>
              <w:rPr>
                <w:rFonts w:asciiTheme="majorBidi" w:hAnsiTheme="majorBidi" w:cstheme="majorBidi"/>
                <w:bCs/>
                <w:color w:val="auto"/>
                <w:sz w:val="20"/>
                <w:szCs w:val="20"/>
              </w:rPr>
            </w:pPr>
            <w:r>
              <w:rPr>
                <w:rFonts w:asciiTheme="majorBidi" w:hAnsiTheme="majorBidi" w:cstheme="majorBidi"/>
                <w:bCs/>
                <w:color w:val="auto"/>
                <w:sz w:val="20"/>
                <w:szCs w:val="20"/>
              </w:rPr>
              <w:t>Contracting:</w:t>
            </w:r>
          </w:p>
        </w:tc>
        <w:tc>
          <w:tcPr>
            <w:tcW w:w="1685" w:type="pct"/>
          </w:tcPr>
          <w:p w14:paraId="35C5E768" w14:textId="5F6249DA" w:rsidR="00D07045" w:rsidRPr="00DA2633" w:rsidRDefault="00DA2633" w:rsidP="00DA2633">
            <w:pPr>
              <w:spacing w:after="0" w:line="240" w:lineRule="auto"/>
              <w:jc w:val="center"/>
              <w:rPr>
                <w:rFonts w:asciiTheme="minorBidi" w:hAnsiTheme="minorBidi" w:cstheme="minorBidi"/>
                <w:color w:val="C00000"/>
                <w:sz w:val="16"/>
                <w:szCs w:val="16"/>
                <w:rtl/>
                <w:lang w:val="en-GB"/>
              </w:rPr>
            </w:pPr>
            <w:r>
              <w:rPr>
                <w:rFonts w:asciiTheme="minorBidi" w:hAnsiTheme="minorBidi" w:cstheme="minorBidi"/>
                <w:color w:val="C00000"/>
                <w:sz w:val="16"/>
                <w:szCs w:val="16"/>
                <w:lang w:val="en-GB"/>
              </w:rPr>
              <w:tab/>
            </w:r>
            <w:r>
              <w:rPr>
                <w:rFonts w:asciiTheme="minorBidi" w:hAnsiTheme="minorBidi" w:cstheme="minorBidi"/>
                <w:color w:val="C00000"/>
                <w:sz w:val="16"/>
                <w:szCs w:val="16"/>
                <w:lang w:val="en-GB"/>
              </w:rPr>
              <w:tab/>
            </w:r>
            <w:r w:rsidRPr="00DA2633">
              <w:rPr>
                <w:rFonts w:asciiTheme="minorBidi" w:hAnsiTheme="minorBidi" w:cstheme="minorBidi"/>
                <w:color w:val="C00000"/>
                <w:sz w:val="16"/>
                <w:szCs w:val="16"/>
                <w:lang w:val="en-GB"/>
              </w:rPr>
              <w:t>11/15/2026</w:t>
            </w:r>
          </w:p>
        </w:tc>
        <w:tc>
          <w:tcPr>
            <w:tcW w:w="1639" w:type="pct"/>
          </w:tcPr>
          <w:p w14:paraId="35C5E769" w14:textId="77777777" w:rsidR="00D07045" w:rsidRDefault="00193B1A">
            <w:pPr>
              <w:spacing w:after="0" w:line="240" w:lineRule="auto"/>
              <w:jc w:val="right"/>
              <w:rPr>
                <w:rFonts w:asciiTheme="minorBidi" w:hAnsiTheme="minorBidi" w:cstheme="minorBidi"/>
                <w:b/>
                <w:color w:val="auto"/>
                <w:sz w:val="20"/>
                <w:szCs w:val="20"/>
              </w:rPr>
            </w:pPr>
            <w:r>
              <w:rPr>
                <w:rFonts w:asciiTheme="minorBidi" w:hAnsiTheme="minorBidi" w:cstheme="minorBidi"/>
                <w:b/>
                <w:color w:val="auto"/>
                <w:sz w:val="20"/>
                <w:szCs w:val="20"/>
                <w:rtl/>
              </w:rPr>
              <w:t>التعاقد:</w:t>
            </w:r>
          </w:p>
        </w:tc>
      </w:tr>
      <w:tr w:rsidR="00D07045" w14:paraId="35C5E76E" w14:textId="77777777">
        <w:trPr>
          <w:trHeight w:val="353"/>
        </w:trPr>
        <w:tc>
          <w:tcPr>
            <w:tcW w:w="1676" w:type="pct"/>
          </w:tcPr>
          <w:p w14:paraId="35C5E76B" w14:textId="77777777" w:rsidR="00D07045" w:rsidRDefault="00193B1A">
            <w:pPr>
              <w:spacing w:after="0" w:line="240" w:lineRule="auto"/>
              <w:rPr>
                <w:rFonts w:asciiTheme="majorBidi" w:hAnsiTheme="majorBidi" w:cstheme="majorBidi"/>
                <w:bCs/>
                <w:color w:val="auto"/>
                <w:sz w:val="20"/>
                <w:szCs w:val="20"/>
              </w:rPr>
            </w:pPr>
            <w:r>
              <w:rPr>
                <w:rFonts w:asciiTheme="majorBidi" w:hAnsiTheme="majorBidi" w:cstheme="majorBidi"/>
                <w:bCs/>
                <w:color w:val="auto"/>
                <w:sz w:val="20"/>
                <w:szCs w:val="20"/>
              </w:rPr>
              <w:t>Delivery:</w:t>
            </w:r>
          </w:p>
        </w:tc>
        <w:sdt>
          <w:sdtPr>
            <w:rPr>
              <w:rFonts w:asciiTheme="minorBidi" w:hAnsiTheme="minorBidi" w:cstheme="minorBidi"/>
              <w:color w:val="C00000"/>
              <w:sz w:val="16"/>
              <w:szCs w:val="16"/>
              <w:lang w:val="en-GB"/>
            </w:rPr>
            <w:id w:val="1047803024"/>
            <w:placeholder>
              <w:docPart w:val="F91BC2B445EE42E8A7EC27B644C02731"/>
            </w:placeholder>
            <w:date w:fullDate="2026-12-31T00:00:00Z">
              <w:dateFormat w:val="dddd, MMMM d, yyyy"/>
              <w:lid w:val="en-US"/>
              <w:storeMappedDataAs w:val="dateTime"/>
              <w:calendar w:val="gregorian"/>
            </w:date>
          </w:sdtPr>
          <w:sdtContent>
            <w:tc>
              <w:tcPr>
                <w:tcW w:w="1685" w:type="pct"/>
              </w:tcPr>
              <w:p w14:paraId="35C5E76C" w14:textId="511A5AC6" w:rsidR="00D07045" w:rsidRDefault="00DA2633">
                <w:pPr>
                  <w:spacing w:after="0" w:line="240" w:lineRule="auto"/>
                  <w:jc w:val="center"/>
                  <w:rPr>
                    <w:rFonts w:asciiTheme="minorBidi" w:hAnsiTheme="minorBidi" w:cstheme="minorBidi"/>
                    <w:color w:val="C00000"/>
                    <w:sz w:val="16"/>
                    <w:szCs w:val="16"/>
                    <w:rtl/>
                  </w:rPr>
                </w:pPr>
                <w:r>
                  <w:rPr>
                    <w:rFonts w:asciiTheme="minorBidi" w:hAnsiTheme="minorBidi" w:cstheme="minorBidi"/>
                    <w:color w:val="C00000"/>
                    <w:sz w:val="16"/>
                    <w:szCs w:val="16"/>
                    <w:lang w:val="en-US"/>
                  </w:rPr>
                  <w:t>Thursday, December 31, 2026</w:t>
                </w:r>
              </w:p>
            </w:tc>
          </w:sdtContent>
        </w:sdt>
        <w:tc>
          <w:tcPr>
            <w:tcW w:w="1639" w:type="pct"/>
          </w:tcPr>
          <w:p w14:paraId="35C5E76D" w14:textId="77777777" w:rsidR="00D07045" w:rsidRDefault="00193B1A">
            <w:pPr>
              <w:spacing w:after="0" w:line="240" w:lineRule="auto"/>
              <w:jc w:val="right"/>
              <w:rPr>
                <w:rFonts w:asciiTheme="minorBidi" w:hAnsiTheme="minorBidi" w:cstheme="minorBidi"/>
                <w:b/>
                <w:color w:val="auto"/>
                <w:sz w:val="20"/>
                <w:szCs w:val="20"/>
                <w:rtl/>
              </w:rPr>
            </w:pPr>
            <w:r>
              <w:rPr>
                <w:rFonts w:asciiTheme="minorBidi" w:hAnsiTheme="minorBidi" w:cstheme="minorBidi"/>
                <w:b/>
                <w:color w:val="auto"/>
                <w:sz w:val="20"/>
                <w:szCs w:val="20"/>
                <w:rtl/>
              </w:rPr>
              <w:t>التوريد:</w:t>
            </w:r>
          </w:p>
        </w:tc>
      </w:tr>
    </w:tbl>
    <w:p w14:paraId="35C5E76F" w14:textId="77777777" w:rsidR="00D07045" w:rsidRDefault="00193B1A">
      <w:pPr>
        <w:rPr>
          <w:rFonts w:asciiTheme="minorBidi" w:hAnsiTheme="minorBidi" w:cstheme="minorBidi"/>
          <w:bCs/>
          <w:color w:val="7030A0"/>
          <w:sz w:val="10"/>
          <w:szCs w:val="10"/>
          <w:u w:val="single"/>
        </w:rPr>
      </w:pPr>
      <w:r>
        <w:rPr>
          <w:rFonts w:asciiTheme="minorBidi" w:hAnsiTheme="minorBidi" w:cstheme="minorBidi"/>
          <w:bCs/>
          <w:noProof/>
          <w:color w:val="7030A0"/>
          <w:sz w:val="10"/>
          <w:szCs w:val="10"/>
          <w:u w:val="single"/>
          <w:lang w:val="en-US"/>
        </w:rPr>
        <mc:AlternateContent>
          <mc:Choice Requires="wps">
            <w:drawing>
              <wp:anchor distT="0" distB="0" distL="114300" distR="114300" simplePos="0" relativeHeight="251673600" behindDoc="0" locked="0" layoutInCell="1" allowOverlap="1" wp14:anchorId="35C5EBA3" wp14:editId="35C5EBA4">
                <wp:simplePos x="0" y="0"/>
                <wp:positionH relativeFrom="column">
                  <wp:posOffset>1948815</wp:posOffset>
                </wp:positionH>
                <wp:positionV relativeFrom="paragraph">
                  <wp:posOffset>149860</wp:posOffset>
                </wp:positionV>
                <wp:extent cx="2687320" cy="0"/>
                <wp:effectExtent l="0" t="0" r="0" b="0"/>
                <wp:wrapNone/>
                <wp:docPr id="239010509" name="Straight Connector 6"/>
                <wp:cNvGraphicFramePr/>
                <a:graphic xmlns:a="http://schemas.openxmlformats.org/drawingml/2006/main">
                  <a:graphicData uri="http://schemas.microsoft.com/office/word/2010/wordprocessingShape">
                    <wps:wsp>
                      <wps:cNvCnPr/>
                      <wps:spPr>
                        <a:xfrm>
                          <a:off x="0" y="0"/>
                          <a:ext cx="2687102" cy="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6" o:spid="_x0000_s1026" o:spt="20" style="position:absolute;left:0pt;margin-left:153.45pt;margin-top:11.8pt;height:0pt;width:211.6pt;z-index:251673600;mso-width-relative:page;mso-height-relative:page;" filled="f" stroked="t" coordsize="21600,21600" o:gfxdata="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">
                <v:fill on="f" focussize="0,0"/>
                <v:stroke weight="0.5pt" color="#7030A0 [3204]" miterlimit="8" joinstyle="miter"/>
                <v:imagedata o:title=""/>
                <o:lock v:ext="edit" aspectratio="f"/>
              </v:line>
            </w:pict>
          </mc:Fallback>
        </mc:AlternateContent>
      </w:r>
    </w:p>
    <w:tbl>
      <w:tblPr>
        <w:tblStyle w:val="TableGrid"/>
        <w:tblpPr w:leftFromText="180" w:rightFromText="180" w:vertAnchor="text" w:horzAnchor="margin" w:tblpY="214"/>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3574"/>
        <w:gridCol w:w="3488"/>
        <w:gridCol w:w="3394"/>
      </w:tblGrid>
      <w:tr w:rsidR="00D07045" w14:paraId="35C5E773" w14:textId="77777777">
        <w:tc>
          <w:tcPr>
            <w:tcW w:w="3659" w:type="dxa"/>
            <w:shd w:val="clear" w:color="auto" w:fill="7030A0"/>
          </w:tcPr>
          <w:p w14:paraId="35C5E770" w14:textId="77777777" w:rsidR="00D07045" w:rsidRDefault="00193B1A">
            <w:pPr>
              <w:spacing w:after="0" w:line="240" w:lineRule="auto"/>
              <w:rPr>
                <w:rFonts w:asciiTheme="minorBidi" w:hAnsiTheme="minorBidi" w:cstheme="minorBidi"/>
                <w:b/>
                <w:color w:val="FFFFFF" w:themeColor="background1"/>
                <w:sz w:val="20"/>
                <w:szCs w:val="20"/>
              </w:rPr>
            </w:pPr>
            <w:r>
              <w:rPr>
                <w:rFonts w:asciiTheme="minorBidi" w:hAnsiTheme="minorBidi" w:cstheme="minorBidi"/>
                <w:b/>
                <w:color w:val="FFFFFF" w:themeColor="background1"/>
                <w:sz w:val="20"/>
                <w:szCs w:val="20"/>
              </w:rPr>
              <w:t>Questions and Answers (Q&amp;A)</w:t>
            </w:r>
          </w:p>
        </w:tc>
        <w:tc>
          <w:tcPr>
            <w:tcW w:w="3318" w:type="dxa"/>
            <w:shd w:val="clear" w:color="auto" w:fill="7030A0"/>
          </w:tcPr>
          <w:p w14:paraId="35C5E771" w14:textId="77777777" w:rsidR="00D07045" w:rsidRDefault="00193B1A">
            <w:pPr>
              <w:bidi/>
              <w:spacing w:after="0" w:line="240" w:lineRule="auto"/>
              <w:jc w:val="center"/>
              <w:rPr>
                <w:rFonts w:asciiTheme="minorBidi" w:hAnsiTheme="minorBidi" w:cstheme="minorBidi"/>
                <w:b/>
                <w:color w:val="FFFFFF" w:themeColor="background1"/>
                <w:sz w:val="20"/>
                <w:szCs w:val="20"/>
                <w:rtl/>
                <w:lang w:val="en-US" w:bidi="ar-YE"/>
              </w:rPr>
            </w:pPr>
            <w:r>
              <w:rPr>
                <w:rFonts w:asciiTheme="minorBidi" w:hAnsiTheme="minorBidi" w:cstheme="minorBidi"/>
                <w:b/>
                <w:color w:val="FFFFFF" w:themeColor="background1"/>
                <w:sz w:val="20"/>
                <w:szCs w:val="20"/>
                <w:lang w:val="en-US" w:bidi="ar-YE"/>
              </w:rPr>
              <w:t>Contact Details</w:t>
            </w:r>
          </w:p>
        </w:tc>
        <w:tc>
          <w:tcPr>
            <w:tcW w:w="3479" w:type="dxa"/>
            <w:shd w:val="clear" w:color="auto" w:fill="7030A0"/>
          </w:tcPr>
          <w:p w14:paraId="35C5E772" w14:textId="77777777" w:rsidR="00D07045" w:rsidRDefault="00193B1A">
            <w:pPr>
              <w:bidi/>
              <w:spacing w:after="0" w:line="240" w:lineRule="auto"/>
              <w:rPr>
                <w:rFonts w:asciiTheme="minorBidi" w:hAnsiTheme="minorBidi" w:cstheme="minorBidi"/>
                <w:bCs/>
                <w:color w:val="FFFFFF" w:themeColor="background1"/>
                <w:sz w:val="20"/>
                <w:szCs w:val="20"/>
                <w:rtl/>
                <w:lang w:bidi="ar-YE"/>
              </w:rPr>
            </w:pPr>
            <w:r>
              <w:rPr>
                <w:rFonts w:asciiTheme="minorBidi" w:hAnsiTheme="minorBidi" w:cstheme="minorBidi"/>
                <w:bCs/>
                <w:color w:val="FFFFFF" w:themeColor="background1"/>
                <w:sz w:val="20"/>
                <w:szCs w:val="20"/>
                <w:rtl/>
                <w:lang w:val="en-US" w:bidi="ar-YE"/>
              </w:rPr>
              <w:t>ا</w:t>
            </w:r>
            <w:r>
              <w:rPr>
                <w:rFonts w:asciiTheme="minorBidi" w:hAnsiTheme="minorBidi" w:cstheme="minorBidi"/>
                <w:bCs/>
                <w:color w:val="FFFFFF" w:themeColor="background1"/>
                <w:sz w:val="20"/>
                <w:szCs w:val="20"/>
                <w:rtl/>
              </w:rPr>
              <w:t xml:space="preserve">لأسئلة والأجوبة </w:t>
            </w:r>
            <w:r>
              <w:rPr>
                <w:rFonts w:asciiTheme="minorBidi" w:hAnsiTheme="minorBidi" w:cstheme="minorBidi"/>
                <w:bCs/>
                <w:color w:val="FFFFFF" w:themeColor="background1"/>
                <w:sz w:val="20"/>
                <w:szCs w:val="20"/>
              </w:rPr>
              <w:t>:</w:t>
            </w:r>
            <w:r>
              <w:rPr>
                <w:rFonts w:asciiTheme="minorBidi" w:hAnsiTheme="minorBidi" w:cstheme="minorBidi"/>
                <w:bCs/>
                <w:color w:val="FFFFFF" w:themeColor="background1"/>
                <w:sz w:val="20"/>
                <w:szCs w:val="20"/>
                <w:rtl/>
              </w:rPr>
              <w:t xml:space="preserve"> </w:t>
            </w:r>
          </w:p>
        </w:tc>
      </w:tr>
      <w:tr w:rsidR="00D07045" w14:paraId="35C5E778" w14:textId="77777777">
        <w:trPr>
          <w:trHeight w:val="453"/>
        </w:trPr>
        <w:tc>
          <w:tcPr>
            <w:tcW w:w="3659" w:type="dxa"/>
          </w:tcPr>
          <w:p w14:paraId="35C5E774" w14:textId="77777777" w:rsidR="00D07045" w:rsidRDefault="00193B1A">
            <w:pPr>
              <w:spacing w:after="0" w:line="240" w:lineRule="auto"/>
              <w:rPr>
                <w:rFonts w:asciiTheme="minorBidi" w:hAnsiTheme="minorBidi" w:cstheme="minorBidi"/>
                <w:color w:val="auto"/>
                <w:sz w:val="20"/>
                <w:szCs w:val="20"/>
              </w:rPr>
            </w:pPr>
            <w:r>
              <w:rPr>
                <w:rFonts w:asciiTheme="minorBidi" w:hAnsiTheme="minorBidi" w:cstheme="minorBidi"/>
                <w:sz w:val="20"/>
                <w:szCs w:val="20"/>
              </w:rPr>
              <w:t xml:space="preserve">If any, Submit Questions in writing to the below email address: </w:t>
            </w:r>
          </w:p>
        </w:tc>
        <w:tc>
          <w:tcPr>
            <w:tcW w:w="3318" w:type="dxa"/>
          </w:tcPr>
          <w:p w14:paraId="35C5E775" w14:textId="77777777" w:rsidR="00D07045" w:rsidRDefault="00D07045">
            <w:pPr>
              <w:bidi/>
              <w:spacing w:after="0" w:line="240" w:lineRule="auto"/>
              <w:jc w:val="center"/>
              <w:rPr>
                <w:rStyle w:val="Hyperlink"/>
                <w:bCs/>
                <w:sz w:val="16"/>
                <w:szCs w:val="16"/>
              </w:rPr>
            </w:pPr>
          </w:p>
          <w:p w14:paraId="35C5E776" w14:textId="6EFEE4C7" w:rsidR="00D07045" w:rsidRDefault="00E7561E">
            <w:pPr>
              <w:bidi/>
              <w:spacing w:after="0" w:line="240" w:lineRule="auto"/>
              <w:jc w:val="center"/>
              <w:rPr>
                <w:rStyle w:val="Hyperlink"/>
                <w:bCs/>
                <w:sz w:val="16"/>
                <w:szCs w:val="16"/>
                <w:rtl/>
              </w:rPr>
            </w:pPr>
            <w:r w:rsidRPr="00E7561E">
              <w:rPr>
                <w:rStyle w:val="Hyperlink"/>
                <w:bCs/>
                <w:sz w:val="16"/>
                <w:szCs w:val="16"/>
              </w:rPr>
              <w:t>alnasry.mohamedtaha@humanappeal.org.uk</w:t>
            </w:r>
          </w:p>
        </w:tc>
        <w:tc>
          <w:tcPr>
            <w:tcW w:w="3479" w:type="dxa"/>
          </w:tcPr>
          <w:p w14:paraId="35C5E777" w14:textId="77777777" w:rsidR="00D07045" w:rsidRDefault="00193B1A">
            <w:pPr>
              <w:bidi/>
              <w:spacing w:after="0" w:line="240" w:lineRule="auto"/>
              <w:rPr>
                <w:rFonts w:asciiTheme="minorBidi" w:hAnsiTheme="minorBidi" w:cstheme="minorBidi"/>
                <w:color w:val="262626" w:themeColor="text1" w:themeTint="D9"/>
                <w:sz w:val="24"/>
                <w:szCs w:val="24"/>
                <w:lang w:val="en-GB" w:bidi="ar-YE"/>
              </w:rPr>
            </w:pPr>
            <w:r>
              <w:rPr>
                <w:rFonts w:asciiTheme="minorBidi" w:hAnsiTheme="minorBidi" w:cstheme="minorBidi" w:hint="cs"/>
                <w:color w:val="262626" w:themeColor="text1" w:themeTint="D9"/>
                <w:sz w:val="24"/>
                <w:szCs w:val="24"/>
                <w:rtl/>
                <w:lang w:val="en-GB" w:bidi="ar-YE"/>
              </w:rPr>
              <w:t>ترسل الأستفسارات على عنوان البريد الإلكتروني التالي:</w:t>
            </w:r>
          </w:p>
        </w:tc>
      </w:tr>
      <w:tr w:rsidR="00D07045" w14:paraId="35C5E77C" w14:textId="77777777">
        <w:trPr>
          <w:trHeight w:val="262"/>
        </w:trPr>
        <w:tc>
          <w:tcPr>
            <w:tcW w:w="3659" w:type="dxa"/>
          </w:tcPr>
          <w:p w14:paraId="35C5E779" w14:textId="77777777" w:rsidR="00D07045" w:rsidRDefault="00193B1A">
            <w:pPr>
              <w:spacing w:after="0" w:line="240" w:lineRule="auto"/>
              <w:rPr>
                <w:rFonts w:asciiTheme="minorBidi" w:hAnsiTheme="minorBidi" w:cstheme="minorBidi"/>
                <w:b/>
                <w:color w:val="7030A0"/>
                <w:sz w:val="20"/>
                <w:szCs w:val="20"/>
                <w:lang w:val="en-US"/>
              </w:rPr>
            </w:pPr>
            <w:r>
              <w:rPr>
                <w:rFonts w:asciiTheme="minorBidi" w:hAnsiTheme="minorBidi" w:cstheme="minorBidi"/>
                <w:b/>
                <w:color w:val="7030A0"/>
                <w:sz w:val="20"/>
                <w:szCs w:val="20"/>
                <w:lang w:val="en-US"/>
              </w:rPr>
              <w:t>OR</w:t>
            </w:r>
            <w:r>
              <w:rPr>
                <w:rFonts w:asciiTheme="minorBidi" w:hAnsiTheme="minorBidi" w:cstheme="minorBidi" w:hint="cs"/>
                <w:b/>
                <w:color w:val="7030A0"/>
                <w:sz w:val="20"/>
                <w:szCs w:val="20"/>
                <w:rtl/>
                <w:lang w:val="en-US"/>
              </w:rPr>
              <w:t xml:space="preserve"> </w:t>
            </w:r>
            <w:r>
              <w:rPr>
                <w:rFonts w:asciiTheme="minorBidi" w:hAnsiTheme="minorBidi" w:cstheme="minorBidi"/>
                <w:b/>
                <w:color w:val="7030A0"/>
                <w:sz w:val="20"/>
                <w:szCs w:val="20"/>
                <w:lang w:val="en-US"/>
              </w:rPr>
              <w:t>,</w:t>
            </w:r>
          </w:p>
        </w:tc>
        <w:tc>
          <w:tcPr>
            <w:tcW w:w="3318" w:type="dxa"/>
          </w:tcPr>
          <w:p w14:paraId="35C5E77A" w14:textId="2AFA39A9" w:rsidR="00D07045" w:rsidRDefault="00E7561E">
            <w:pPr>
              <w:spacing w:after="0" w:line="240" w:lineRule="auto"/>
              <w:jc w:val="center"/>
              <w:rPr>
                <w:rFonts w:asciiTheme="minorBidi" w:hAnsiTheme="minorBidi" w:cstheme="minorBidi"/>
                <w:bCs/>
                <w:color w:val="7030A0"/>
                <w:sz w:val="20"/>
                <w:szCs w:val="20"/>
              </w:rPr>
            </w:pPr>
            <w:r w:rsidRPr="00E7561E">
              <w:rPr>
                <w:rFonts w:asciiTheme="minorBidi" w:hAnsiTheme="minorBidi" w:cstheme="minorBidi"/>
                <w:bCs/>
                <w:color w:val="7030A0"/>
                <w:sz w:val="20"/>
                <w:szCs w:val="20"/>
              </w:rPr>
              <w:t>abdelrahmanalfakiyousif@gmail.com</w:t>
            </w:r>
          </w:p>
        </w:tc>
        <w:tc>
          <w:tcPr>
            <w:tcW w:w="3479" w:type="dxa"/>
          </w:tcPr>
          <w:p w14:paraId="35C5E77B" w14:textId="77777777" w:rsidR="00D07045" w:rsidRDefault="00193B1A">
            <w:pPr>
              <w:spacing w:after="0" w:line="240" w:lineRule="auto"/>
              <w:jc w:val="right"/>
              <w:rPr>
                <w:rFonts w:asciiTheme="minorBidi" w:hAnsiTheme="minorBidi" w:cstheme="minorBidi"/>
                <w:bCs/>
                <w:color w:val="7030A0"/>
                <w:sz w:val="20"/>
                <w:szCs w:val="20"/>
                <w:rtl/>
                <w:lang w:bidi="ar-YE"/>
              </w:rPr>
            </w:pPr>
            <w:r>
              <w:rPr>
                <w:rFonts w:asciiTheme="minorBidi" w:hAnsiTheme="minorBidi" w:cstheme="minorBidi" w:hint="cs"/>
                <w:bCs/>
                <w:color w:val="7030A0"/>
                <w:sz w:val="20"/>
                <w:szCs w:val="20"/>
                <w:rtl/>
                <w:lang w:bidi="ar-YE"/>
              </w:rPr>
              <w:t>أو,</w:t>
            </w:r>
          </w:p>
        </w:tc>
      </w:tr>
      <w:tr w:rsidR="00D07045" w14:paraId="35C5E781" w14:textId="77777777">
        <w:trPr>
          <w:trHeight w:val="442"/>
        </w:trPr>
        <w:tc>
          <w:tcPr>
            <w:tcW w:w="3659" w:type="dxa"/>
          </w:tcPr>
          <w:p w14:paraId="35C5E77D" w14:textId="77777777" w:rsidR="00D07045" w:rsidRDefault="00193B1A">
            <w:pPr>
              <w:spacing w:after="0" w:line="240" w:lineRule="auto"/>
              <w:rPr>
                <w:rFonts w:asciiTheme="minorBidi" w:hAnsiTheme="minorBidi" w:cstheme="minorBidi"/>
                <w:bCs/>
                <w:color w:val="7030A0"/>
                <w:sz w:val="20"/>
                <w:szCs w:val="20"/>
                <w:lang w:val="en-US"/>
              </w:rPr>
            </w:pPr>
            <w:r>
              <w:rPr>
                <w:rFonts w:asciiTheme="minorBidi" w:hAnsiTheme="minorBidi" w:cstheme="minorBidi"/>
                <w:bCs/>
                <w:color w:val="7030A0"/>
                <w:sz w:val="20"/>
                <w:szCs w:val="20"/>
                <w:lang w:val="en-US"/>
              </w:rPr>
              <w:t>direct contact HA procurement dep:</w:t>
            </w:r>
          </w:p>
        </w:tc>
        <w:tc>
          <w:tcPr>
            <w:tcW w:w="3318" w:type="dxa"/>
          </w:tcPr>
          <w:p w14:paraId="35C5E77E" w14:textId="77777777" w:rsidR="00D07045" w:rsidRDefault="00D07045">
            <w:pPr>
              <w:spacing w:after="0" w:line="240" w:lineRule="auto"/>
              <w:jc w:val="center"/>
              <w:rPr>
                <w:rFonts w:asciiTheme="minorBidi" w:hAnsiTheme="minorBidi" w:cstheme="minorBidi"/>
                <w:bCs/>
                <w:color w:val="auto"/>
                <w:sz w:val="20"/>
                <w:szCs w:val="20"/>
              </w:rPr>
            </w:pPr>
          </w:p>
          <w:p w14:paraId="35C5E77F" w14:textId="25E6AC16" w:rsidR="00D07045" w:rsidRDefault="00E7561E">
            <w:pPr>
              <w:spacing w:after="0" w:line="240" w:lineRule="auto"/>
              <w:jc w:val="center"/>
              <w:rPr>
                <w:rFonts w:asciiTheme="minorBidi" w:hAnsiTheme="minorBidi" w:cstheme="minorBidi"/>
                <w:bCs/>
                <w:color w:val="7030A0"/>
                <w:sz w:val="20"/>
                <w:szCs w:val="20"/>
              </w:rPr>
            </w:pPr>
            <w:r>
              <w:rPr>
                <w:rFonts w:asciiTheme="minorBidi" w:hAnsiTheme="minorBidi" w:cstheme="minorBidi"/>
                <w:bCs/>
                <w:color w:val="7030A0"/>
                <w:sz w:val="20"/>
                <w:szCs w:val="20"/>
              </w:rPr>
              <w:t>+249126406903</w:t>
            </w:r>
          </w:p>
        </w:tc>
        <w:tc>
          <w:tcPr>
            <w:tcW w:w="3479" w:type="dxa"/>
          </w:tcPr>
          <w:p w14:paraId="35C5E780" w14:textId="77777777" w:rsidR="00D07045" w:rsidRDefault="00193B1A">
            <w:pPr>
              <w:spacing w:after="0" w:line="240" w:lineRule="auto"/>
              <w:jc w:val="right"/>
              <w:rPr>
                <w:rFonts w:asciiTheme="minorBidi" w:hAnsiTheme="minorBidi" w:cstheme="minorBidi"/>
                <w:b/>
                <w:color w:val="7030A0"/>
                <w:sz w:val="20"/>
                <w:szCs w:val="20"/>
              </w:rPr>
            </w:pPr>
            <w:r>
              <w:rPr>
                <w:rFonts w:asciiTheme="minorBidi" w:hAnsiTheme="minorBidi" w:cstheme="minorBidi"/>
                <w:b/>
                <w:color w:val="7030A0"/>
                <w:sz w:val="20"/>
                <w:szCs w:val="20"/>
                <w:rtl/>
              </w:rPr>
              <w:t>التواصل مباشرة مع قسم المشتريات على الرقم:</w:t>
            </w:r>
          </w:p>
        </w:tc>
      </w:tr>
      <w:tr w:rsidR="00D07045" w14:paraId="35C5E786" w14:textId="77777777">
        <w:trPr>
          <w:trHeight w:val="444"/>
        </w:trPr>
        <w:tc>
          <w:tcPr>
            <w:tcW w:w="3659" w:type="dxa"/>
          </w:tcPr>
          <w:p w14:paraId="35C5E782" w14:textId="77777777" w:rsidR="00D07045" w:rsidRDefault="00193B1A">
            <w:pPr>
              <w:spacing w:after="0" w:line="240" w:lineRule="auto"/>
              <w:rPr>
                <w:rFonts w:asciiTheme="minorBidi" w:hAnsiTheme="minorBidi" w:cstheme="minorBidi"/>
                <w:bCs/>
                <w:color w:val="7030A0"/>
                <w:sz w:val="20"/>
                <w:szCs w:val="20"/>
                <w:lang w:val="en-US"/>
              </w:rPr>
            </w:pPr>
            <w:r>
              <w:rPr>
                <w:rFonts w:asciiTheme="minorBidi" w:hAnsiTheme="minorBidi" w:cstheme="minorBidi"/>
                <w:bCs/>
                <w:color w:val="7030A0"/>
                <w:sz w:val="20"/>
                <w:szCs w:val="20"/>
                <w:lang w:val="en-US"/>
              </w:rPr>
              <w:t>Last day for receiving questions:</w:t>
            </w:r>
          </w:p>
        </w:tc>
        <w:sdt>
          <w:sdtPr>
            <w:rPr>
              <w:rFonts w:asciiTheme="minorBidi" w:hAnsiTheme="minorBidi" w:cstheme="minorBidi"/>
              <w:color w:val="C00000"/>
              <w:sz w:val="18"/>
              <w:szCs w:val="18"/>
              <w:lang w:val="en-GB"/>
            </w:rPr>
            <w:id w:val="-2136946254"/>
            <w:placeholder>
              <w:docPart w:val="8BB515B1277F406D8A5CA7100C63B1BD"/>
            </w:placeholder>
            <w:date w:fullDate="2026-11-10T00:00:00Z">
              <w:dateFormat w:val="dddd, MMMM d, yyyy"/>
              <w:lid w:val="en-US"/>
              <w:storeMappedDataAs w:val="dateTime"/>
              <w:calendar w:val="gregorian"/>
            </w:date>
          </w:sdtPr>
          <w:sdtContent>
            <w:tc>
              <w:tcPr>
                <w:tcW w:w="3318" w:type="dxa"/>
              </w:tcPr>
              <w:p w14:paraId="35C5E783" w14:textId="3988C50C" w:rsidR="00D07045" w:rsidRDefault="00E7561E">
                <w:pPr>
                  <w:spacing w:after="0" w:line="240" w:lineRule="auto"/>
                  <w:jc w:val="center"/>
                  <w:rPr>
                    <w:rFonts w:asciiTheme="minorBidi" w:hAnsiTheme="minorBidi" w:cstheme="minorBidi"/>
                    <w:b/>
                    <w:color w:val="7030A0"/>
                    <w:sz w:val="18"/>
                    <w:szCs w:val="18"/>
                  </w:rPr>
                </w:pPr>
                <w:r>
                  <w:rPr>
                    <w:rFonts w:asciiTheme="minorBidi" w:hAnsiTheme="minorBidi" w:cstheme="minorBidi"/>
                    <w:color w:val="C00000"/>
                    <w:sz w:val="18"/>
                    <w:szCs w:val="18"/>
                    <w:lang w:val="en-US"/>
                  </w:rPr>
                  <w:t>Tuesday, November 10, 2026</w:t>
                </w:r>
              </w:p>
            </w:tc>
          </w:sdtContent>
        </w:sdt>
        <w:tc>
          <w:tcPr>
            <w:tcW w:w="3479" w:type="dxa"/>
          </w:tcPr>
          <w:p w14:paraId="35C5E784" w14:textId="77777777" w:rsidR="00D07045" w:rsidRDefault="00193B1A">
            <w:pPr>
              <w:spacing w:after="0" w:line="240" w:lineRule="auto"/>
              <w:jc w:val="right"/>
              <w:rPr>
                <w:rFonts w:asciiTheme="minorBidi" w:hAnsiTheme="minorBidi" w:cstheme="minorBidi"/>
                <w:b/>
                <w:color w:val="7030A0"/>
                <w:sz w:val="20"/>
                <w:szCs w:val="20"/>
              </w:rPr>
            </w:pPr>
            <w:r>
              <w:rPr>
                <w:rFonts w:asciiTheme="minorBidi" w:hAnsiTheme="minorBidi" w:cstheme="minorBidi"/>
                <w:b/>
                <w:color w:val="7030A0"/>
                <w:sz w:val="20"/>
                <w:szCs w:val="20"/>
                <w:rtl/>
              </w:rPr>
              <w:t>أخر موعد لأستلا</w:t>
            </w:r>
            <w:r>
              <w:rPr>
                <w:rFonts w:asciiTheme="minorBidi" w:hAnsiTheme="minorBidi" w:cstheme="minorBidi" w:hint="cs"/>
                <w:b/>
                <w:color w:val="7030A0"/>
                <w:sz w:val="20"/>
                <w:szCs w:val="20"/>
                <w:rtl/>
              </w:rPr>
              <w:t>م</w:t>
            </w:r>
            <w:r>
              <w:rPr>
                <w:rFonts w:asciiTheme="minorBidi" w:hAnsiTheme="minorBidi" w:cstheme="minorBidi"/>
                <w:b/>
                <w:color w:val="7030A0"/>
                <w:sz w:val="20"/>
                <w:szCs w:val="20"/>
                <w:rtl/>
              </w:rPr>
              <w:t xml:space="preserve"> الإستفسارات:</w:t>
            </w:r>
          </w:p>
          <w:p w14:paraId="35C5E785" w14:textId="77777777" w:rsidR="00D07045" w:rsidRDefault="00D07045">
            <w:pPr>
              <w:spacing w:after="0" w:line="240" w:lineRule="auto"/>
              <w:jc w:val="center"/>
              <w:rPr>
                <w:rFonts w:asciiTheme="minorBidi" w:hAnsiTheme="minorBidi" w:cstheme="minorBidi"/>
                <w:b/>
                <w:color w:val="7030A0"/>
                <w:sz w:val="20"/>
                <w:szCs w:val="20"/>
                <w:rtl/>
                <w:lang w:bidi="ar-YE"/>
              </w:rPr>
            </w:pPr>
          </w:p>
        </w:tc>
      </w:tr>
      <w:tr w:rsidR="00D07045" w14:paraId="35C5E78A" w14:textId="77777777">
        <w:trPr>
          <w:trHeight w:val="525"/>
        </w:trPr>
        <w:tc>
          <w:tcPr>
            <w:tcW w:w="3659" w:type="dxa"/>
          </w:tcPr>
          <w:p w14:paraId="35C5E787" w14:textId="77777777" w:rsidR="00D07045" w:rsidRDefault="00193B1A">
            <w:pPr>
              <w:spacing w:after="0" w:line="240" w:lineRule="auto"/>
              <w:rPr>
                <w:rFonts w:asciiTheme="minorBidi" w:hAnsiTheme="minorBidi" w:cstheme="minorBidi"/>
                <w:bCs/>
                <w:color w:val="7030A0"/>
                <w:sz w:val="20"/>
                <w:szCs w:val="20"/>
                <w:lang w:val="en-US"/>
              </w:rPr>
            </w:pPr>
            <w:r>
              <w:rPr>
                <w:rFonts w:asciiTheme="minorBidi" w:hAnsiTheme="minorBidi" w:cstheme="minorBidi"/>
                <w:bCs/>
                <w:color w:val="7030A0"/>
                <w:sz w:val="20"/>
                <w:szCs w:val="20"/>
                <w:lang w:val="en-US"/>
              </w:rPr>
              <w:t>Questions will be answered by:</w:t>
            </w:r>
          </w:p>
        </w:tc>
        <w:sdt>
          <w:sdtPr>
            <w:rPr>
              <w:rFonts w:asciiTheme="minorBidi" w:hAnsiTheme="minorBidi" w:cstheme="minorBidi"/>
              <w:color w:val="C00000"/>
              <w:sz w:val="18"/>
              <w:szCs w:val="18"/>
              <w:lang w:val="en-GB"/>
            </w:rPr>
            <w:id w:val="-1452390079"/>
            <w:placeholder>
              <w:docPart w:val="25826DF6B8FF4004A94F470302BEA355"/>
            </w:placeholder>
            <w:date w:fullDate="2026-11-10T00:00:00Z">
              <w:dateFormat w:val="dddd, MMMM d, yyyy"/>
              <w:lid w:val="en-US"/>
              <w:storeMappedDataAs w:val="dateTime"/>
              <w:calendar w:val="gregorian"/>
            </w:date>
          </w:sdtPr>
          <w:sdtContent>
            <w:tc>
              <w:tcPr>
                <w:tcW w:w="3318" w:type="dxa"/>
              </w:tcPr>
              <w:p w14:paraId="35C5E788" w14:textId="06B2392B" w:rsidR="00D07045" w:rsidRDefault="00E7561E">
                <w:pPr>
                  <w:spacing w:after="0" w:line="240" w:lineRule="auto"/>
                  <w:jc w:val="center"/>
                  <w:rPr>
                    <w:rFonts w:asciiTheme="minorBidi" w:hAnsiTheme="minorBidi" w:cstheme="minorBidi"/>
                    <w:b/>
                    <w:color w:val="7030A0"/>
                    <w:sz w:val="18"/>
                    <w:szCs w:val="18"/>
                  </w:rPr>
                </w:pPr>
                <w:r>
                  <w:rPr>
                    <w:rFonts w:asciiTheme="minorBidi" w:hAnsiTheme="minorBidi" w:cstheme="minorBidi"/>
                    <w:color w:val="C00000"/>
                    <w:sz w:val="18"/>
                    <w:szCs w:val="18"/>
                    <w:lang w:val="en-US"/>
                  </w:rPr>
                  <w:t>Tuesday, November 10, 2026</w:t>
                </w:r>
              </w:p>
            </w:tc>
          </w:sdtContent>
        </w:sdt>
        <w:tc>
          <w:tcPr>
            <w:tcW w:w="3479" w:type="dxa"/>
          </w:tcPr>
          <w:p w14:paraId="35C5E789" w14:textId="77777777" w:rsidR="00D07045" w:rsidRDefault="00193B1A">
            <w:pPr>
              <w:spacing w:after="0" w:line="240" w:lineRule="auto"/>
              <w:jc w:val="right"/>
              <w:rPr>
                <w:rFonts w:asciiTheme="minorBidi" w:hAnsiTheme="minorBidi" w:cstheme="minorBidi"/>
                <w:b/>
                <w:color w:val="7030A0"/>
                <w:sz w:val="20"/>
                <w:szCs w:val="20"/>
                <w:lang w:val="en-US"/>
              </w:rPr>
            </w:pPr>
            <w:r>
              <w:rPr>
                <w:rFonts w:asciiTheme="minorBidi" w:hAnsiTheme="minorBidi" w:cstheme="minorBidi"/>
                <w:b/>
                <w:color w:val="7030A0"/>
                <w:sz w:val="20"/>
                <w:szCs w:val="20"/>
                <w:rtl/>
              </w:rPr>
              <w:t>سيتم الرد على الإستفسارات بتاريخ:</w:t>
            </w:r>
          </w:p>
        </w:tc>
      </w:tr>
    </w:tbl>
    <w:p w14:paraId="35C5E78B" w14:textId="77777777" w:rsidR="00D07045" w:rsidRDefault="00D07045">
      <w:pPr>
        <w:spacing w:after="0"/>
        <w:rPr>
          <w:rFonts w:asciiTheme="minorBidi" w:hAnsiTheme="minorBidi" w:cstheme="minorBidi"/>
          <w:b/>
          <w:color w:val="FFFFFF" w:themeColor="background1"/>
          <w:sz w:val="20"/>
          <w:szCs w:val="20"/>
          <w:lang w:val="en-US" w:bidi="ar-YE"/>
        </w:rPr>
      </w:pPr>
    </w:p>
    <w:tbl>
      <w:tblPr>
        <w:tblStyle w:val="TableGrid"/>
        <w:tblpPr w:leftFromText="180" w:rightFromText="180" w:vertAnchor="text" w:horzAnchor="margin" w:tblpY="86"/>
        <w:tblW w:w="0" w:type="auto"/>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228"/>
        <w:gridCol w:w="5228"/>
      </w:tblGrid>
      <w:tr w:rsidR="00D07045" w14:paraId="35C5E78E" w14:textId="77777777">
        <w:tc>
          <w:tcPr>
            <w:tcW w:w="5228" w:type="dxa"/>
            <w:shd w:val="clear" w:color="auto" w:fill="7030A0"/>
          </w:tcPr>
          <w:p w14:paraId="35C5E78C" w14:textId="77777777" w:rsidR="00D07045" w:rsidRDefault="00193B1A">
            <w:pPr>
              <w:spacing w:after="0" w:line="240" w:lineRule="auto"/>
              <w:rPr>
                <w:rFonts w:asciiTheme="minorBidi" w:hAnsiTheme="minorBidi" w:cstheme="minorBidi"/>
                <w:b/>
                <w:color w:val="FFFFFF" w:themeColor="background1"/>
                <w:sz w:val="20"/>
                <w:szCs w:val="20"/>
                <w:lang w:val="en-US"/>
              </w:rPr>
            </w:pPr>
            <w:r>
              <w:rPr>
                <w:rFonts w:asciiTheme="minorBidi" w:hAnsiTheme="minorBidi" w:cstheme="minorBidi"/>
                <w:b/>
                <w:color w:val="FFFFFF" w:themeColor="background1"/>
                <w:sz w:val="20"/>
                <w:szCs w:val="20"/>
                <w:lang w:val="en-US"/>
              </w:rPr>
              <w:t>Location:</w:t>
            </w:r>
          </w:p>
        </w:tc>
        <w:tc>
          <w:tcPr>
            <w:tcW w:w="5228" w:type="dxa"/>
            <w:shd w:val="clear" w:color="auto" w:fill="7030A0"/>
          </w:tcPr>
          <w:p w14:paraId="35C5E78D" w14:textId="77777777" w:rsidR="00D07045" w:rsidRDefault="00193B1A">
            <w:pPr>
              <w:spacing w:after="0" w:line="240" w:lineRule="auto"/>
              <w:jc w:val="right"/>
              <w:rPr>
                <w:rFonts w:asciiTheme="minorBidi" w:hAnsiTheme="minorBidi" w:cstheme="minorBidi"/>
                <w:bCs/>
                <w:color w:val="FFFFFF" w:themeColor="background1"/>
                <w:sz w:val="20"/>
                <w:szCs w:val="20"/>
              </w:rPr>
            </w:pPr>
            <w:r>
              <w:rPr>
                <w:rFonts w:asciiTheme="minorBidi" w:hAnsiTheme="minorBidi" w:cstheme="minorBidi"/>
                <w:bCs/>
                <w:color w:val="FFFFFF" w:themeColor="background1"/>
                <w:sz w:val="24"/>
                <w:szCs w:val="24"/>
                <w:rtl/>
              </w:rPr>
              <w:t>الموقع:</w:t>
            </w:r>
          </w:p>
        </w:tc>
      </w:tr>
      <w:tr w:rsidR="00D07045" w14:paraId="35C5E792" w14:textId="77777777">
        <w:trPr>
          <w:trHeight w:val="388"/>
        </w:trPr>
        <w:tc>
          <w:tcPr>
            <w:tcW w:w="5228" w:type="dxa"/>
          </w:tcPr>
          <w:p w14:paraId="35C5E78F" w14:textId="77777777" w:rsidR="00D07045" w:rsidRDefault="00193B1A">
            <w:pPr>
              <w:spacing w:after="0" w:line="240" w:lineRule="auto"/>
              <w:rPr>
                <w:rFonts w:asciiTheme="minorBidi" w:hAnsiTheme="minorBidi" w:cstheme="minorBidi"/>
                <w:bCs/>
                <w:color w:val="auto"/>
                <w:sz w:val="20"/>
                <w:szCs w:val="20"/>
                <w:lang w:val="en-US"/>
              </w:rPr>
            </w:pPr>
            <w:r>
              <w:rPr>
                <w:rFonts w:asciiTheme="minorBidi" w:hAnsiTheme="minorBidi" w:cstheme="minorBidi"/>
                <w:b/>
                <w:color w:val="auto"/>
                <w:sz w:val="18"/>
                <w:szCs w:val="18"/>
                <w:lang w:val="en-US"/>
              </w:rPr>
              <w:t xml:space="preserve">Sudan- Omdurman – Khartoum state </w:t>
            </w:r>
          </w:p>
        </w:tc>
        <w:tc>
          <w:tcPr>
            <w:tcW w:w="5228" w:type="dxa"/>
          </w:tcPr>
          <w:p w14:paraId="35C5E790" w14:textId="77777777" w:rsidR="00D07045" w:rsidRDefault="00193B1A">
            <w:pPr>
              <w:spacing w:after="0" w:line="240" w:lineRule="auto"/>
              <w:jc w:val="right"/>
              <w:rPr>
                <w:rFonts w:asciiTheme="minorBidi" w:hAnsiTheme="minorBidi" w:cstheme="minorBidi"/>
                <w:b/>
                <w:color w:val="auto"/>
                <w:sz w:val="22"/>
                <w:szCs w:val="22"/>
                <w:lang w:bidi="ar-YE"/>
              </w:rPr>
            </w:pPr>
            <w:r>
              <w:rPr>
                <w:rFonts w:asciiTheme="minorBidi" w:hAnsiTheme="minorBidi" w:cstheme="minorBidi" w:hint="cs"/>
                <w:bCs/>
                <w:color w:val="auto"/>
                <w:sz w:val="20"/>
                <w:szCs w:val="20"/>
                <w:rtl/>
              </w:rPr>
              <w:t xml:space="preserve">السودان </w:t>
            </w:r>
            <w:r>
              <w:rPr>
                <w:rFonts w:asciiTheme="minorBidi" w:hAnsiTheme="minorBidi" w:cstheme="minorBidi"/>
                <w:bCs/>
                <w:color w:val="auto"/>
                <w:sz w:val="20"/>
                <w:szCs w:val="20"/>
                <w:rtl/>
              </w:rPr>
              <w:t>–</w:t>
            </w:r>
            <w:r>
              <w:rPr>
                <w:rFonts w:asciiTheme="minorBidi" w:hAnsiTheme="minorBidi" w:cstheme="minorBidi" w:hint="cs"/>
                <w:bCs/>
                <w:color w:val="auto"/>
                <w:sz w:val="20"/>
                <w:szCs w:val="20"/>
                <w:rtl/>
              </w:rPr>
              <w:t xml:space="preserve"> امدرمان </w:t>
            </w:r>
            <w:r>
              <w:rPr>
                <w:rFonts w:asciiTheme="minorBidi" w:hAnsiTheme="minorBidi" w:cstheme="minorBidi"/>
                <w:bCs/>
                <w:color w:val="auto"/>
                <w:sz w:val="20"/>
                <w:szCs w:val="20"/>
                <w:rtl/>
              </w:rPr>
              <w:t>–</w:t>
            </w:r>
            <w:r>
              <w:rPr>
                <w:rFonts w:asciiTheme="minorBidi" w:hAnsiTheme="minorBidi" w:cstheme="minorBidi" w:hint="cs"/>
                <w:bCs/>
                <w:color w:val="auto"/>
                <w:sz w:val="20"/>
                <w:szCs w:val="20"/>
                <w:rtl/>
              </w:rPr>
              <w:t xml:space="preserve"> و الاية الخرطوم </w:t>
            </w:r>
          </w:p>
          <w:p w14:paraId="35C5E791" w14:textId="77777777" w:rsidR="00D07045" w:rsidRDefault="00D07045">
            <w:pPr>
              <w:bidi/>
              <w:spacing w:after="0" w:line="240" w:lineRule="auto"/>
              <w:rPr>
                <w:rFonts w:asciiTheme="minorBidi" w:hAnsiTheme="minorBidi" w:cstheme="minorBidi"/>
                <w:b/>
                <w:color w:val="auto"/>
                <w:sz w:val="20"/>
                <w:szCs w:val="20"/>
                <w:rtl/>
                <w:lang w:bidi="ar-YE"/>
              </w:rPr>
            </w:pPr>
          </w:p>
        </w:tc>
      </w:tr>
      <w:tr w:rsidR="00D07045" w14:paraId="35C5E795" w14:textId="77777777">
        <w:tc>
          <w:tcPr>
            <w:tcW w:w="5228" w:type="dxa"/>
            <w:shd w:val="clear" w:color="auto" w:fill="7030A0"/>
          </w:tcPr>
          <w:p w14:paraId="35C5E793" w14:textId="77777777" w:rsidR="00D07045" w:rsidRDefault="00193B1A">
            <w:pPr>
              <w:spacing w:after="0" w:line="240" w:lineRule="auto"/>
              <w:rPr>
                <w:rFonts w:asciiTheme="minorBidi" w:hAnsiTheme="minorBidi" w:cstheme="minorBidi"/>
                <w:b/>
                <w:color w:val="FFFFFF" w:themeColor="background1"/>
                <w:sz w:val="20"/>
                <w:szCs w:val="20"/>
                <w:lang w:val="en-US"/>
              </w:rPr>
            </w:pPr>
            <w:r>
              <w:rPr>
                <w:rFonts w:asciiTheme="minorBidi" w:hAnsiTheme="minorBidi" w:cstheme="minorBidi"/>
                <w:b/>
                <w:color w:val="FFFFFF" w:themeColor="background1"/>
                <w:sz w:val="20"/>
                <w:szCs w:val="20"/>
                <w:lang w:val="en-US"/>
              </w:rPr>
              <w:t>Attachments:</w:t>
            </w:r>
          </w:p>
        </w:tc>
        <w:tc>
          <w:tcPr>
            <w:tcW w:w="5228" w:type="dxa"/>
            <w:shd w:val="clear" w:color="auto" w:fill="7030A0"/>
          </w:tcPr>
          <w:p w14:paraId="35C5E794" w14:textId="77777777" w:rsidR="00D07045" w:rsidRDefault="00193B1A">
            <w:pPr>
              <w:spacing w:after="0" w:line="240" w:lineRule="auto"/>
              <w:jc w:val="right"/>
              <w:rPr>
                <w:rFonts w:asciiTheme="minorBidi" w:hAnsiTheme="minorBidi" w:cstheme="minorBidi"/>
                <w:bCs/>
                <w:color w:val="FFFFFF" w:themeColor="background1"/>
                <w:sz w:val="20"/>
                <w:szCs w:val="20"/>
              </w:rPr>
            </w:pPr>
            <w:r>
              <w:rPr>
                <w:rFonts w:asciiTheme="minorBidi" w:hAnsiTheme="minorBidi" w:cstheme="minorBidi"/>
                <w:bCs/>
                <w:color w:val="FFFFFF" w:themeColor="background1"/>
                <w:sz w:val="24"/>
                <w:szCs w:val="24"/>
                <w:rtl/>
              </w:rPr>
              <w:t>ال</w:t>
            </w:r>
            <w:r>
              <w:rPr>
                <w:rFonts w:asciiTheme="minorBidi" w:hAnsiTheme="minorBidi" w:cstheme="minorBidi" w:hint="cs"/>
                <w:bCs/>
                <w:color w:val="FFFFFF" w:themeColor="background1"/>
                <w:sz w:val="24"/>
                <w:szCs w:val="24"/>
                <w:rtl/>
              </w:rPr>
              <w:t>مرفقات</w:t>
            </w:r>
            <w:r>
              <w:rPr>
                <w:rFonts w:asciiTheme="minorBidi" w:hAnsiTheme="minorBidi" w:cstheme="minorBidi"/>
                <w:bCs/>
                <w:color w:val="FFFFFF" w:themeColor="background1"/>
                <w:sz w:val="24"/>
                <w:szCs w:val="24"/>
                <w:rtl/>
              </w:rPr>
              <w:t>:</w:t>
            </w:r>
          </w:p>
        </w:tc>
      </w:tr>
      <w:tr w:rsidR="00D07045" w14:paraId="35C5E79A" w14:textId="77777777">
        <w:tc>
          <w:tcPr>
            <w:tcW w:w="5228" w:type="dxa"/>
          </w:tcPr>
          <w:p w14:paraId="35C5E796" w14:textId="77777777" w:rsidR="00D07045" w:rsidRDefault="00193B1A">
            <w:pPr>
              <w:spacing w:after="0" w:line="240" w:lineRule="auto"/>
              <w:rPr>
                <w:rFonts w:asciiTheme="minorBidi" w:hAnsiTheme="minorBidi" w:cstheme="minorBidi"/>
                <w:b/>
                <w:color w:val="auto"/>
                <w:sz w:val="20"/>
                <w:szCs w:val="20"/>
                <w:lang w:val="en-US"/>
              </w:rPr>
            </w:pPr>
            <w:r>
              <w:rPr>
                <w:rFonts w:asciiTheme="minorBidi" w:hAnsiTheme="minorBidi" w:cstheme="minorBidi"/>
                <w:b/>
                <w:color w:val="auto"/>
                <w:sz w:val="20"/>
                <w:szCs w:val="20"/>
                <w:lang w:val="en-US"/>
              </w:rPr>
              <w:t>Attachments:</w:t>
            </w:r>
          </w:p>
          <w:p w14:paraId="35C5E797" w14:textId="77777777" w:rsidR="00D07045" w:rsidRDefault="00193B1A">
            <w:pPr>
              <w:pStyle w:val="ListParagraph"/>
              <w:numPr>
                <w:ilvl w:val="0"/>
                <w:numId w:val="1"/>
              </w:numPr>
              <w:bidi w:val="0"/>
              <w:spacing w:after="0" w:line="240" w:lineRule="auto"/>
              <w:ind w:left="334" w:hanging="334"/>
              <w:rPr>
                <w:rFonts w:asciiTheme="minorBidi" w:hAnsiTheme="minorBidi"/>
                <w:bCs/>
                <w:color w:val="7030A0"/>
                <w:sz w:val="20"/>
                <w:szCs w:val="20"/>
              </w:rPr>
            </w:pPr>
            <w:r>
              <w:rPr>
                <w:rFonts w:asciiTheme="minorBidi" w:hAnsiTheme="minorBidi"/>
                <w:bCs/>
                <w:sz w:val="18"/>
                <w:szCs w:val="18"/>
              </w:rPr>
              <w:t>RFQ Template (Mandatory to fill with all the required information).</w:t>
            </w:r>
          </w:p>
        </w:tc>
        <w:tc>
          <w:tcPr>
            <w:tcW w:w="5228" w:type="dxa"/>
          </w:tcPr>
          <w:p w14:paraId="35C5E798" w14:textId="77777777" w:rsidR="00D07045" w:rsidRDefault="00193B1A">
            <w:pPr>
              <w:bidi/>
              <w:spacing w:after="0" w:line="240" w:lineRule="auto"/>
              <w:rPr>
                <w:rFonts w:asciiTheme="minorBidi" w:hAnsiTheme="minorBidi" w:cstheme="minorBidi"/>
                <w:bCs/>
                <w:color w:val="auto"/>
                <w:sz w:val="20"/>
                <w:szCs w:val="20"/>
                <w:rtl/>
                <w:lang w:bidi="ar-YE"/>
              </w:rPr>
            </w:pPr>
            <w:r>
              <w:rPr>
                <w:rFonts w:asciiTheme="minorBidi" w:hAnsiTheme="minorBidi" w:cstheme="minorBidi" w:hint="cs"/>
                <w:bCs/>
                <w:color w:val="auto"/>
                <w:sz w:val="20"/>
                <w:szCs w:val="20"/>
                <w:rtl/>
                <w:lang w:bidi="ar-YE"/>
              </w:rPr>
              <w:t>المرفقات :</w:t>
            </w:r>
          </w:p>
          <w:p w14:paraId="35C5E799" w14:textId="77777777" w:rsidR="00D07045" w:rsidRDefault="00193B1A">
            <w:pPr>
              <w:pStyle w:val="ListParagraph"/>
              <w:numPr>
                <w:ilvl w:val="0"/>
                <w:numId w:val="2"/>
              </w:numPr>
              <w:spacing w:after="0" w:line="240" w:lineRule="auto"/>
              <w:ind w:left="271" w:hanging="270"/>
              <w:rPr>
                <w:rFonts w:asciiTheme="minorBidi" w:hAnsiTheme="minorBidi"/>
                <w:b/>
                <w:sz w:val="20"/>
                <w:szCs w:val="20"/>
                <w:rtl/>
                <w:lang w:bidi="ar-YE"/>
              </w:rPr>
            </w:pPr>
            <w:r>
              <w:rPr>
                <w:rFonts w:asciiTheme="minorBidi" w:hAnsiTheme="minorBidi" w:hint="cs"/>
                <w:b/>
                <w:sz w:val="20"/>
                <w:szCs w:val="20"/>
                <w:rtl/>
                <w:lang w:bidi="ar-YE"/>
              </w:rPr>
              <w:t xml:space="preserve">طلب </w:t>
            </w:r>
            <w:r>
              <w:rPr>
                <w:rFonts w:asciiTheme="minorBidi" w:hAnsiTheme="minorBidi" w:hint="cs"/>
                <w:b/>
                <w:rtl/>
                <w:lang w:bidi="ar-YE"/>
              </w:rPr>
              <w:t xml:space="preserve">عرض </w:t>
            </w:r>
            <w:r>
              <w:rPr>
                <w:rFonts w:asciiTheme="minorBidi" w:hAnsiTheme="minorBidi" w:hint="cs"/>
                <w:b/>
                <w:sz w:val="20"/>
                <w:szCs w:val="20"/>
                <w:rtl/>
                <w:lang w:bidi="ar-YE"/>
              </w:rPr>
              <w:t>السعر (يجب تعبئتة مع كتابة جميع البيانات المطلوبة).</w:t>
            </w:r>
          </w:p>
        </w:tc>
      </w:tr>
    </w:tbl>
    <w:p w14:paraId="35C5E79B" w14:textId="77777777" w:rsidR="00D07045" w:rsidRDefault="00D07045">
      <w:pPr>
        <w:spacing w:after="0"/>
        <w:rPr>
          <w:rFonts w:asciiTheme="minorBidi" w:hAnsiTheme="minorBidi" w:cstheme="minorBidi"/>
          <w:b/>
          <w:color w:val="FFFFFF" w:themeColor="background1"/>
          <w:sz w:val="20"/>
          <w:szCs w:val="20"/>
          <w:lang w:bidi="ar-YE"/>
        </w:rPr>
      </w:pPr>
    </w:p>
    <w:p w14:paraId="35C5E79C" w14:textId="77777777" w:rsidR="00D07045" w:rsidRDefault="00D07045">
      <w:pPr>
        <w:spacing w:after="0"/>
        <w:rPr>
          <w:rFonts w:asciiTheme="minorBidi" w:hAnsiTheme="minorBidi" w:cstheme="minorBidi"/>
          <w:b/>
          <w:color w:val="FFFFFF" w:themeColor="background1"/>
          <w:sz w:val="20"/>
          <w:szCs w:val="20"/>
          <w:lang w:val="en-US" w:bidi="ar-YE"/>
        </w:rPr>
      </w:pPr>
    </w:p>
    <w:tbl>
      <w:tblPr>
        <w:tblStyle w:val="TableGrid"/>
        <w:tblpPr w:leftFromText="180" w:rightFromText="180" w:vertAnchor="text" w:horzAnchor="margin" w:tblpY="108"/>
        <w:tblW w:w="10634"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317"/>
        <w:gridCol w:w="5317"/>
      </w:tblGrid>
      <w:tr w:rsidR="00D07045" w14:paraId="35C5E79F" w14:textId="77777777">
        <w:trPr>
          <w:trHeight w:val="505"/>
        </w:trPr>
        <w:tc>
          <w:tcPr>
            <w:tcW w:w="5317" w:type="dxa"/>
            <w:shd w:val="clear" w:color="auto" w:fill="7030A0"/>
          </w:tcPr>
          <w:p w14:paraId="35C5E79D" w14:textId="77777777" w:rsidR="00D07045" w:rsidRDefault="00193B1A">
            <w:pPr>
              <w:spacing w:after="0" w:line="240" w:lineRule="auto"/>
              <w:rPr>
                <w:rFonts w:asciiTheme="minorBidi" w:hAnsiTheme="minorBidi" w:cstheme="minorBidi"/>
                <w:b/>
                <w:color w:val="FFFFFF" w:themeColor="background1"/>
                <w:sz w:val="20"/>
                <w:szCs w:val="20"/>
              </w:rPr>
            </w:pPr>
            <w:r>
              <w:rPr>
                <w:rFonts w:asciiTheme="minorBidi" w:hAnsiTheme="minorBidi" w:cstheme="minorBidi"/>
                <w:b/>
                <w:color w:val="FFFFFF" w:themeColor="background1"/>
                <w:sz w:val="20"/>
                <w:szCs w:val="20"/>
              </w:rPr>
              <w:t>Bids submission:</w:t>
            </w:r>
          </w:p>
        </w:tc>
        <w:tc>
          <w:tcPr>
            <w:tcW w:w="5317" w:type="dxa"/>
            <w:shd w:val="clear" w:color="auto" w:fill="7030A0"/>
          </w:tcPr>
          <w:p w14:paraId="35C5E79E" w14:textId="77777777" w:rsidR="00D07045" w:rsidRDefault="00193B1A">
            <w:pPr>
              <w:spacing w:after="0" w:line="240" w:lineRule="auto"/>
              <w:jc w:val="right"/>
              <w:rPr>
                <w:rFonts w:asciiTheme="minorBidi" w:hAnsiTheme="minorBidi" w:cstheme="minorBidi"/>
                <w:bCs/>
                <w:color w:val="FFFFFF" w:themeColor="background1"/>
                <w:sz w:val="20"/>
                <w:szCs w:val="20"/>
                <w:rtl/>
                <w:lang w:bidi="ar-YE"/>
              </w:rPr>
            </w:pPr>
            <w:r>
              <w:rPr>
                <w:rFonts w:asciiTheme="minorBidi" w:hAnsiTheme="minorBidi" w:cstheme="minorBidi"/>
                <w:bCs/>
                <w:color w:val="FFFFFF" w:themeColor="background1"/>
                <w:sz w:val="20"/>
                <w:szCs w:val="20"/>
                <w:rtl/>
                <w:lang w:bidi="ar-YE"/>
              </w:rPr>
              <w:t>تسليم العطاءات :</w:t>
            </w:r>
          </w:p>
        </w:tc>
      </w:tr>
      <w:tr w:rsidR="00D07045" w14:paraId="35C5E7AE" w14:textId="77777777">
        <w:trPr>
          <w:trHeight w:val="4096"/>
        </w:trPr>
        <w:tc>
          <w:tcPr>
            <w:tcW w:w="5317" w:type="dxa"/>
          </w:tcPr>
          <w:p w14:paraId="35C5E7A0" w14:textId="77777777" w:rsidR="00D07045" w:rsidRDefault="00193B1A">
            <w:pPr>
              <w:spacing w:after="0" w:line="240" w:lineRule="auto"/>
              <w:rPr>
                <w:rFonts w:asciiTheme="minorBidi" w:hAnsiTheme="minorBidi" w:cstheme="minorBidi"/>
                <w:color w:val="auto"/>
                <w:sz w:val="18"/>
                <w:szCs w:val="18"/>
                <w:lang w:val="en-US"/>
              </w:rPr>
            </w:pPr>
            <w:r>
              <w:rPr>
                <w:rFonts w:asciiTheme="minorBidi" w:hAnsiTheme="minorBidi" w:cstheme="minorBidi"/>
                <w:color w:val="auto"/>
                <w:sz w:val="18"/>
                <w:szCs w:val="18"/>
                <w:lang w:val="en-US"/>
              </w:rPr>
              <w:t xml:space="preserve">The  bid  along with the samples  should  be  submitted  to  the  Procurement  department  at Human Appeal </w:t>
            </w:r>
            <w:r>
              <w:t xml:space="preserve"> </w:t>
            </w:r>
            <w:r>
              <w:rPr>
                <w:rFonts w:asciiTheme="minorBidi" w:hAnsiTheme="minorBidi" w:cstheme="minorBidi"/>
                <w:color w:val="auto"/>
                <w:sz w:val="18"/>
                <w:szCs w:val="18"/>
                <w:lang w:val="en-US"/>
              </w:rPr>
              <w:t xml:space="preserve">Sudan  Office  - </w:t>
            </w:r>
          </w:p>
          <w:p w14:paraId="35C5E7A1" w14:textId="77777777" w:rsidR="00D07045" w:rsidRDefault="00193B1A">
            <w:pPr>
              <w:spacing w:after="0" w:line="240" w:lineRule="auto"/>
              <w:rPr>
                <w:rFonts w:asciiTheme="minorBidi" w:hAnsiTheme="minorBidi" w:cstheme="minorBidi"/>
                <w:color w:val="auto"/>
                <w:sz w:val="18"/>
                <w:szCs w:val="18"/>
                <w:rtl/>
              </w:rPr>
            </w:pPr>
            <w:r>
              <w:t xml:space="preserve"> </w:t>
            </w:r>
            <w:r>
              <w:rPr>
                <w:rFonts w:asciiTheme="minorBidi" w:hAnsiTheme="minorBidi" w:cstheme="minorBidi"/>
                <w:color w:val="auto"/>
                <w:sz w:val="18"/>
                <w:szCs w:val="18"/>
                <w:lang w:val="en-US"/>
              </w:rPr>
              <w:t>Omdurman, Al-Shati Neighborhood, near the Old Al</w:t>
            </w:r>
            <w:r>
              <w:rPr>
                <w:rFonts w:ascii="Cambria Math" w:hAnsi="Cambria Math" w:cs="Cambria Math"/>
                <w:color w:val="auto"/>
                <w:sz w:val="18"/>
                <w:szCs w:val="18"/>
                <w:lang w:val="en-US"/>
              </w:rPr>
              <w:t>‑</w:t>
            </w:r>
            <w:r>
              <w:rPr>
                <w:rFonts w:asciiTheme="minorBidi" w:hAnsiTheme="minorBidi" w:cstheme="minorBidi"/>
                <w:color w:val="auto"/>
                <w:sz w:val="18"/>
                <w:szCs w:val="18"/>
                <w:lang w:val="en-US"/>
              </w:rPr>
              <w:t>Shati Mosque..</w:t>
            </w:r>
          </w:p>
          <w:p w14:paraId="35C5E7A2" w14:textId="77777777" w:rsidR="00D07045" w:rsidRDefault="00D07045">
            <w:pPr>
              <w:spacing w:after="0" w:line="240" w:lineRule="auto"/>
              <w:rPr>
                <w:rFonts w:asciiTheme="minorBidi" w:hAnsiTheme="minorBidi" w:cstheme="minorBidi"/>
                <w:color w:val="auto"/>
                <w:sz w:val="18"/>
                <w:szCs w:val="18"/>
                <w:rtl/>
              </w:rPr>
            </w:pPr>
          </w:p>
          <w:p w14:paraId="35C5E7A3" w14:textId="6E910EAF" w:rsidR="00D07045" w:rsidRDefault="00193B1A">
            <w:pPr>
              <w:spacing w:after="0" w:line="240" w:lineRule="auto"/>
              <w:rPr>
                <w:rFonts w:asciiTheme="minorBidi" w:hAnsiTheme="minorBidi" w:cstheme="minorBidi"/>
                <w:color w:val="auto"/>
                <w:sz w:val="18"/>
                <w:szCs w:val="18"/>
                <w:lang w:val="en-US"/>
              </w:rPr>
            </w:pPr>
            <w:r>
              <w:rPr>
                <w:rFonts w:asciiTheme="minorBidi" w:hAnsiTheme="minorBidi" w:cstheme="minorBidi"/>
                <w:color w:val="auto"/>
                <w:sz w:val="18"/>
                <w:szCs w:val="18"/>
                <w:lang w:val="en-US"/>
              </w:rPr>
              <w:t>Or sending the bids to the below e-mail address:</w:t>
            </w:r>
          </w:p>
          <w:p w14:paraId="4DED51B9" w14:textId="6F9B895C" w:rsidR="00193B1A" w:rsidRDefault="00193B1A">
            <w:pPr>
              <w:spacing w:after="0" w:line="240" w:lineRule="auto"/>
              <w:rPr>
                <w:rFonts w:asciiTheme="minorBidi" w:hAnsiTheme="minorBidi" w:cstheme="minorBidi"/>
                <w:color w:val="auto"/>
                <w:sz w:val="18"/>
                <w:szCs w:val="18"/>
                <w:lang w:val="en-US"/>
              </w:rPr>
            </w:pPr>
          </w:p>
          <w:p w14:paraId="5C8AD5B0" w14:textId="77777777" w:rsidR="00193B1A" w:rsidRPr="00193B1A" w:rsidRDefault="00193B1A" w:rsidP="00193B1A">
            <w:pPr>
              <w:pStyle w:val="NormalWeb"/>
              <w:shd w:val="clear" w:color="auto" w:fill="FFFFFF"/>
              <w:spacing w:before="0" w:beforeAutospacing="0" w:after="0" w:afterAutospacing="0"/>
              <w:rPr>
                <w:color w:val="FF0000"/>
              </w:rPr>
            </w:pPr>
            <w:r w:rsidRPr="00193B1A">
              <w:rPr>
                <w:rFonts w:ascii="Calibri" w:hAnsi="Calibri" w:cs="Calibri"/>
                <w:color w:val="FF0000"/>
                <w:bdr w:val="none" w:sz="0" w:space="0" w:color="auto" w:frame="1"/>
              </w:rPr>
              <w:t>Display name: SD-ITT-26 Tender</w:t>
            </w:r>
          </w:p>
          <w:p w14:paraId="55349B4D" w14:textId="25494EFF" w:rsidR="00193B1A" w:rsidRPr="00193B1A" w:rsidRDefault="00193B1A" w:rsidP="00193B1A">
            <w:pPr>
              <w:pStyle w:val="NormalWeb"/>
              <w:shd w:val="clear" w:color="auto" w:fill="FFFFFF"/>
              <w:spacing w:before="0" w:beforeAutospacing="0" w:after="0" w:afterAutospacing="0"/>
              <w:rPr>
                <w:color w:val="FF0000"/>
              </w:rPr>
            </w:pPr>
            <w:r w:rsidRPr="00193B1A">
              <w:rPr>
                <w:rFonts w:ascii="Calibri" w:hAnsi="Calibri" w:cs="Calibri"/>
                <w:color w:val="FF0000"/>
                <w:bdr w:val="none" w:sz="0" w:space="0" w:color="auto" w:frame="1"/>
              </w:rPr>
              <w:t xml:space="preserve">Email : </w:t>
            </w:r>
            <w:r>
              <w:rPr>
                <w:rFonts w:ascii="Calibri" w:hAnsi="Calibri" w:cs="Calibri"/>
                <w:color w:val="FF0000"/>
                <w:bdr w:val="none" w:sz="0" w:space="0" w:color="auto" w:frame="1"/>
              </w:rPr>
              <w:t xml:space="preserve"> </w:t>
            </w:r>
            <w:hyperlink r:id="rId15" w:tooltip="mailto:SD-ITT-26.Tender@humanappeal.org.uk" w:history="1">
              <w:r w:rsidRPr="00193B1A">
                <w:rPr>
                  <w:rStyle w:val="Hyperlink"/>
                  <w:rFonts w:ascii="Calibri" w:hAnsi="Calibri" w:cs="Calibri"/>
                  <w:color w:val="FF0000"/>
                  <w:bdr w:val="none" w:sz="0" w:space="0" w:color="auto" w:frame="1"/>
                </w:rPr>
                <w:t>SD-ITT-26.Tender@humanappeal.org.uk</w:t>
              </w:r>
            </w:hyperlink>
          </w:p>
          <w:p w14:paraId="3CF180C3" w14:textId="77777777" w:rsidR="00193B1A" w:rsidRPr="00193B1A" w:rsidRDefault="00193B1A">
            <w:pPr>
              <w:spacing w:after="0" w:line="240" w:lineRule="auto"/>
              <w:rPr>
                <w:rFonts w:asciiTheme="minorBidi" w:hAnsiTheme="minorBidi" w:cstheme="minorBidi"/>
                <w:color w:val="FF0000"/>
                <w:sz w:val="24"/>
                <w:szCs w:val="24"/>
                <w:lang w:val="en-US"/>
              </w:rPr>
            </w:pPr>
          </w:p>
          <w:p w14:paraId="35C5E7A4" w14:textId="77777777" w:rsidR="00D07045" w:rsidRDefault="00D07045">
            <w:pPr>
              <w:bidi/>
              <w:spacing w:after="0" w:line="240" w:lineRule="auto"/>
            </w:pPr>
          </w:p>
          <w:p w14:paraId="35C5E7A5" w14:textId="77777777" w:rsidR="00D07045" w:rsidRPr="00E7561E" w:rsidRDefault="00193B1A">
            <w:pPr>
              <w:bidi/>
              <w:spacing w:after="0" w:line="240" w:lineRule="auto"/>
              <w:jc w:val="right"/>
              <w:rPr>
                <w:rFonts w:asciiTheme="minorBidi" w:hAnsiTheme="minorBidi" w:cstheme="minorBidi"/>
                <w:b/>
                <w:color w:val="7030A0"/>
                <w:sz w:val="24"/>
                <w:szCs w:val="24"/>
                <w:rtl/>
                <w:lang w:val="en-US"/>
              </w:rPr>
            </w:pPr>
            <w:r w:rsidRPr="00E7561E">
              <w:rPr>
                <w:rFonts w:asciiTheme="minorBidi" w:hAnsiTheme="minorBidi" w:cstheme="minorBidi" w:hint="cs"/>
                <w:b/>
                <w:color w:val="7030A0"/>
                <w:sz w:val="24"/>
                <w:szCs w:val="24"/>
                <w:rtl/>
              </w:rPr>
              <w:t xml:space="preserve"> </w:t>
            </w:r>
            <w:r w:rsidRPr="00E7561E">
              <w:rPr>
                <w:rFonts w:asciiTheme="minorBidi" w:hAnsiTheme="minorBidi" w:cstheme="minorBidi"/>
                <w:b/>
                <w:color w:val="7030A0"/>
                <w:sz w:val="24"/>
                <w:szCs w:val="24"/>
                <w:lang w:val="en-US"/>
              </w:rPr>
              <w:t>This mail is dedicated for receiving bids, please don’t send queries.</w:t>
            </w:r>
          </w:p>
          <w:p w14:paraId="5E0ABE5F" w14:textId="77777777" w:rsidR="00D07045" w:rsidRPr="00E7561E" w:rsidRDefault="00D07045">
            <w:pPr>
              <w:bidi/>
              <w:spacing w:after="0" w:line="240" w:lineRule="auto"/>
              <w:rPr>
                <w:rFonts w:asciiTheme="minorBidi" w:hAnsiTheme="minorBidi" w:cstheme="minorBidi"/>
                <w:b/>
                <w:color w:val="7030A0"/>
                <w:sz w:val="24"/>
                <w:szCs w:val="24"/>
                <w:lang w:val="en-US"/>
              </w:rPr>
            </w:pPr>
          </w:p>
          <w:p w14:paraId="4F9FE232" w14:textId="77777777" w:rsidR="00DA2633" w:rsidRPr="00DA2633" w:rsidRDefault="00DA2633" w:rsidP="00DA2633">
            <w:pPr>
              <w:rPr>
                <w:rFonts w:asciiTheme="minorBidi" w:hAnsiTheme="minorBidi" w:cstheme="minorBidi"/>
                <w:bCs/>
                <w:color w:val="7030A0"/>
                <w:sz w:val="16"/>
                <w:szCs w:val="16"/>
                <w:lang w:val="en-US"/>
              </w:rPr>
            </w:pPr>
            <w:r w:rsidRPr="00E7561E">
              <w:rPr>
                <w:rFonts w:asciiTheme="minorBidi" w:hAnsiTheme="minorBidi" w:cstheme="minorBidi"/>
                <w:b/>
                <w:color w:val="7030A0"/>
                <w:sz w:val="24"/>
                <w:szCs w:val="24"/>
                <w:lang w:val="en-US"/>
              </w:rPr>
              <w:t>Sudan, Omdurman, Al-Shati City, Al-Wadi Street, near the Old Mosque</w:t>
            </w:r>
            <w:r w:rsidRPr="00DA2633">
              <w:rPr>
                <w:rFonts w:asciiTheme="minorBidi" w:hAnsiTheme="minorBidi" w:cstheme="minorBidi"/>
                <w:bCs/>
                <w:color w:val="7030A0"/>
                <w:sz w:val="16"/>
                <w:szCs w:val="16"/>
                <w:lang w:val="en-US"/>
              </w:rPr>
              <w:t>.</w:t>
            </w:r>
          </w:p>
          <w:p w14:paraId="35C5E7A6" w14:textId="020D949B" w:rsidR="00DA2633" w:rsidRPr="00DA2633" w:rsidRDefault="00DA2633" w:rsidP="00DA2633">
            <w:pPr>
              <w:bidi/>
              <w:spacing w:after="0" w:line="240" w:lineRule="auto"/>
              <w:rPr>
                <w:rFonts w:asciiTheme="minorBidi" w:hAnsiTheme="minorBidi" w:cstheme="minorBidi"/>
                <w:bCs/>
                <w:color w:val="7030A0"/>
                <w:sz w:val="16"/>
                <w:szCs w:val="16"/>
                <w:lang w:val="en-US"/>
              </w:rPr>
            </w:pPr>
          </w:p>
        </w:tc>
        <w:tc>
          <w:tcPr>
            <w:tcW w:w="5317" w:type="dxa"/>
          </w:tcPr>
          <w:p w14:paraId="35C5E7A7" w14:textId="77777777" w:rsidR="00D07045" w:rsidRDefault="00193B1A">
            <w:pPr>
              <w:bidi/>
              <w:spacing w:after="0" w:line="240" w:lineRule="auto"/>
              <w:rPr>
                <w:rFonts w:asciiTheme="minorBidi" w:hAnsiTheme="minorBidi" w:cstheme="minorBidi"/>
                <w:color w:val="262626" w:themeColor="text1" w:themeTint="D9"/>
                <w:sz w:val="20"/>
                <w:szCs w:val="20"/>
                <w:lang w:val="en-US"/>
              </w:rPr>
            </w:pPr>
            <w:r>
              <w:rPr>
                <w:rFonts w:asciiTheme="minorBidi" w:hAnsiTheme="minorBidi" w:cstheme="minorBidi"/>
                <w:color w:val="262626" w:themeColor="text1" w:themeTint="D9"/>
                <w:sz w:val="20"/>
                <w:szCs w:val="20"/>
                <w:rtl/>
                <w:lang w:val="en-GB"/>
              </w:rPr>
              <w:t xml:space="preserve">يجب تسليم العطاءات في ظروف مغلقة مع العينات مكتب هيومن أبيل </w:t>
            </w:r>
            <w:r>
              <w:rPr>
                <w:rFonts w:asciiTheme="minorBidi" w:hAnsiTheme="minorBidi" w:cstheme="minorBidi" w:hint="cs"/>
                <w:color w:val="262626" w:themeColor="text1" w:themeTint="D9"/>
                <w:sz w:val="20"/>
                <w:szCs w:val="20"/>
                <w:rtl/>
                <w:lang w:val="en-GB"/>
              </w:rPr>
              <w:t>ا</w:t>
            </w:r>
            <w:r>
              <w:rPr>
                <w:rFonts w:asciiTheme="minorBidi" w:hAnsiTheme="minorBidi"/>
                <w:color w:val="262626" w:themeColor="text1" w:themeTint="D9"/>
                <w:sz w:val="20"/>
                <w:szCs w:val="20"/>
                <w:rtl/>
                <w:lang w:val="en-GB"/>
              </w:rPr>
              <w:t>لسودان</w:t>
            </w:r>
          </w:p>
          <w:p w14:paraId="35C5E7A8" w14:textId="77777777" w:rsidR="00D07045" w:rsidRDefault="00193B1A">
            <w:pPr>
              <w:bidi/>
              <w:spacing w:after="0" w:line="240" w:lineRule="auto"/>
              <w:rPr>
                <w:rFonts w:asciiTheme="minorBidi" w:hAnsiTheme="minorBidi" w:cstheme="minorBidi"/>
                <w:color w:val="262626" w:themeColor="text1" w:themeTint="D9"/>
                <w:sz w:val="20"/>
                <w:szCs w:val="20"/>
                <w:lang w:val="en-US"/>
              </w:rPr>
            </w:pPr>
            <w:r>
              <w:rPr>
                <w:rFonts w:asciiTheme="minorBidi" w:hAnsiTheme="minorBidi" w:cstheme="minorBidi"/>
                <w:color w:val="262626" w:themeColor="text1" w:themeTint="D9"/>
                <w:sz w:val="20"/>
                <w:szCs w:val="20"/>
                <w:rtl/>
                <w:lang w:val="en-GB"/>
              </w:rPr>
              <w:t>إلى قسم المشرنيات ف</w:t>
            </w:r>
            <w:r>
              <w:rPr>
                <w:rFonts w:asciiTheme="minorBidi" w:hAnsiTheme="minorBidi" w:cstheme="minorBidi"/>
                <w:color w:val="262626" w:themeColor="text1" w:themeTint="D9"/>
                <w:sz w:val="20"/>
                <w:szCs w:val="20"/>
                <w:lang w:val="en-US"/>
              </w:rPr>
              <w:t xml:space="preserve"> –</w:t>
            </w:r>
          </w:p>
          <w:p w14:paraId="35C5E7A9" w14:textId="77777777" w:rsidR="00D07045" w:rsidRDefault="00193B1A">
            <w:pPr>
              <w:bidi/>
              <w:spacing w:after="0" w:line="240" w:lineRule="auto"/>
              <w:rPr>
                <w:rFonts w:asciiTheme="minorBidi" w:hAnsiTheme="minorBidi" w:cstheme="minorBidi"/>
                <w:color w:val="262626" w:themeColor="text1" w:themeTint="D9"/>
                <w:sz w:val="20"/>
                <w:szCs w:val="20"/>
                <w:lang w:val="en-US"/>
              </w:rPr>
            </w:pPr>
            <w:r>
              <w:rPr>
                <w:rFonts w:asciiTheme="minorBidi" w:hAnsiTheme="minorBidi" w:cstheme="minorBidi" w:hint="cs"/>
                <w:color w:val="262626" w:themeColor="text1" w:themeTint="D9"/>
                <w:sz w:val="20"/>
                <w:szCs w:val="20"/>
                <w:rtl/>
                <w:lang w:val="en-GB"/>
              </w:rPr>
              <w:t xml:space="preserve">امدرمان حي الشاطي قرب مسجد حي الشاطي العتيق </w:t>
            </w:r>
            <w:r>
              <w:rPr>
                <w:rFonts w:asciiTheme="minorBidi" w:hAnsiTheme="minorBidi" w:cstheme="minorBidi"/>
                <w:color w:val="262626" w:themeColor="text1" w:themeTint="D9"/>
                <w:sz w:val="20"/>
                <w:szCs w:val="20"/>
                <w:lang w:val="en-US"/>
              </w:rPr>
              <w:t>.</w:t>
            </w:r>
          </w:p>
          <w:p w14:paraId="35C5E7AA" w14:textId="77777777" w:rsidR="00D07045" w:rsidRDefault="00D07045">
            <w:pPr>
              <w:bidi/>
              <w:spacing w:after="0" w:line="240" w:lineRule="auto"/>
              <w:rPr>
                <w:rFonts w:asciiTheme="minorBidi" w:hAnsiTheme="minorBidi" w:cstheme="minorBidi"/>
                <w:color w:val="262626" w:themeColor="text1" w:themeTint="D9"/>
                <w:sz w:val="20"/>
                <w:szCs w:val="20"/>
                <w:lang w:val="en-GB"/>
              </w:rPr>
            </w:pPr>
          </w:p>
          <w:p w14:paraId="35C5E7AB" w14:textId="1AAFB970" w:rsidR="00D07045" w:rsidRDefault="00193B1A">
            <w:pPr>
              <w:bidi/>
              <w:spacing w:after="0" w:line="240" w:lineRule="auto"/>
              <w:rPr>
                <w:rFonts w:asciiTheme="minorBidi" w:hAnsiTheme="minorBidi" w:cstheme="minorBidi"/>
                <w:color w:val="262626" w:themeColor="text1" w:themeTint="D9"/>
                <w:sz w:val="20"/>
                <w:szCs w:val="20"/>
                <w:lang w:val="en-GB" w:bidi="ar-YE"/>
              </w:rPr>
            </w:pPr>
            <w:r>
              <w:rPr>
                <w:rFonts w:asciiTheme="minorBidi" w:hAnsiTheme="minorBidi" w:cstheme="minorBidi" w:hint="cs"/>
                <w:color w:val="262626" w:themeColor="text1" w:themeTint="D9"/>
                <w:sz w:val="20"/>
                <w:szCs w:val="20"/>
                <w:rtl/>
                <w:lang w:val="en-GB" w:bidi="ar-YE"/>
              </w:rPr>
              <w:t>أو إرسال العطاءات على الإيميل التالي:</w:t>
            </w:r>
          </w:p>
          <w:p w14:paraId="6269B8A7" w14:textId="5908E067" w:rsidR="00193B1A" w:rsidRDefault="00193B1A" w:rsidP="00193B1A">
            <w:pPr>
              <w:bidi/>
              <w:spacing w:after="0" w:line="240" w:lineRule="auto"/>
              <w:rPr>
                <w:rFonts w:asciiTheme="minorBidi" w:hAnsiTheme="minorBidi" w:cstheme="minorBidi"/>
                <w:color w:val="262626" w:themeColor="text1" w:themeTint="D9"/>
                <w:sz w:val="20"/>
                <w:szCs w:val="20"/>
                <w:lang w:val="en-GB" w:bidi="ar-YE"/>
              </w:rPr>
            </w:pPr>
          </w:p>
          <w:p w14:paraId="536A9C2B" w14:textId="77777777" w:rsidR="00193B1A" w:rsidRPr="00193B1A" w:rsidRDefault="00193B1A" w:rsidP="00193B1A">
            <w:pPr>
              <w:pStyle w:val="NormalWeb"/>
              <w:shd w:val="clear" w:color="auto" w:fill="FFFFFF"/>
              <w:spacing w:before="0" w:beforeAutospacing="0" w:after="0" w:afterAutospacing="0"/>
              <w:rPr>
                <w:color w:val="FF0000"/>
                <w:sz w:val="22"/>
                <w:szCs w:val="22"/>
              </w:rPr>
            </w:pPr>
            <w:r w:rsidRPr="00193B1A">
              <w:rPr>
                <w:rFonts w:ascii="Calibri" w:hAnsi="Calibri" w:cs="Calibri"/>
                <w:color w:val="FF0000"/>
                <w:sz w:val="22"/>
                <w:szCs w:val="22"/>
                <w:bdr w:val="none" w:sz="0" w:space="0" w:color="auto" w:frame="1"/>
              </w:rPr>
              <w:t>Display name: SD-ITT-26 Tender</w:t>
            </w:r>
          </w:p>
          <w:p w14:paraId="3BF5EF72" w14:textId="5B062B64" w:rsidR="00193B1A" w:rsidRPr="00193B1A" w:rsidRDefault="00193B1A" w:rsidP="00193B1A">
            <w:pPr>
              <w:pStyle w:val="NormalWeb"/>
              <w:shd w:val="clear" w:color="auto" w:fill="FFFFFF"/>
              <w:spacing w:before="0" w:beforeAutospacing="0" w:after="0" w:afterAutospacing="0"/>
              <w:rPr>
                <w:color w:val="FF0000"/>
                <w:sz w:val="22"/>
                <w:szCs w:val="22"/>
              </w:rPr>
            </w:pPr>
            <w:r w:rsidRPr="00193B1A">
              <w:rPr>
                <w:rFonts w:ascii="Calibri" w:hAnsi="Calibri" w:cs="Calibri"/>
                <w:color w:val="FF0000"/>
                <w:sz w:val="22"/>
                <w:szCs w:val="22"/>
                <w:bdr w:val="none" w:sz="0" w:space="0" w:color="auto" w:frame="1"/>
              </w:rPr>
              <w:t>Email :</w:t>
            </w:r>
            <w:r>
              <w:rPr>
                <w:rFonts w:ascii="Calibri" w:hAnsi="Calibri" w:cs="Calibri"/>
                <w:color w:val="FF0000"/>
                <w:sz w:val="22"/>
                <w:szCs w:val="22"/>
                <w:bdr w:val="none" w:sz="0" w:space="0" w:color="auto" w:frame="1"/>
              </w:rPr>
              <w:t xml:space="preserve"> </w:t>
            </w:r>
            <w:r w:rsidRPr="00193B1A">
              <w:rPr>
                <w:rFonts w:ascii="Calibri" w:hAnsi="Calibri" w:cs="Calibri"/>
                <w:color w:val="FF0000"/>
                <w:sz w:val="22"/>
                <w:szCs w:val="22"/>
                <w:bdr w:val="none" w:sz="0" w:space="0" w:color="auto" w:frame="1"/>
              </w:rPr>
              <w:t xml:space="preserve"> </w:t>
            </w:r>
            <w:hyperlink r:id="rId16" w:tooltip="mailto:SD-ITT-26.Tender@humanappeal.org.uk" w:history="1">
              <w:r w:rsidRPr="00193B1A">
                <w:rPr>
                  <w:rStyle w:val="Hyperlink"/>
                  <w:rFonts w:ascii="Calibri" w:hAnsi="Calibri" w:cs="Calibri"/>
                  <w:color w:val="FF0000"/>
                  <w:sz w:val="22"/>
                  <w:szCs w:val="22"/>
                  <w:bdr w:val="none" w:sz="0" w:space="0" w:color="auto" w:frame="1"/>
                </w:rPr>
                <w:t>SD-ITT-26.Tender@humanappeal.org.uk</w:t>
              </w:r>
            </w:hyperlink>
          </w:p>
          <w:p w14:paraId="35C5E7AC" w14:textId="680B82ED" w:rsidR="00D07045" w:rsidRPr="00DA2633" w:rsidRDefault="00D07045" w:rsidP="00DA2633">
            <w:pPr>
              <w:bidi/>
              <w:spacing w:after="0" w:line="240" w:lineRule="auto"/>
              <w:rPr>
                <w:rFonts w:asciiTheme="minorBidi" w:hAnsiTheme="minorBidi" w:cstheme="minorBidi"/>
                <w:color w:val="FF0000"/>
                <w:sz w:val="22"/>
                <w:szCs w:val="22"/>
                <w:rtl/>
                <w:lang w:val="en-GB" w:bidi="ar-YE"/>
              </w:rPr>
            </w:pPr>
          </w:p>
          <w:p w14:paraId="4216F039" w14:textId="77777777" w:rsidR="00D07045" w:rsidRPr="00E7561E" w:rsidRDefault="00193B1A">
            <w:pPr>
              <w:bidi/>
              <w:spacing w:after="0" w:line="240" w:lineRule="auto"/>
              <w:rPr>
                <w:rFonts w:asciiTheme="minorBidi" w:hAnsiTheme="minorBidi" w:cstheme="minorBidi"/>
                <w:bCs/>
                <w:color w:val="7030A0"/>
                <w:sz w:val="24"/>
                <w:szCs w:val="24"/>
                <w:lang w:bidi="ar-YE"/>
              </w:rPr>
            </w:pPr>
            <w:r w:rsidRPr="00E7561E">
              <w:rPr>
                <w:rFonts w:asciiTheme="minorBidi" w:hAnsiTheme="minorBidi" w:cstheme="minorBidi" w:hint="cs"/>
                <w:bCs/>
                <w:color w:val="7030A0"/>
                <w:sz w:val="24"/>
                <w:szCs w:val="24"/>
                <w:rtl/>
                <w:lang w:bidi="ar-YE"/>
              </w:rPr>
              <w:t>هذا العنوان مخصص لإستلام العطاءات ،يرجى عدم إرسال الإستفسارات على هذا العنوان.</w:t>
            </w:r>
          </w:p>
          <w:p w14:paraId="422FADFC" w14:textId="77777777" w:rsidR="00DA2633" w:rsidRPr="00E7561E" w:rsidRDefault="00DA2633" w:rsidP="00DA2633">
            <w:pPr>
              <w:bidi/>
              <w:rPr>
                <w:rFonts w:asciiTheme="minorBidi" w:hAnsiTheme="minorBidi" w:cstheme="minorBidi"/>
                <w:bCs/>
                <w:color w:val="262626" w:themeColor="text1" w:themeTint="D9"/>
                <w:sz w:val="24"/>
                <w:szCs w:val="24"/>
                <w:lang w:val="en-US"/>
              </w:rPr>
            </w:pPr>
            <w:r w:rsidRPr="00E7561E">
              <w:rPr>
                <w:rFonts w:asciiTheme="minorBidi" w:hAnsiTheme="minorBidi" w:cstheme="minorBidi"/>
                <w:bCs/>
                <w:color w:val="262626" w:themeColor="text1" w:themeTint="D9"/>
                <w:sz w:val="24"/>
                <w:szCs w:val="24"/>
                <w:rtl/>
                <w:lang w:val="en-GB"/>
              </w:rPr>
              <w:t xml:space="preserve">إلى قسم المشرنيات </w:t>
            </w:r>
            <w:r w:rsidRPr="00E7561E">
              <w:rPr>
                <w:bCs/>
                <w:sz w:val="24"/>
                <w:szCs w:val="24"/>
                <w:rtl/>
              </w:rPr>
              <w:t xml:space="preserve"> </w:t>
            </w:r>
            <w:r w:rsidRPr="00E7561E">
              <w:rPr>
                <w:rFonts w:asciiTheme="minorBidi" w:hAnsiTheme="minorBidi"/>
                <w:bCs/>
                <w:color w:val="262626" w:themeColor="text1" w:themeTint="D9"/>
                <w:sz w:val="24"/>
                <w:szCs w:val="24"/>
                <w:rtl/>
                <w:lang w:val="en-GB"/>
              </w:rPr>
              <w:t>السودان، أم درمان، مدينة الشاطئ، شارع الوادي، بالقرب من المسجد القديم.</w:t>
            </w:r>
            <w:r w:rsidRPr="00E7561E">
              <w:rPr>
                <w:rFonts w:asciiTheme="minorBidi" w:hAnsiTheme="minorBidi" w:cstheme="minorBidi"/>
                <w:bCs/>
                <w:color w:val="262626" w:themeColor="text1" w:themeTint="D9"/>
                <w:sz w:val="24"/>
                <w:szCs w:val="24"/>
                <w:lang w:val="en-US"/>
              </w:rPr>
              <w:t xml:space="preserve"> –</w:t>
            </w:r>
          </w:p>
          <w:p w14:paraId="35C5E7AD" w14:textId="1433A2B8" w:rsidR="00DA2633" w:rsidRPr="00DA2633" w:rsidRDefault="00DA2633" w:rsidP="00DA2633">
            <w:pPr>
              <w:bidi/>
              <w:rPr>
                <w:rFonts w:asciiTheme="minorBidi" w:hAnsiTheme="minorBidi" w:cstheme="minorBidi"/>
                <w:color w:val="262626" w:themeColor="text1" w:themeTint="D9"/>
                <w:sz w:val="20"/>
                <w:szCs w:val="20"/>
                <w:lang w:val="en-US"/>
              </w:rPr>
            </w:pPr>
            <w:r w:rsidRPr="00E7561E">
              <w:rPr>
                <w:rFonts w:asciiTheme="minorBidi" w:hAnsiTheme="minorBidi" w:cstheme="minorBidi" w:hint="cs"/>
                <w:bCs/>
                <w:color w:val="262626" w:themeColor="text1" w:themeTint="D9"/>
                <w:sz w:val="24"/>
                <w:szCs w:val="24"/>
                <w:rtl/>
                <w:lang w:val="en-US"/>
              </w:rPr>
              <w:t>مكتب المنظمة هيومن ابيل</w:t>
            </w:r>
          </w:p>
        </w:tc>
      </w:tr>
    </w:tbl>
    <w:p w14:paraId="35C5E7AF" w14:textId="77777777" w:rsidR="00D07045" w:rsidRDefault="00193B1A">
      <w:pPr>
        <w:spacing w:after="0"/>
        <w:rPr>
          <w:rFonts w:asciiTheme="minorBidi" w:hAnsiTheme="minorBidi" w:cstheme="minorBidi"/>
          <w:b/>
          <w:color w:val="FFFFFF" w:themeColor="background1"/>
          <w:sz w:val="20"/>
          <w:szCs w:val="20"/>
          <w:rtl/>
          <w:lang w:val="en-US" w:bidi="ar-YE"/>
        </w:rPr>
      </w:pPr>
      <w:r>
        <w:rPr>
          <w:rFonts w:asciiTheme="minorBidi" w:hAnsiTheme="minorBidi" w:cstheme="minorBidi"/>
          <w:b/>
          <w:color w:val="FFFFFF" w:themeColor="background1"/>
          <w:sz w:val="20"/>
          <w:szCs w:val="20"/>
          <w:lang w:val="en-US" w:bidi="ar-YE"/>
        </w:rPr>
        <w:t>|</w:t>
      </w:r>
    </w:p>
    <w:p w14:paraId="35C5E7B0" w14:textId="77777777" w:rsidR="00D07045" w:rsidRDefault="00D07045">
      <w:pPr>
        <w:spacing w:after="0"/>
        <w:rPr>
          <w:rFonts w:asciiTheme="minorBidi" w:hAnsiTheme="minorBidi" w:cstheme="minorBidi"/>
          <w:b/>
          <w:color w:val="FFFFFF" w:themeColor="background1"/>
          <w:sz w:val="20"/>
          <w:szCs w:val="20"/>
          <w:rtl/>
          <w:lang w:val="en-US" w:bidi="ar-YE"/>
        </w:rPr>
      </w:pPr>
    </w:p>
    <w:p w14:paraId="35C5E7B1" w14:textId="77777777" w:rsidR="00D07045" w:rsidRDefault="00D07045">
      <w:pPr>
        <w:tabs>
          <w:tab w:val="left" w:pos="2167"/>
        </w:tabs>
        <w:spacing w:after="0"/>
        <w:rPr>
          <w:rFonts w:asciiTheme="minorBidi" w:hAnsiTheme="minorBidi" w:cstheme="minorBidi"/>
          <w:b/>
          <w:color w:val="FFFFFF" w:themeColor="background1"/>
          <w:sz w:val="20"/>
          <w:szCs w:val="20"/>
          <w:rtl/>
          <w:lang w:val="en-US" w:bidi="ar-YE"/>
        </w:rPr>
      </w:pPr>
    </w:p>
    <w:p w14:paraId="35C5E7B2" w14:textId="77777777" w:rsidR="00D07045" w:rsidRDefault="00193B1A">
      <w:pPr>
        <w:spacing w:after="0"/>
        <w:rPr>
          <w:rFonts w:asciiTheme="minorBidi" w:hAnsiTheme="minorBidi" w:cstheme="minorBidi"/>
          <w:b/>
          <w:color w:val="FFFFFF" w:themeColor="background1"/>
          <w:sz w:val="20"/>
          <w:szCs w:val="20"/>
          <w:rtl/>
          <w:lang w:val="en-US" w:bidi="ar-YE"/>
        </w:rPr>
      </w:pPr>
      <w:r>
        <w:rPr>
          <w:rFonts w:asciiTheme="minorBidi" w:hAnsiTheme="minorBidi" w:cstheme="minorBidi"/>
          <w:noProof/>
          <w:sz w:val="20"/>
          <w:szCs w:val="20"/>
          <w:lang w:val="en-US"/>
        </w:rPr>
        <mc:AlternateContent>
          <mc:Choice Requires="wps">
            <w:drawing>
              <wp:anchor distT="45720" distB="45720" distL="114300" distR="114300" simplePos="0" relativeHeight="251675648" behindDoc="0" locked="0" layoutInCell="1" allowOverlap="1" wp14:anchorId="35C5EBA5" wp14:editId="35C5EBA6">
                <wp:simplePos x="0" y="0"/>
                <wp:positionH relativeFrom="margin">
                  <wp:posOffset>871855</wp:posOffset>
                </wp:positionH>
                <wp:positionV relativeFrom="paragraph">
                  <wp:posOffset>161290</wp:posOffset>
                </wp:positionV>
                <wp:extent cx="5008880" cy="1404620"/>
                <wp:effectExtent l="0" t="0" r="0" b="0"/>
                <wp:wrapSquare wrapText="bothSides"/>
                <wp:docPr id="514406625"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880" cy="1404620"/>
                        </a:xfrm>
                        <a:prstGeom prst="rect">
                          <a:avLst/>
                        </a:prstGeom>
                        <a:noFill/>
                        <a:ln w="9525">
                          <a:noFill/>
                          <a:miter lim="800000"/>
                        </a:ln>
                      </wps:spPr>
                      <wps:txbx>
                        <w:txbxContent>
                          <w:p w14:paraId="35C5EBE0" w14:textId="77777777" w:rsidR="00193B1A" w:rsidRDefault="00193B1A">
                            <w:pPr>
                              <w:tabs>
                                <w:tab w:val="left" w:pos="4320"/>
                              </w:tabs>
                              <w:spacing w:after="0" w:line="240" w:lineRule="auto"/>
                              <w:jc w:val="center"/>
                              <w:rPr>
                                <w:rFonts w:asciiTheme="minorHAnsi" w:hAnsiTheme="minorHAnsi" w:cstheme="minorHAnsi"/>
                                <w:b/>
                                <w:color w:val="262626" w:themeColor="text1" w:themeTint="D9"/>
                                <w:sz w:val="24"/>
                                <w:szCs w:val="24"/>
                                <w:lang w:val="en-US"/>
                              </w:rPr>
                            </w:pPr>
                            <w:r>
                              <w:rPr>
                                <w:rFonts w:asciiTheme="minorHAnsi" w:hAnsiTheme="minorHAnsi" w:cstheme="minorHAnsi"/>
                                <w:b/>
                                <w:color w:val="262626" w:themeColor="text1" w:themeTint="D9"/>
                                <w:sz w:val="24"/>
                                <w:szCs w:val="24"/>
                                <w:lang w:val="en-US"/>
                              </w:rPr>
                              <w:t>Tender Package Contents</w:t>
                            </w:r>
                          </w:p>
                          <w:p w14:paraId="35C5EBE1" w14:textId="77777777" w:rsidR="00193B1A" w:rsidRDefault="00193B1A">
                            <w:pPr>
                              <w:tabs>
                                <w:tab w:val="left" w:pos="4320"/>
                              </w:tabs>
                              <w:spacing w:after="0" w:line="240" w:lineRule="auto"/>
                              <w:jc w:val="center"/>
                              <w:rPr>
                                <w:rFonts w:cs="mohammad bold art 1"/>
                                <w:color w:val="262626" w:themeColor="text1" w:themeTint="D9"/>
                                <w:sz w:val="24"/>
                                <w:szCs w:val="24"/>
                                <w:rtl/>
                                <w:lang w:bidi="ar-YE"/>
                              </w:rPr>
                            </w:pPr>
                            <w:r>
                              <w:rPr>
                                <w:rFonts w:cs="mohammad bold art 1" w:hint="cs"/>
                                <w:color w:val="262626" w:themeColor="text1" w:themeTint="D9"/>
                                <w:sz w:val="24"/>
                                <w:szCs w:val="24"/>
                                <w:rtl/>
                                <w:lang w:bidi="ar-YE"/>
                              </w:rPr>
                              <w:t>محتويات ملف المناقصة</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35C5EBA5" id="_x0000_s1034" type="#_x0000_t202" style="position:absolute;margin-left:68.65pt;margin-top:12.7pt;width:394.4pt;height:110.6pt;z-index:251675648;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" filled="f" stroked="f">
                <v:textbox style="mso-fit-shape-to-text:t">
                  <w:txbxContent>
                    <w:p w14:paraId="35C5EBE0" w14:textId="77777777" w:rsidR="00193B1A" w:rsidRDefault="00193B1A">
                      <w:pPr>
                        <w:tabs>
                          <w:tab w:val="left" w:pos="4320"/>
                        </w:tabs>
                        <w:spacing w:after="0" w:line="240" w:lineRule="auto"/>
                        <w:jc w:val="center"/>
                        <w:rPr>
                          <w:rFonts w:asciiTheme="minorHAnsi" w:hAnsiTheme="minorHAnsi" w:cstheme="minorHAnsi"/>
                          <w:b/>
                          <w:color w:val="262626" w:themeColor="text1" w:themeTint="D9"/>
                          <w:sz w:val="24"/>
                          <w:szCs w:val="24"/>
                          <w:lang w:val="en-US"/>
                        </w:rPr>
                      </w:pPr>
                      <w:r>
                        <w:rPr>
                          <w:rFonts w:asciiTheme="minorHAnsi" w:hAnsiTheme="minorHAnsi" w:cstheme="minorHAnsi"/>
                          <w:b/>
                          <w:color w:val="262626" w:themeColor="text1" w:themeTint="D9"/>
                          <w:sz w:val="24"/>
                          <w:szCs w:val="24"/>
                          <w:lang w:val="en-US"/>
                        </w:rPr>
                        <w:t>Tender Package Contents</w:t>
                      </w:r>
                    </w:p>
                    <w:p w14:paraId="35C5EBE1" w14:textId="77777777" w:rsidR="00193B1A" w:rsidRDefault="00193B1A">
                      <w:pPr>
                        <w:tabs>
                          <w:tab w:val="left" w:pos="4320"/>
                        </w:tabs>
                        <w:spacing w:after="0" w:line="240" w:lineRule="auto"/>
                        <w:jc w:val="center"/>
                        <w:rPr>
                          <w:rFonts w:cs="mohammad bold art 1"/>
                          <w:color w:val="262626" w:themeColor="text1" w:themeTint="D9"/>
                          <w:sz w:val="24"/>
                          <w:szCs w:val="24"/>
                          <w:rtl/>
                          <w:lang w:bidi="ar-YE"/>
                        </w:rPr>
                      </w:pPr>
                      <w:r>
                        <w:rPr>
                          <w:rFonts w:cs="mohammad bold art 1" w:hint="cs"/>
                          <w:color w:val="262626" w:themeColor="text1" w:themeTint="D9"/>
                          <w:sz w:val="24"/>
                          <w:szCs w:val="24"/>
                          <w:rtl/>
                          <w:lang w:bidi="ar-YE"/>
                        </w:rPr>
                        <w:t>محتويات ملف المناقصة</w:t>
                      </w:r>
                    </w:p>
                  </w:txbxContent>
                </v:textbox>
                <w10:wrap type="square" anchorx="margin"/>
              </v:shape>
            </w:pict>
          </mc:Fallback>
        </mc:AlternateContent>
      </w:r>
    </w:p>
    <w:p w14:paraId="35C5E7B3" w14:textId="77777777" w:rsidR="00D07045" w:rsidRDefault="00D07045">
      <w:pPr>
        <w:tabs>
          <w:tab w:val="left" w:pos="4817"/>
        </w:tabs>
        <w:spacing w:after="0" w:line="240" w:lineRule="auto"/>
        <w:rPr>
          <w:rFonts w:asciiTheme="minorBidi" w:hAnsiTheme="minorBidi" w:cstheme="minorBidi"/>
          <w:sz w:val="20"/>
          <w:szCs w:val="20"/>
        </w:rPr>
      </w:pPr>
    </w:p>
    <w:p w14:paraId="35C5E7B4" w14:textId="77777777" w:rsidR="00D07045" w:rsidRDefault="00D07045">
      <w:pPr>
        <w:tabs>
          <w:tab w:val="left" w:pos="4817"/>
        </w:tabs>
        <w:spacing w:after="0" w:line="240" w:lineRule="auto"/>
        <w:rPr>
          <w:rFonts w:asciiTheme="minorBidi" w:hAnsiTheme="minorBidi" w:cstheme="minorBidi"/>
          <w:sz w:val="20"/>
          <w:szCs w:val="20"/>
        </w:rPr>
      </w:pPr>
    </w:p>
    <w:p w14:paraId="35C5E7B5" w14:textId="77777777" w:rsidR="00D07045" w:rsidRDefault="00D07045">
      <w:pPr>
        <w:tabs>
          <w:tab w:val="left" w:pos="4817"/>
        </w:tabs>
        <w:spacing w:after="0" w:line="240" w:lineRule="auto"/>
        <w:rPr>
          <w:rFonts w:asciiTheme="minorBidi" w:hAnsiTheme="minorBidi" w:cstheme="minorBidi"/>
          <w:sz w:val="20"/>
          <w:szCs w:val="20"/>
        </w:rPr>
      </w:pPr>
    </w:p>
    <w:p w14:paraId="35C5E7B6" w14:textId="77777777" w:rsidR="00D07045" w:rsidRDefault="00193B1A">
      <w:pPr>
        <w:tabs>
          <w:tab w:val="left" w:pos="4817"/>
        </w:tabs>
        <w:spacing w:after="0" w:line="240" w:lineRule="auto"/>
        <w:rPr>
          <w:rFonts w:asciiTheme="minorBidi" w:hAnsiTheme="minorBidi" w:cstheme="minorBidi"/>
          <w:sz w:val="20"/>
          <w:szCs w:val="20"/>
        </w:rPr>
      </w:pPr>
      <w:r>
        <w:rPr>
          <w:rFonts w:asciiTheme="minorBidi" w:hAnsiTheme="minorBidi" w:cstheme="minorBidi"/>
          <w:noProof/>
          <w:sz w:val="20"/>
          <w:szCs w:val="20"/>
          <w:lang w:val="en-US"/>
        </w:rPr>
        <mc:AlternateContent>
          <mc:Choice Requires="wps">
            <w:drawing>
              <wp:anchor distT="0" distB="0" distL="114300" distR="114300" simplePos="0" relativeHeight="251676672" behindDoc="0" locked="0" layoutInCell="1" allowOverlap="1" wp14:anchorId="35C5EBA7" wp14:editId="35C5EBA8">
                <wp:simplePos x="0" y="0"/>
                <wp:positionH relativeFrom="column">
                  <wp:posOffset>2079625</wp:posOffset>
                </wp:positionH>
                <wp:positionV relativeFrom="paragraph">
                  <wp:posOffset>5715</wp:posOffset>
                </wp:positionV>
                <wp:extent cx="2492375" cy="8255"/>
                <wp:effectExtent l="0" t="0" r="22225" b="29845"/>
                <wp:wrapNone/>
                <wp:docPr id="1742620020" name="Straight Connector 11"/>
                <wp:cNvGraphicFramePr/>
                <a:graphic xmlns:a="http://schemas.openxmlformats.org/drawingml/2006/main">
                  <a:graphicData uri="http://schemas.microsoft.com/office/word/2010/wordprocessingShape">
                    <wps:wsp>
                      <wps:cNvCnPr/>
                      <wps:spPr>
                        <a:xfrm flipV="1">
                          <a:off x="0" y="0"/>
                          <a:ext cx="2492375" cy="825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11" o:spid="_x0000_s1026" o:spt="20" style="position:absolute;left:0pt;flip:y;margin-left:163.75pt;margin-top:0.45pt;height:0.65pt;width:196.25pt;z-index:251676672;mso-width-relative:page;mso-height-relative:page;" filled="f" stroked="t" coordsize="21600,21600" o:gfxdata="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">
                <v:fill on="f" focussize="0,0"/>
                <v:stroke weight="0.5pt" color="#7030A0 [3204]" miterlimit="8" joinstyle="miter"/>
                <v:imagedata o:title=""/>
                <o:lock v:ext="edit" aspectratio="f"/>
              </v:line>
            </w:pict>
          </mc:Fallback>
        </mc:AlternateContent>
      </w:r>
    </w:p>
    <w:tbl>
      <w:tblPr>
        <w:tblStyle w:val="7"/>
        <w:tblW w:w="4991" w:type="pct"/>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465"/>
        <w:gridCol w:w="4972"/>
      </w:tblGrid>
      <w:tr w:rsidR="00D07045" w14:paraId="35C5E7CF" w14:textId="77777777">
        <w:trPr>
          <w:trHeight w:val="3607"/>
        </w:trPr>
        <w:tc>
          <w:tcPr>
            <w:tcW w:w="2618"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C5E7B7" w14:textId="77777777" w:rsidR="00D07045" w:rsidRDefault="00193B1A">
            <w:pPr>
              <w:widowControl w:val="0"/>
              <w:spacing w:after="0" w:line="240" w:lineRule="auto"/>
              <w:rPr>
                <w:rFonts w:asciiTheme="majorBidi" w:hAnsiTheme="majorBidi" w:cstheme="majorBidi"/>
                <w:b/>
                <w:bCs/>
                <w:color w:val="auto"/>
                <w:sz w:val="20"/>
                <w:szCs w:val="20"/>
                <w:rtl/>
              </w:rPr>
            </w:pPr>
            <w:r>
              <w:rPr>
                <w:rFonts w:asciiTheme="majorBidi" w:hAnsiTheme="majorBidi" w:cstheme="majorBidi"/>
                <w:b/>
                <w:bCs/>
                <w:color w:val="auto"/>
                <w:sz w:val="20"/>
                <w:szCs w:val="20"/>
              </w:rPr>
              <w:t xml:space="preserve">These documents are contained within this tender package: </w:t>
            </w:r>
          </w:p>
          <w:p w14:paraId="35C5E7B8" w14:textId="77777777" w:rsidR="00D07045" w:rsidRDefault="00193B1A">
            <w:pPr>
              <w:numPr>
                <w:ilvl w:val="0"/>
                <w:numId w:val="3"/>
              </w:numPr>
              <w:spacing w:after="0" w:line="240" w:lineRule="auto"/>
              <w:rPr>
                <w:rFonts w:asciiTheme="majorBidi" w:hAnsiTheme="majorBidi" w:cstheme="majorBidi"/>
                <w:color w:val="auto"/>
                <w:sz w:val="20"/>
                <w:szCs w:val="20"/>
              </w:rPr>
            </w:pPr>
            <w:r>
              <w:rPr>
                <w:rFonts w:asciiTheme="majorBidi" w:hAnsiTheme="majorBidi" w:cstheme="majorBidi"/>
                <w:color w:val="auto"/>
                <w:sz w:val="20"/>
                <w:szCs w:val="20"/>
              </w:rPr>
              <w:t>Invitation to Tender</w:t>
            </w:r>
            <w:r>
              <w:rPr>
                <w:rFonts w:asciiTheme="majorBidi" w:hAnsiTheme="majorBidi" w:cstheme="majorBidi" w:hint="cs"/>
                <w:color w:val="auto"/>
                <w:sz w:val="20"/>
                <w:szCs w:val="20"/>
                <w:rtl/>
              </w:rPr>
              <w:t>.</w:t>
            </w:r>
          </w:p>
          <w:p w14:paraId="35C5E7B9" w14:textId="77777777" w:rsidR="00D07045" w:rsidRDefault="00193B1A">
            <w:pPr>
              <w:numPr>
                <w:ilvl w:val="0"/>
                <w:numId w:val="3"/>
              </w:numPr>
              <w:spacing w:after="0" w:line="240" w:lineRule="auto"/>
              <w:rPr>
                <w:rFonts w:asciiTheme="majorBidi" w:hAnsiTheme="majorBidi" w:cstheme="majorBidi"/>
                <w:color w:val="auto"/>
                <w:sz w:val="20"/>
                <w:szCs w:val="20"/>
              </w:rPr>
            </w:pPr>
            <w:r>
              <w:rPr>
                <w:rFonts w:asciiTheme="majorBidi" w:hAnsiTheme="majorBidi" w:cstheme="majorBidi"/>
                <w:color w:val="auto"/>
                <w:sz w:val="20"/>
                <w:szCs w:val="20"/>
              </w:rPr>
              <w:t>General Conditions for Tender</w:t>
            </w:r>
            <w:r>
              <w:rPr>
                <w:rFonts w:asciiTheme="majorBidi" w:hAnsiTheme="majorBidi" w:cstheme="majorBidi" w:hint="cs"/>
                <w:color w:val="auto"/>
                <w:sz w:val="20"/>
                <w:szCs w:val="20"/>
                <w:rtl/>
              </w:rPr>
              <w:t>.</w:t>
            </w:r>
          </w:p>
          <w:p w14:paraId="35C5E7BA" w14:textId="77777777" w:rsidR="00D07045" w:rsidRDefault="00193B1A">
            <w:pPr>
              <w:numPr>
                <w:ilvl w:val="0"/>
                <w:numId w:val="3"/>
              </w:numPr>
              <w:spacing w:after="0" w:line="240" w:lineRule="auto"/>
              <w:rPr>
                <w:rFonts w:asciiTheme="majorBidi" w:hAnsiTheme="majorBidi" w:cstheme="majorBidi"/>
                <w:color w:val="auto"/>
                <w:sz w:val="20"/>
                <w:szCs w:val="20"/>
              </w:rPr>
            </w:pPr>
            <w:r>
              <w:rPr>
                <w:rFonts w:asciiTheme="majorBidi" w:hAnsiTheme="majorBidi" w:cstheme="majorBidi"/>
                <w:color w:val="auto"/>
                <w:sz w:val="20"/>
                <w:szCs w:val="20"/>
              </w:rPr>
              <w:t>Criteria and Submittals</w:t>
            </w:r>
            <w:r>
              <w:rPr>
                <w:rFonts w:asciiTheme="majorBidi" w:hAnsiTheme="majorBidi" w:cstheme="majorBidi" w:hint="cs"/>
                <w:color w:val="auto"/>
                <w:sz w:val="20"/>
                <w:szCs w:val="20"/>
                <w:rtl/>
              </w:rPr>
              <w:t>.</w:t>
            </w:r>
          </w:p>
          <w:p w14:paraId="35C5E7BB" w14:textId="77777777" w:rsidR="00D07045" w:rsidRDefault="00193B1A">
            <w:pPr>
              <w:numPr>
                <w:ilvl w:val="0"/>
                <w:numId w:val="3"/>
              </w:numPr>
              <w:spacing w:after="0" w:line="240" w:lineRule="auto"/>
              <w:rPr>
                <w:rFonts w:asciiTheme="majorBidi" w:hAnsiTheme="majorBidi" w:cstheme="majorBidi"/>
                <w:color w:val="auto"/>
                <w:sz w:val="20"/>
                <w:szCs w:val="20"/>
              </w:rPr>
            </w:pPr>
            <w:r>
              <w:rPr>
                <w:rFonts w:asciiTheme="majorBidi" w:hAnsiTheme="majorBidi" w:cstheme="majorBidi"/>
                <w:color w:val="auto"/>
                <w:sz w:val="20"/>
                <w:szCs w:val="20"/>
              </w:rPr>
              <w:t>Offer Form</w:t>
            </w:r>
            <w:r>
              <w:rPr>
                <w:rFonts w:asciiTheme="majorBidi" w:hAnsiTheme="majorBidi" w:cstheme="majorBidi" w:hint="cs"/>
                <w:color w:val="auto"/>
                <w:sz w:val="20"/>
                <w:szCs w:val="20"/>
                <w:rtl/>
              </w:rPr>
              <w:t>.</w:t>
            </w:r>
          </w:p>
          <w:p w14:paraId="35C5E7BC" w14:textId="77777777" w:rsidR="00D07045" w:rsidRDefault="00D07045">
            <w:pPr>
              <w:pStyle w:val="ListParagraph"/>
              <w:bidi w:val="0"/>
              <w:spacing w:after="0" w:line="240" w:lineRule="auto"/>
              <w:ind w:left="435"/>
              <w:rPr>
                <w:rFonts w:asciiTheme="majorBidi" w:eastAsia="Arial" w:hAnsiTheme="majorBidi" w:cstheme="majorBidi"/>
                <w:sz w:val="20"/>
                <w:szCs w:val="20"/>
                <w:lang w:val="en"/>
              </w:rPr>
            </w:pPr>
          </w:p>
          <w:p w14:paraId="35C5E7BD" w14:textId="77777777" w:rsidR="00D07045" w:rsidRDefault="00193B1A">
            <w:pPr>
              <w:spacing w:after="0" w:line="240" w:lineRule="auto"/>
              <w:rPr>
                <w:rFonts w:asciiTheme="majorBidi" w:hAnsiTheme="majorBidi" w:cstheme="majorBidi"/>
                <w:color w:val="auto"/>
                <w:sz w:val="20"/>
                <w:szCs w:val="20"/>
              </w:rPr>
            </w:pPr>
            <w:r>
              <w:rPr>
                <w:rFonts w:asciiTheme="majorBidi" w:hAnsiTheme="majorBidi" w:cstheme="majorBidi"/>
                <w:b/>
                <w:bCs/>
                <w:color w:val="auto"/>
                <w:sz w:val="20"/>
                <w:szCs w:val="20"/>
              </w:rPr>
              <w:t>Attachments to the Tender Package</w:t>
            </w:r>
            <w:r>
              <w:rPr>
                <w:rFonts w:asciiTheme="majorBidi" w:hAnsiTheme="majorBidi" w:cstheme="majorBidi" w:hint="cs"/>
                <w:b/>
                <w:bCs/>
                <w:color w:val="auto"/>
                <w:sz w:val="20"/>
                <w:szCs w:val="20"/>
                <w:rtl/>
              </w:rPr>
              <w:t>:</w:t>
            </w:r>
            <w:r>
              <w:rPr>
                <w:rFonts w:asciiTheme="majorBidi" w:hAnsiTheme="majorBidi" w:cstheme="majorBidi"/>
                <w:b/>
                <w:bCs/>
                <w:color w:val="auto"/>
                <w:sz w:val="20"/>
                <w:szCs w:val="20"/>
              </w:rPr>
              <w:t xml:space="preserve"> </w:t>
            </w:r>
          </w:p>
          <w:p w14:paraId="35C5E7BE" w14:textId="77777777" w:rsidR="00D07045" w:rsidRDefault="00193B1A">
            <w:pPr>
              <w:pStyle w:val="ListParagraph"/>
              <w:numPr>
                <w:ilvl w:val="0"/>
                <w:numId w:val="4"/>
              </w:numPr>
              <w:bidi w:val="0"/>
              <w:spacing w:after="0" w:line="240" w:lineRule="auto"/>
              <w:ind w:left="424"/>
              <w:rPr>
                <w:rFonts w:asciiTheme="majorBidi" w:eastAsia="Arial" w:hAnsiTheme="majorBidi" w:cstheme="majorBidi"/>
                <w:sz w:val="20"/>
                <w:szCs w:val="20"/>
                <w:lang w:val="en"/>
              </w:rPr>
            </w:pPr>
            <w:r>
              <w:rPr>
                <w:rFonts w:asciiTheme="majorBidi" w:eastAsia="Arial" w:hAnsiTheme="majorBidi" w:cstheme="majorBidi"/>
                <w:sz w:val="20"/>
                <w:szCs w:val="20"/>
                <w:lang w:val="en"/>
              </w:rPr>
              <w:t>Bid Cover Form.</w:t>
            </w:r>
            <w:r>
              <w:rPr>
                <w:rFonts w:asciiTheme="majorBidi" w:eastAsia="Arial" w:hAnsiTheme="majorBidi" w:cstheme="majorBidi"/>
                <w:sz w:val="20"/>
                <w:szCs w:val="20"/>
                <w:rtl/>
                <w:lang w:val="en"/>
              </w:rPr>
              <w:t xml:space="preserve"> </w:t>
            </w:r>
          </w:p>
          <w:p w14:paraId="35C5E7BF" w14:textId="77777777" w:rsidR="00D07045" w:rsidRDefault="00193B1A">
            <w:pPr>
              <w:pStyle w:val="ListParagraph"/>
              <w:numPr>
                <w:ilvl w:val="0"/>
                <w:numId w:val="4"/>
              </w:numPr>
              <w:bidi w:val="0"/>
              <w:spacing w:after="0" w:line="240" w:lineRule="auto"/>
              <w:ind w:left="424"/>
              <w:rPr>
                <w:rFonts w:asciiTheme="majorBidi" w:eastAsia="Arial" w:hAnsiTheme="majorBidi" w:cstheme="majorBidi"/>
                <w:sz w:val="20"/>
                <w:szCs w:val="20"/>
                <w:lang w:val="en"/>
              </w:rPr>
            </w:pPr>
            <w:r>
              <w:rPr>
                <w:rFonts w:asciiTheme="majorBidi" w:eastAsia="Arial" w:hAnsiTheme="majorBidi" w:cstheme="majorBidi"/>
                <w:sz w:val="20"/>
                <w:szCs w:val="20"/>
                <w:lang w:val="en"/>
              </w:rPr>
              <w:t>Supplier Information Form</w:t>
            </w:r>
            <w:r>
              <w:rPr>
                <w:rFonts w:asciiTheme="majorBidi" w:eastAsia="Arial" w:hAnsiTheme="majorBidi" w:cstheme="majorBidi" w:hint="cs"/>
                <w:sz w:val="20"/>
                <w:szCs w:val="20"/>
                <w:rtl/>
                <w:lang w:val="en"/>
              </w:rPr>
              <w:t>.</w:t>
            </w:r>
          </w:p>
          <w:p w14:paraId="35C5E7C0" w14:textId="77777777" w:rsidR="00D07045" w:rsidRDefault="00193B1A">
            <w:pPr>
              <w:pStyle w:val="ListParagraph"/>
              <w:numPr>
                <w:ilvl w:val="0"/>
                <w:numId w:val="4"/>
              </w:numPr>
              <w:bidi w:val="0"/>
              <w:spacing w:after="0" w:line="240" w:lineRule="auto"/>
              <w:ind w:left="424"/>
              <w:rPr>
                <w:rFonts w:asciiTheme="majorBidi" w:eastAsia="Arial" w:hAnsiTheme="majorBidi" w:cstheme="majorBidi"/>
                <w:sz w:val="20"/>
                <w:szCs w:val="20"/>
                <w:lang w:val="en"/>
              </w:rPr>
            </w:pPr>
            <w:r>
              <w:rPr>
                <w:rFonts w:asciiTheme="majorBidi" w:hAnsiTheme="majorBidi" w:cstheme="majorBidi"/>
                <w:sz w:val="20"/>
                <w:szCs w:val="20"/>
              </w:rPr>
              <w:t>Supplier Self-Certification of Eligibility</w:t>
            </w:r>
            <w:r>
              <w:rPr>
                <w:rFonts w:asciiTheme="majorBidi" w:hAnsiTheme="majorBidi" w:cstheme="majorBidi" w:hint="cs"/>
                <w:sz w:val="20"/>
                <w:szCs w:val="20"/>
                <w:rtl/>
              </w:rPr>
              <w:t>.</w:t>
            </w:r>
          </w:p>
          <w:p w14:paraId="35C5E7C1" w14:textId="77777777" w:rsidR="00D07045" w:rsidRDefault="00193B1A">
            <w:pPr>
              <w:pStyle w:val="ListParagraph"/>
              <w:numPr>
                <w:ilvl w:val="0"/>
                <w:numId w:val="4"/>
              </w:numPr>
              <w:bidi w:val="0"/>
              <w:spacing w:after="0" w:line="240" w:lineRule="auto"/>
              <w:ind w:left="424"/>
              <w:rPr>
                <w:rFonts w:asciiTheme="majorBidi" w:eastAsia="Arial" w:hAnsiTheme="majorBidi" w:cstheme="majorBidi"/>
                <w:sz w:val="20"/>
                <w:szCs w:val="20"/>
                <w:lang w:val="en"/>
              </w:rPr>
            </w:pPr>
            <w:r>
              <w:rPr>
                <w:rFonts w:asciiTheme="majorBidi" w:eastAsia="Arial" w:hAnsiTheme="majorBidi" w:cstheme="majorBidi"/>
                <w:sz w:val="20"/>
                <w:szCs w:val="20"/>
                <w:lang w:val="en"/>
              </w:rPr>
              <w:t>Price Offer Sheet</w:t>
            </w:r>
            <w:r>
              <w:rPr>
                <w:rFonts w:asciiTheme="majorBidi" w:eastAsia="Arial" w:hAnsiTheme="majorBidi" w:cstheme="majorBidi" w:hint="cs"/>
                <w:sz w:val="20"/>
                <w:szCs w:val="20"/>
                <w:rtl/>
                <w:lang w:val="en"/>
              </w:rPr>
              <w:t>.</w:t>
            </w:r>
          </w:p>
          <w:p w14:paraId="35C5E7C2" w14:textId="77777777" w:rsidR="00D07045" w:rsidRDefault="00D07045">
            <w:pPr>
              <w:spacing w:after="0" w:line="240" w:lineRule="auto"/>
              <w:ind w:left="64"/>
              <w:rPr>
                <w:rFonts w:asciiTheme="majorBidi" w:hAnsiTheme="majorBidi" w:cstheme="majorBidi"/>
                <w:sz w:val="20"/>
                <w:szCs w:val="20"/>
              </w:rPr>
            </w:pPr>
          </w:p>
          <w:p w14:paraId="35C5E7C3" w14:textId="77777777" w:rsidR="00D07045" w:rsidRDefault="00D07045">
            <w:pPr>
              <w:spacing w:after="0" w:line="240" w:lineRule="auto"/>
              <w:ind w:left="64"/>
              <w:rPr>
                <w:rFonts w:asciiTheme="minorBidi" w:hAnsiTheme="minorBidi"/>
                <w:sz w:val="20"/>
                <w:szCs w:val="20"/>
              </w:rPr>
            </w:pPr>
          </w:p>
        </w:tc>
        <w:tc>
          <w:tcPr>
            <w:tcW w:w="2382"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C5E7C4" w14:textId="77777777" w:rsidR="00D07045" w:rsidRDefault="00193B1A">
            <w:pPr>
              <w:pStyle w:val="ListParagraph"/>
              <w:bidi w:val="0"/>
              <w:spacing w:after="0" w:line="240" w:lineRule="auto"/>
              <w:ind w:left="795"/>
              <w:jc w:val="right"/>
              <w:rPr>
                <w:rFonts w:asciiTheme="minorBidi" w:hAnsiTheme="minorBidi"/>
                <w:b/>
                <w:bCs/>
                <w:color w:val="000000" w:themeColor="text1"/>
                <w:sz w:val="20"/>
                <w:szCs w:val="20"/>
                <w:u w:val="single"/>
              </w:rPr>
            </w:pPr>
            <w:r>
              <w:rPr>
                <w:rFonts w:asciiTheme="minorBidi" w:hAnsiTheme="minorBidi"/>
                <w:b/>
                <w:bCs/>
                <w:color w:val="000000" w:themeColor="text1"/>
                <w:sz w:val="20"/>
                <w:szCs w:val="20"/>
                <w:u w:val="single"/>
                <w:rtl/>
              </w:rPr>
              <w:t xml:space="preserve"> الوثائق التالية متضمنة في حزمة هذا العطاء:</w:t>
            </w:r>
          </w:p>
          <w:p w14:paraId="35C5E7C5" w14:textId="77777777" w:rsidR="00D07045" w:rsidRDefault="00193B1A">
            <w:pPr>
              <w:pStyle w:val="ListParagraph"/>
              <w:numPr>
                <w:ilvl w:val="0"/>
                <w:numId w:val="5"/>
              </w:numPr>
              <w:spacing w:after="0" w:line="276" w:lineRule="auto"/>
              <w:ind w:left="376"/>
              <w:rPr>
                <w:rFonts w:asciiTheme="minorBidi" w:hAnsiTheme="minorBidi"/>
                <w:color w:val="000000" w:themeColor="text1"/>
              </w:rPr>
            </w:pPr>
            <w:r>
              <w:rPr>
                <w:rFonts w:asciiTheme="minorBidi" w:hAnsiTheme="minorBidi"/>
                <w:color w:val="000000" w:themeColor="text1"/>
                <w:rtl/>
              </w:rPr>
              <w:t xml:space="preserve">الدعوة لتقديم العطاء، </w:t>
            </w:r>
          </w:p>
          <w:p w14:paraId="35C5E7C6" w14:textId="77777777" w:rsidR="00D07045" w:rsidRDefault="00193B1A">
            <w:pPr>
              <w:pStyle w:val="ListParagraph"/>
              <w:numPr>
                <w:ilvl w:val="0"/>
                <w:numId w:val="5"/>
              </w:numPr>
              <w:spacing w:after="0" w:line="276" w:lineRule="auto"/>
              <w:ind w:left="376"/>
              <w:rPr>
                <w:rFonts w:asciiTheme="minorBidi" w:hAnsiTheme="minorBidi"/>
                <w:color w:val="000000" w:themeColor="text1"/>
                <w:rtl/>
              </w:rPr>
            </w:pPr>
            <w:r>
              <w:rPr>
                <w:rFonts w:asciiTheme="minorBidi" w:hAnsiTheme="minorBidi"/>
                <w:color w:val="000000" w:themeColor="text1"/>
                <w:rtl/>
              </w:rPr>
              <w:t xml:space="preserve">الشروط العامة للتقديم للمناقصة، </w:t>
            </w:r>
          </w:p>
          <w:p w14:paraId="35C5E7C7" w14:textId="77777777" w:rsidR="00D07045" w:rsidRDefault="00193B1A">
            <w:pPr>
              <w:pStyle w:val="ListParagraph"/>
              <w:numPr>
                <w:ilvl w:val="0"/>
                <w:numId w:val="5"/>
              </w:numPr>
              <w:spacing w:after="0" w:line="276" w:lineRule="auto"/>
              <w:ind w:left="376"/>
              <w:rPr>
                <w:rFonts w:asciiTheme="minorBidi" w:hAnsiTheme="minorBidi"/>
                <w:color w:val="000000" w:themeColor="text1"/>
              </w:rPr>
            </w:pPr>
            <w:r>
              <w:rPr>
                <w:rFonts w:asciiTheme="minorBidi" w:hAnsiTheme="minorBidi"/>
                <w:color w:val="000000" w:themeColor="text1"/>
                <w:rtl/>
              </w:rPr>
              <w:t xml:space="preserve">معايير التقديم للمناقصة، </w:t>
            </w:r>
          </w:p>
          <w:p w14:paraId="35C5E7C8" w14:textId="77777777" w:rsidR="00D07045" w:rsidRDefault="00193B1A">
            <w:pPr>
              <w:pStyle w:val="ListParagraph"/>
              <w:numPr>
                <w:ilvl w:val="0"/>
                <w:numId w:val="5"/>
              </w:numPr>
              <w:spacing w:after="0" w:line="276" w:lineRule="auto"/>
              <w:ind w:left="376"/>
              <w:rPr>
                <w:rFonts w:asciiTheme="minorBidi" w:hAnsiTheme="minorBidi"/>
                <w:color w:val="000000" w:themeColor="text1"/>
              </w:rPr>
            </w:pPr>
            <w:r>
              <w:rPr>
                <w:rFonts w:asciiTheme="minorBidi" w:hAnsiTheme="minorBidi"/>
                <w:color w:val="000000" w:themeColor="text1"/>
                <w:rtl/>
              </w:rPr>
              <w:t xml:space="preserve">نموذج </w:t>
            </w:r>
            <w:r>
              <w:rPr>
                <w:rFonts w:asciiTheme="minorBidi" w:hAnsiTheme="minorBidi"/>
                <w:color w:val="000000" w:themeColor="text1"/>
                <w:rtl/>
                <w:lang w:bidi="ar-YE"/>
              </w:rPr>
              <w:t>عرض السعر</w:t>
            </w:r>
            <w:r>
              <w:rPr>
                <w:rFonts w:asciiTheme="minorBidi" w:hAnsiTheme="minorBidi"/>
                <w:color w:val="000000" w:themeColor="text1"/>
                <w:rtl/>
              </w:rPr>
              <w:t xml:space="preserve">. </w:t>
            </w:r>
          </w:p>
          <w:p w14:paraId="35C5E7C9" w14:textId="77777777" w:rsidR="00D07045" w:rsidRDefault="00193B1A">
            <w:pPr>
              <w:bidi/>
              <w:spacing w:after="0"/>
              <w:ind w:left="16"/>
              <w:rPr>
                <w:rFonts w:asciiTheme="majorBidi" w:hAnsiTheme="majorBidi" w:cstheme="majorBidi"/>
                <w:b/>
                <w:bCs/>
                <w:color w:val="000000" w:themeColor="text1"/>
                <w:u w:val="single"/>
              </w:rPr>
            </w:pPr>
            <w:r>
              <w:rPr>
                <w:rFonts w:asciiTheme="majorBidi" w:hAnsiTheme="majorBidi" w:cstheme="majorBidi"/>
                <w:b/>
                <w:bCs/>
                <w:color w:val="000000" w:themeColor="text1"/>
                <w:u w:val="single"/>
                <w:rtl/>
              </w:rPr>
              <w:t xml:space="preserve">مرفقات حزمة العطاء:  </w:t>
            </w:r>
          </w:p>
          <w:p w14:paraId="35C5E7CA" w14:textId="77777777" w:rsidR="00D07045" w:rsidRDefault="00193B1A">
            <w:pPr>
              <w:pStyle w:val="ListParagraph"/>
              <w:numPr>
                <w:ilvl w:val="0"/>
                <w:numId w:val="6"/>
              </w:numPr>
              <w:spacing w:after="0" w:line="276" w:lineRule="auto"/>
              <w:ind w:left="376" w:hanging="270"/>
              <w:rPr>
                <w:rFonts w:asciiTheme="minorBidi" w:hAnsiTheme="minorBidi"/>
                <w:color w:val="000000" w:themeColor="text1"/>
                <w:lang w:bidi="ar-YE"/>
              </w:rPr>
            </w:pPr>
            <w:r>
              <w:rPr>
                <w:rFonts w:asciiTheme="minorBidi" w:hAnsiTheme="minorBidi"/>
                <w:color w:val="000000" w:themeColor="text1"/>
                <w:rtl/>
                <w:lang w:bidi="ar-YE"/>
              </w:rPr>
              <w:t>نموذج خطاب التغطية،</w:t>
            </w:r>
          </w:p>
          <w:p w14:paraId="35C5E7CB" w14:textId="77777777" w:rsidR="00D07045" w:rsidRDefault="00193B1A">
            <w:pPr>
              <w:pStyle w:val="ListParagraph"/>
              <w:numPr>
                <w:ilvl w:val="0"/>
                <w:numId w:val="6"/>
              </w:numPr>
              <w:spacing w:after="0" w:line="276" w:lineRule="auto"/>
              <w:ind w:left="376" w:hanging="270"/>
              <w:rPr>
                <w:rFonts w:asciiTheme="minorBidi" w:hAnsiTheme="minorBidi"/>
                <w:color w:val="000000" w:themeColor="text1"/>
                <w:lang w:bidi="ar-YE"/>
              </w:rPr>
            </w:pPr>
            <w:r>
              <w:rPr>
                <w:rFonts w:asciiTheme="minorBidi" w:hAnsiTheme="minorBidi"/>
                <w:color w:val="000000" w:themeColor="text1"/>
                <w:rtl/>
                <w:lang w:bidi="ar-YE"/>
              </w:rPr>
              <w:t>نموذج معلومات المورد،</w:t>
            </w:r>
          </w:p>
          <w:p w14:paraId="35C5E7CC" w14:textId="77777777" w:rsidR="00D07045" w:rsidRDefault="00193B1A">
            <w:pPr>
              <w:pStyle w:val="ListParagraph"/>
              <w:numPr>
                <w:ilvl w:val="0"/>
                <w:numId w:val="6"/>
              </w:numPr>
              <w:spacing w:after="0" w:line="276" w:lineRule="auto"/>
              <w:ind w:left="376" w:hanging="270"/>
              <w:rPr>
                <w:rFonts w:asciiTheme="minorBidi" w:hAnsiTheme="minorBidi"/>
                <w:color w:val="000000" w:themeColor="text1"/>
                <w:lang w:bidi="ar-YE"/>
              </w:rPr>
            </w:pPr>
            <w:r>
              <w:rPr>
                <w:rFonts w:asciiTheme="minorBidi" w:hAnsiTheme="minorBidi"/>
                <w:color w:val="000000" w:themeColor="text1"/>
                <w:rtl/>
                <w:lang w:bidi="ar-YE"/>
              </w:rPr>
              <w:t xml:space="preserve">شهادة الأهلية الذاتية </w:t>
            </w:r>
            <w:r>
              <w:rPr>
                <w:rFonts w:asciiTheme="minorBidi" w:hAnsiTheme="minorBidi"/>
                <w:color w:val="000000" w:themeColor="text1"/>
                <w:lang w:bidi="ar-YE"/>
              </w:rPr>
              <w:t xml:space="preserve"> </w:t>
            </w:r>
            <w:r>
              <w:rPr>
                <w:rFonts w:asciiTheme="minorBidi" w:hAnsiTheme="minorBidi"/>
                <w:color w:val="000000" w:themeColor="text1"/>
                <w:rtl/>
                <w:lang w:bidi="ar-YE"/>
              </w:rPr>
              <w:t>للمورد ،</w:t>
            </w:r>
          </w:p>
          <w:p w14:paraId="35C5E7CD" w14:textId="77777777" w:rsidR="00D07045" w:rsidRDefault="00193B1A">
            <w:pPr>
              <w:pStyle w:val="ListParagraph"/>
              <w:numPr>
                <w:ilvl w:val="0"/>
                <w:numId w:val="6"/>
              </w:numPr>
              <w:spacing w:after="0" w:line="276" w:lineRule="auto"/>
              <w:ind w:left="376" w:hanging="270"/>
              <w:rPr>
                <w:rFonts w:asciiTheme="minorBidi" w:hAnsiTheme="minorBidi"/>
                <w:color w:val="000000" w:themeColor="text1"/>
                <w:lang w:bidi="ar-YE"/>
              </w:rPr>
            </w:pPr>
            <w:r>
              <w:rPr>
                <w:rFonts w:asciiTheme="minorBidi" w:hAnsiTheme="minorBidi"/>
                <w:color w:val="000000" w:themeColor="text1"/>
                <w:rtl/>
                <w:lang w:bidi="ar-YE"/>
              </w:rPr>
              <w:t>نموذج ملخص عرض الأسعار المقدمة،</w:t>
            </w:r>
          </w:p>
          <w:p w14:paraId="35C5E7CE" w14:textId="77777777" w:rsidR="00D07045" w:rsidRDefault="00D07045">
            <w:pPr>
              <w:pStyle w:val="ListParagraph"/>
              <w:spacing w:after="0" w:line="276" w:lineRule="auto"/>
              <w:ind w:left="376"/>
              <w:rPr>
                <w:rFonts w:asciiTheme="minorBidi" w:hAnsiTheme="minorBidi"/>
                <w:color w:val="000000" w:themeColor="text1"/>
                <w:sz w:val="20"/>
                <w:szCs w:val="20"/>
                <w:lang w:bidi="ar-YE"/>
              </w:rPr>
            </w:pPr>
          </w:p>
        </w:tc>
      </w:tr>
    </w:tbl>
    <w:p w14:paraId="35C5E7D0" w14:textId="77777777" w:rsidR="00D07045" w:rsidRDefault="00D07045">
      <w:pPr>
        <w:spacing w:after="0"/>
        <w:rPr>
          <w:rFonts w:asciiTheme="minorBidi" w:hAnsiTheme="minorBidi" w:cstheme="minorBidi"/>
          <w:sz w:val="20"/>
          <w:szCs w:val="20"/>
          <w:rtl/>
        </w:rPr>
      </w:pPr>
    </w:p>
    <w:p w14:paraId="35C5E7D1" w14:textId="77777777" w:rsidR="00D07045" w:rsidRDefault="00193B1A">
      <w:pPr>
        <w:spacing w:after="0"/>
        <w:rPr>
          <w:rFonts w:asciiTheme="minorBidi" w:hAnsiTheme="minorBidi" w:cstheme="minorBidi"/>
          <w:sz w:val="20"/>
          <w:szCs w:val="20"/>
          <w:rtl/>
        </w:rPr>
      </w:pPr>
      <w:r>
        <w:rPr>
          <w:rFonts w:asciiTheme="minorBidi" w:hAnsiTheme="minorBidi" w:cstheme="minorBidi"/>
          <w:noProof/>
          <w:sz w:val="20"/>
          <w:szCs w:val="20"/>
          <w:lang w:val="en-US"/>
        </w:rPr>
        <mc:AlternateContent>
          <mc:Choice Requires="wps">
            <w:drawing>
              <wp:anchor distT="45720" distB="45720" distL="114300" distR="114300" simplePos="0" relativeHeight="251679744" behindDoc="0" locked="0" layoutInCell="1" allowOverlap="1" wp14:anchorId="35C5EBA9" wp14:editId="35C5EBAA">
                <wp:simplePos x="0" y="0"/>
                <wp:positionH relativeFrom="margin">
                  <wp:posOffset>946150</wp:posOffset>
                </wp:positionH>
                <wp:positionV relativeFrom="paragraph">
                  <wp:posOffset>7620</wp:posOffset>
                </wp:positionV>
                <wp:extent cx="5008880" cy="1404620"/>
                <wp:effectExtent l="0" t="0" r="0" b="0"/>
                <wp:wrapSquare wrapText="bothSides"/>
                <wp:docPr id="686113152"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880" cy="1404620"/>
                        </a:xfrm>
                        <a:prstGeom prst="rect">
                          <a:avLst/>
                        </a:prstGeom>
                        <a:noFill/>
                        <a:ln w="9525">
                          <a:noFill/>
                          <a:miter lim="800000"/>
                        </a:ln>
                      </wps:spPr>
                      <wps:txbx>
                        <w:txbxContent>
                          <w:p w14:paraId="35C5EBE2" w14:textId="77777777" w:rsidR="00193B1A" w:rsidRDefault="00193B1A">
                            <w:pPr>
                              <w:spacing w:after="0" w:line="240" w:lineRule="auto"/>
                              <w:jc w:val="center"/>
                              <w:rPr>
                                <w:rFonts w:asciiTheme="majorBidi" w:hAnsiTheme="majorBidi" w:cstheme="majorBidi"/>
                                <w:b/>
                                <w:color w:val="262626" w:themeColor="text1" w:themeTint="D9"/>
                                <w:sz w:val="24"/>
                                <w:szCs w:val="24"/>
                                <w:lang w:val="en-US"/>
                              </w:rPr>
                            </w:pPr>
                            <w:r>
                              <w:rPr>
                                <w:rFonts w:asciiTheme="majorBidi" w:hAnsiTheme="majorBidi" w:cstheme="majorBidi"/>
                                <w:b/>
                                <w:color w:val="262626" w:themeColor="text1" w:themeTint="D9"/>
                                <w:sz w:val="24"/>
                                <w:szCs w:val="24"/>
                                <w:lang w:val="en-US"/>
                              </w:rPr>
                              <w:t>Supplier Eligibility Criteria (</w:t>
                            </w:r>
                            <w:r>
                              <w:rPr>
                                <w:rFonts w:asciiTheme="majorBidi" w:hAnsiTheme="majorBidi" w:cstheme="majorBidi"/>
                                <w:b/>
                                <w:bCs/>
                                <w:color w:val="auto"/>
                                <w:sz w:val="20"/>
                                <w:szCs w:val="20"/>
                              </w:rPr>
                              <w:t>Tender Submittals</w:t>
                            </w:r>
                            <w:r>
                              <w:rPr>
                                <w:rFonts w:asciiTheme="majorBidi" w:hAnsiTheme="majorBidi" w:cstheme="majorBidi"/>
                                <w:b/>
                                <w:color w:val="262626" w:themeColor="text1" w:themeTint="D9"/>
                                <w:sz w:val="24"/>
                                <w:szCs w:val="24"/>
                                <w:lang w:val="en-US"/>
                              </w:rPr>
                              <w:t>)</w:t>
                            </w:r>
                          </w:p>
                          <w:p w14:paraId="35C5EBE3" w14:textId="77777777" w:rsidR="00193B1A" w:rsidRDefault="00193B1A">
                            <w:pPr>
                              <w:bidi/>
                              <w:spacing w:after="0" w:line="240" w:lineRule="auto"/>
                              <w:jc w:val="center"/>
                              <w:rPr>
                                <w:rFonts w:asciiTheme="minorBidi" w:hAnsiTheme="minorBidi" w:cstheme="minorBidi"/>
                                <w:b/>
                                <w:bCs/>
                                <w:color w:val="262626" w:themeColor="text1" w:themeTint="D9"/>
                                <w:sz w:val="24"/>
                                <w:szCs w:val="24"/>
                                <w:lang w:bidi="ar-YE"/>
                              </w:rPr>
                            </w:pPr>
                            <w:r>
                              <w:rPr>
                                <w:rFonts w:asciiTheme="minorBidi" w:hAnsiTheme="minorBidi" w:cstheme="minorBidi"/>
                                <w:b/>
                                <w:bCs/>
                                <w:color w:val="262626" w:themeColor="text1" w:themeTint="D9"/>
                                <w:sz w:val="24"/>
                                <w:szCs w:val="24"/>
                                <w:rtl/>
                                <w:lang w:bidi="ar-YE"/>
                              </w:rPr>
                              <w:t>معايير الأهلية للمشاركة في المناقصة</w:t>
                            </w:r>
                          </w:p>
                          <w:p w14:paraId="35C5EBE4" w14:textId="77777777" w:rsidR="00193B1A" w:rsidRDefault="00193B1A">
                            <w:pPr>
                              <w:bidi/>
                              <w:spacing w:after="0" w:line="240" w:lineRule="auto"/>
                              <w:jc w:val="center"/>
                              <w:rPr>
                                <w:rFonts w:cs="mohammad bold art 1"/>
                                <w:color w:val="262626" w:themeColor="text1" w:themeTint="D9"/>
                                <w:sz w:val="24"/>
                                <w:szCs w:val="24"/>
                                <w:rtl/>
                                <w:lang w:bidi="ar-YE"/>
                              </w:rPr>
                            </w:pPr>
                            <w:r>
                              <w:rPr>
                                <w:rFonts w:cs="mohammad bold art 1"/>
                                <w:color w:val="262626" w:themeColor="text1" w:themeTint="D9"/>
                                <w:sz w:val="24"/>
                                <w:szCs w:val="24"/>
                                <w:lang w:bidi="ar-YE"/>
                              </w:rPr>
                              <w:t>)</w:t>
                            </w:r>
                            <w:r>
                              <w:rPr>
                                <w:rFonts w:cs="Calibri" w:hint="cs"/>
                                <w:b/>
                                <w:bCs/>
                                <w:color w:val="000000" w:themeColor="text1"/>
                                <w:sz w:val="20"/>
                                <w:szCs w:val="20"/>
                                <w:rtl/>
                              </w:rPr>
                              <w:t xml:space="preserve"> الوثائ</w:t>
                            </w:r>
                            <w:r>
                              <w:rPr>
                                <w:rFonts w:cs="Calibri" w:hint="eastAsia"/>
                                <w:b/>
                                <w:bCs/>
                                <w:color w:val="000000" w:themeColor="text1"/>
                                <w:sz w:val="20"/>
                                <w:szCs w:val="20"/>
                                <w:rtl/>
                              </w:rPr>
                              <w:t>ق</w:t>
                            </w:r>
                            <w:r>
                              <w:rPr>
                                <w:rFonts w:cs="Calibri"/>
                                <w:b/>
                                <w:bCs/>
                                <w:color w:val="000000" w:themeColor="text1"/>
                                <w:sz w:val="20"/>
                                <w:szCs w:val="20"/>
                                <w:rtl/>
                              </w:rPr>
                              <w:t xml:space="preserve"> الواجب تقديمها </w:t>
                            </w:r>
                            <w:r>
                              <w:rPr>
                                <w:rFonts w:cs="Calibri" w:hint="cs"/>
                                <w:b/>
                                <w:bCs/>
                                <w:color w:val="000000" w:themeColor="text1"/>
                                <w:sz w:val="20"/>
                                <w:szCs w:val="20"/>
                                <w:rtl/>
                              </w:rPr>
                              <w:t>للمناقصة</w:t>
                            </w:r>
                            <w:r>
                              <w:rPr>
                                <w:rFonts w:cs="mohammad bold art 1"/>
                                <w:color w:val="262626" w:themeColor="text1" w:themeTint="D9"/>
                                <w:sz w:val="24"/>
                                <w:szCs w:val="24"/>
                                <w:lang w:bidi="ar-YE"/>
                              </w:rPr>
                              <w:t xml:space="preserve"> (</w:t>
                            </w:r>
                          </w:p>
                        </w:txbxContent>
                      </wps:txbx>
                      <wps:bodyPr rot="0"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35C5EBA9" id="_x0000_s1035" type="#_x0000_t202" style="position:absolute;margin-left:74.5pt;margin-top:.6pt;width:394.4pt;height:110.6pt;z-index:251679744;visibility:visible;mso-wrap-style:square;mso-width-percent:0;mso-height-percent:200;mso-wrap-distance-left:9pt;mso-wrap-distance-top:3.6pt;mso-wrap-distance-right:9pt;mso-wrap-distance-bottom:3.6pt;mso-position-horizontal:absolute;mso-position-horizontal-relative:margin;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" filled="f" stroked="f">
                <v:textbox style="mso-fit-shape-to-text:t">
                  <w:txbxContent>
                    <w:p w14:paraId="35C5EBE2" w14:textId="77777777" w:rsidR="00193B1A" w:rsidRDefault="00193B1A">
                      <w:pPr>
                        <w:spacing w:after="0" w:line="240" w:lineRule="auto"/>
                        <w:jc w:val="center"/>
                        <w:rPr>
                          <w:rFonts w:asciiTheme="majorBidi" w:hAnsiTheme="majorBidi" w:cstheme="majorBidi"/>
                          <w:b/>
                          <w:color w:val="262626" w:themeColor="text1" w:themeTint="D9"/>
                          <w:sz w:val="24"/>
                          <w:szCs w:val="24"/>
                          <w:lang w:val="en-US"/>
                        </w:rPr>
                      </w:pPr>
                      <w:r>
                        <w:rPr>
                          <w:rFonts w:asciiTheme="majorBidi" w:hAnsiTheme="majorBidi" w:cstheme="majorBidi"/>
                          <w:b/>
                          <w:color w:val="262626" w:themeColor="text1" w:themeTint="D9"/>
                          <w:sz w:val="24"/>
                          <w:szCs w:val="24"/>
                          <w:lang w:val="en-US"/>
                        </w:rPr>
                        <w:t>Supplier Eligibility Criteria (</w:t>
                      </w:r>
                      <w:r>
                        <w:rPr>
                          <w:rFonts w:asciiTheme="majorBidi" w:hAnsiTheme="majorBidi" w:cstheme="majorBidi"/>
                          <w:b/>
                          <w:bCs/>
                          <w:color w:val="auto"/>
                          <w:sz w:val="20"/>
                          <w:szCs w:val="20"/>
                        </w:rPr>
                        <w:t>Tender Submittals</w:t>
                      </w:r>
                      <w:r>
                        <w:rPr>
                          <w:rFonts w:asciiTheme="majorBidi" w:hAnsiTheme="majorBidi" w:cstheme="majorBidi"/>
                          <w:b/>
                          <w:color w:val="262626" w:themeColor="text1" w:themeTint="D9"/>
                          <w:sz w:val="24"/>
                          <w:szCs w:val="24"/>
                          <w:lang w:val="en-US"/>
                        </w:rPr>
                        <w:t>)</w:t>
                      </w:r>
                    </w:p>
                    <w:p w14:paraId="35C5EBE3" w14:textId="77777777" w:rsidR="00193B1A" w:rsidRDefault="00193B1A">
                      <w:pPr>
                        <w:bidi/>
                        <w:spacing w:after="0" w:line="240" w:lineRule="auto"/>
                        <w:jc w:val="center"/>
                        <w:rPr>
                          <w:rFonts w:asciiTheme="minorBidi" w:hAnsiTheme="minorBidi" w:cstheme="minorBidi"/>
                          <w:b/>
                          <w:bCs/>
                          <w:color w:val="262626" w:themeColor="text1" w:themeTint="D9"/>
                          <w:sz w:val="24"/>
                          <w:szCs w:val="24"/>
                          <w:lang w:bidi="ar-YE"/>
                        </w:rPr>
                      </w:pPr>
                      <w:r>
                        <w:rPr>
                          <w:rFonts w:asciiTheme="minorBidi" w:hAnsiTheme="minorBidi" w:cstheme="minorBidi"/>
                          <w:b/>
                          <w:bCs/>
                          <w:color w:val="262626" w:themeColor="text1" w:themeTint="D9"/>
                          <w:sz w:val="24"/>
                          <w:szCs w:val="24"/>
                          <w:rtl/>
                          <w:lang w:bidi="ar-YE"/>
                        </w:rPr>
                        <w:t>معايير الأهلية للمشاركة في المناقصة</w:t>
                      </w:r>
                    </w:p>
                    <w:p w14:paraId="35C5EBE4" w14:textId="77777777" w:rsidR="00193B1A" w:rsidRDefault="00193B1A">
                      <w:pPr>
                        <w:bidi/>
                        <w:spacing w:after="0" w:line="240" w:lineRule="auto"/>
                        <w:jc w:val="center"/>
                        <w:rPr>
                          <w:rFonts w:cs="mohammad bold art 1"/>
                          <w:color w:val="262626" w:themeColor="text1" w:themeTint="D9"/>
                          <w:sz w:val="24"/>
                          <w:szCs w:val="24"/>
                          <w:rtl/>
                          <w:lang w:bidi="ar-YE"/>
                        </w:rPr>
                      </w:pPr>
                      <w:r>
                        <w:rPr>
                          <w:rFonts w:cs="mohammad bold art 1"/>
                          <w:color w:val="262626" w:themeColor="text1" w:themeTint="D9"/>
                          <w:sz w:val="24"/>
                          <w:szCs w:val="24"/>
                          <w:lang w:bidi="ar-YE"/>
                        </w:rPr>
                        <w:t>)</w:t>
                      </w:r>
                      <w:r>
                        <w:rPr>
                          <w:rFonts w:cs="Calibri" w:hint="cs"/>
                          <w:b/>
                          <w:bCs/>
                          <w:color w:val="000000" w:themeColor="text1"/>
                          <w:sz w:val="20"/>
                          <w:szCs w:val="20"/>
                          <w:rtl/>
                        </w:rPr>
                        <w:t xml:space="preserve"> الوثائ</w:t>
                      </w:r>
                      <w:r>
                        <w:rPr>
                          <w:rFonts w:cs="Calibri" w:hint="eastAsia"/>
                          <w:b/>
                          <w:bCs/>
                          <w:color w:val="000000" w:themeColor="text1"/>
                          <w:sz w:val="20"/>
                          <w:szCs w:val="20"/>
                          <w:rtl/>
                        </w:rPr>
                        <w:t>ق</w:t>
                      </w:r>
                      <w:r>
                        <w:rPr>
                          <w:rFonts w:cs="Calibri"/>
                          <w:b/>
                          <w:bCs/>
                          <w:color w:val="000000" w:themeColor="text1"/>
                          <w:sz w:val="20"/>
                          <w:szCs w:val="20"/>
                          <w:rtl/>
                        </w:rPr>
                        <w:t xml:space="preserve"> الواجب تقديمها </w:t>
                      </w:r>
                      <w:r>
                        <w:rPr>
                          <w:rFonts w:cs="Calibri" w:hint="cs"/>
                          <w:b/>
                          <w:bCs/>
                          <w:color w:val="000000" w:themeColor="text1"/>
                          <w:sz w:val="20"/>
                          <w:szCs w:val="20"/>
                          <w:rtl/>
                        </w:rPr>
                        <w:t>للمناقصة</w:t>
                      </w:r>
                      <w:r>
                        <w:rPr>
                          <w:rFonts w:cs="mohammad bold art 1"/>
                          <w:color w:val="262626" w:themeColor="text1" w:themeTint="D9"/>
                          <w:sz w:val="24"/>
                          <w:szCs w:val="24"/>
                          <w:lang w:bidi="ar-YE"/>
                        </w:rPr>
                        <w:t xml:space="preserve"> (</w:t>
                      </w:r>
                    </w:p>
                  </w:txbxContent>
                </v:textbox>
                <w10:wrap type="square" anchorx="margin"/>
              </v:shape>
            </w:pict>
          </mc:Fallback>
        </mc:AlternateContent>
      </w:r>
    </w:p>
    <w:p w14:paraId="35C5E7D2" w14:textId="77777777" w:rsidR="00D07045" w:rsidRDefault="00D07045">
      <w:pPr>
        <w:spacing w:after="0"/>
        <w:rPr>
          <w:rFonts w:asciiTheme="minorBidi" w:hAnsiTheme="minorBidi" w:cstheme="minorBidi"/>
          <w:sz w:val="20"/>
          <w:szCs w:val="20"/>
        </w:rPr>
      </w:pPr>
    </w:p>
    <w:p w14:paraId="35C5E7D3" w14:textId="77777777" w:rsidR="00D07045" w:rsidRDefault="00D07045">
      <w:pPr>
        <w:spacing w:after="0"/>
        <w:rPr>
          <w:rFonts w:asciiTheme="minorBidi" w:hAnsiTheme="minorBidi" w:cstheme="minorBidi"/>
          <w:sz w:val="20"/>
          <w:szCs w:val="20"/>
          <w:rtl/>
        </w:rPr>
      </w:pPr>
    </w:p>
    <w:p w14:paraId="35C5E7D4" w14:textId="77777777" w:rsidR="00D07045" w:rsidRDefault="00193B1A">
      <w:pPr>
        <w:spacing w:after="0"/>
        <w:rPr>
          <w:rFonts w:asciiTheme="minorBidi" w:hAnsiTheme="minorBidi" w:cstheme="minorBidi"/>
          <w:sz w:val="20"/>
          <w:szCs w:val="20"/>
        </w:rPr>
      </w:pPr>
      <w:r>
        <w:rPr>
          <w:rFonts w:asciiTheme="minorBidi" w:hAnsiTheme="minorBidi" w:cstheme="minorBidi"/>
          <w:noProof/>
          <w:sz w:val="20"/>
          <w:szCs w:val="20"/>
          <w:rtl/>
          <w:lang w:val="en-US"/>
        </w:rPr>
        <mc:AlternateContent>
          <mc:Choice Requires="wps">
            <w:drawing>
              <wp:anchor distT="0" distB="0" distL="114300" distR="114300" simplePos="0" relativeHeight="251680768" behindDoc="0" locked="0" layoutInCell="1" allowOverlap="1" wp14:anchorId="35C5EBAB" wp14:editId="35C5EBAC">
                <wp:simplePos x="0" y="0"/>
                <wp:positionH relativeFrom="column">
                  <wp:posOffset>1884045</wp:posOffset>
                </wp:positionH>
                <wp:positionV relativeFrom="paragraph">
                  <wp:posOffset>169545</wp:posOffset>
                </wp:positionV>
                <wp:extent cx="3044825" cy="12065"/>
                <wp:effectExtent l="0" t="0" r="22860" b="26035"/>
                <wp:wrapNone/>
                <wp:docPr id="2061503256" name="Straight Connector 15"/>
                <wp:cNvGraphicFramePr/>
                <a:graphic xmlns:a="http://schemas.openxmlformats.org/drawingml/2006/main">
                  <a:graphicData uri="http://schemas.microsoft.com/office/word/2010/wordprocessingShape">
                    <wps:wsp>
                      <wps:cNvCnPr/>
                      <wps:spPr>
                        <a:xfrm flipV="1">
                          <a:off x="0" y="0"/>
                          <a:ext cx="3044673" cy="1210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15" o:spid="_x0000_s1026" o:spt="20" style="position:absolute;left:0pt;flip:y;margin-left:148.35pt;margin-top:13.35pt;height:0.95pt;width:239.75pt;z-index:251680768;mso-width-relative:page;mso-height-relative:page;" filled="f" stroked="t" coordsize="21600,21600" o:gfxdata="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">
                <v:fill on="f" focussize="0,0"/>
                <v:stroke weight="0.5pt" color="#7030A0 [3204]" miterlimit="8" joinstyle="miter"/>
                <v:imagedata o:title=""/>
                <o:lock v:ext="edit" aspectratio="f"/>
              </v:line>
            </w:pict>
          </mc:Fallback>
        </mc:AlternateContent>
      </w:r>
    </w:p>
    <w:p w14:paraId="35C5E7D5" w14:textId="77777777" w:rsidR="00D07045" w:rsidRDefault="00D07045">
      <w:pPr>
        <w:spacing w:after="0"/>
        <w:rPr>
          <w:rFonts w:asciiTheme="minorBidi" w:hAnsiTheme="minorBidi" w:cstheme="minorBidi"/>
          <w:sz w:val="20"/>
          <w:szCs w:val="20"/>
          <w:rtl/>
        </w:rPr>
      </w:pPr>
    </w:p>
    <w:tbl>
      <w:tblPr>
        <w:tblStyle w:val="7"/>
        <w:tblW w:w="4939" w:type="pct"/>
        <w:tblInd w:w="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4A0" w:firstRow="1" w:lastRow="0" w:firstColumn="1" w:lastColumn="0" w:noHBand="0" w:noVBand="1"/>
      </w:tblPr>
      <w:tblGrid>
        <w:gridCol w:w="5408"/>
        <w:gridCol w:w="4920"/>
      </w:tblGrid>
      <w:tr w:rsidR="00D07045" w14:paraId="35C5E7E6" w14:textId="77777777">
        <w:trPr>
          <w:trHeight w:val="6198"/>
        </w:trPr>
        <w:tc>
          <w:tcPr>
            <w:tcW w:w="2618"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C5E7D6" w14:textId="77777777" w:rsidR="00D07045" w:rsidRDefault="00193B1A">
            <w:pPr>
              <w:widowControl w:val="0"/>
              <w:spacing w:after="0" w:line="360" w:lineRule="auto"/>
              <w:rPr>
                <w:rFonts w:asciiTheme="majorBidi" w:hAnsiTheme="majorBidi" w:cstheme="majorBidi"/>
                <w:b/>
                <w:bCs/>
                <w:color w:val="auto"/>
                <w:sz w:val="20"/>
                <w:szCs w:val="20"/>
                <w:u w:val="single"/>
              </w:rPr>
            </w:pPr>
            <w:r>
              <w:rPr>
                <w:rFonts w:asciiTheme="majorBidi" w:hAnsiTheme="majorBidi" w:cstheme="majorBidi"/>
                <w:b/>
                <w:bCs/>
                <w:color w:val="auto"/>
                <w:sz w:val="20"/>
                <w:szCs w:val="20"/>
                <w:u w:val="single"/>
              </w:rPr>
              <w:t xml:space="preserve">Specific Eligibility Criteria for suppliers/contractors: </w:t>
            </w:r>
          </w:p>
          <w:p w14:paraId="35C5E7D7" w14:textId="77777777" w:rsidR="00D07045" w:rsidRDefault="00193B1A">
            <w:pPr>
              <w:widowControl w:val="0"/>
              <w:spacing w:after="0" w:line="240" w:lineRule="auto"/>
              <w:rPr>
                <w:rFonts w:asciiTheme="majorBidi" w:hAnsiTheme="majorBidi" w:cstheme="majorBidi"/>
                <w:color w:val="auto"/>
                <w:sz w:val="20"/>
                <w:szCs w:val="20"/>
                <w:rtl/>
              </w:rPr>
            </w:pPr>
            <w:r>
              <w:rPr>
                <w:rFonts w:asciiTheme="majorBidi" w:hAnsiTheme="majorBidi" w:cstheme="majorBidi"/>
                <w:color w:val="auto"/>
                <w:sz w:val="20"/>
                <w:szCs w:val="20"/>
              </w:rPr>
              <w:t>Eligibility criteria must be met and the corresponding supporting documents listed below under “Tender Submittals” must be submitted with offers. Bidder who do not submit these documents may be disqualified from any further technical or financial evaluation.</w:t>
            </w:r>
          </w:p>
          <w:p w14:paraId="35C5E7D8" w14:textId="77777777" w:rsidR="00D07045" w:rsidRDefault="00D07045">
            <w:pPr>
              <w:widowControl w:val="0"/>
              <w:spacing w:after="0" w:line="240" w:lineRule="auto"/>
              <w:rPr>
                <w:rFonts w:asciiTheme="majorBidi" w:hAnsiTheme="majorBidi" w:cstheme="majorBidi"/>
                <w:color w:val="auto"/>
                <w:sz w:val="20"/>
                <w:szCs w:val="20"/>
                <w:rtl/>
              </w:rPr>
            </w:pPr>
          </w:p>
          <w:p w14:paraId="35C5E7D9" w14:textId="77777777" w:rsidR="00D07045" w:rsidRDefault="00193B1A">
            <w:pPr>
              <w:widowControl w:val="0"/>
              <w:spacing w:after="0" w:line="240" w:lineRule="auto"/>
              <w:rPr>
                <w:rFonts w:asciiTheme="majorBidi" w:hAnsiTheme="majorBidi" w:cstheme="majorBidi"/>
                <w:color w:val="auto"/>
                <w:sz w:val="20"/>
                <w:szCs w:val="20"/>
              </w:rPr>
            </w:pPr>
            <w:r>
              <w:rPr>
                <w:rFonts w:asciiTheme="majorBidi" w:hAnsiTheme="majorBidi" w:cstheme="majorBidi"/>
                <w:color w:val="auto"/>
                <w:sz w:val="20"/>
                <w:szCs w:val="20"/>
              </w:rPr>
              <w:t>Eligibility Criteria:</w:t>
            </w:r>
          </w:p>
          <w:p w14:paraId="35C5E7DA" w14:textId="77777777" w:rsidR="00D07045" w:rsidRDefault="00193B1A">
            <w:pPr>
              <w:pStyle w:val="ListParagraph"/>
              <w:widowControl w:val="0"/>
              <w:numPr>
                <w:ilvl w:val="0"/>
                <w:numId w:val="7"/>
              </w:numPr>
              <w:bidi w:val="0"/>
              <w:spacing w:after="0" w:line="360" w:lineRule="auto"/>
              <w:rPr>
                <w:rFonts w:asciiTheme="majorBidi" w:hAnsiTheme="majorBidi" w:cstheme="majorBidi"/>
                <w:sz w:val="20"/>
                <w:szCs w:val="20"/>
              </w:rPr>
            </w:pPr>
            <w:r>
              <w:rPr>
                <w:rFonts w:asciiTheme="majorBidi" w:hAnsiTheme="majorBidi" w:cstheme="majorBidi"/>
                <w:sz w:val="20"/>
                <w:szCs w:val="20"/>
              </w:rPr>
              <w:t xml:space="preserve">Have Valid Business Registration Card or legal equivalent document (Valid in the project implementation areas). </w:t>
            </w:r>
          </w:p>
          <w:p w14:paraId="35C5E7DB" w14:textId="77777777" w:rsidR="00D07045" w:rsidRDefault="00193B1A">
            <w:pPr>
              <w:pStyle w:val="ListParagraph"/>
              <w:widowControl w:val="0"/>
              <w:numPr>
                <w:ilvl w:val="0"/>
                <w:numId w:val="7"/>
              </w:numPr>
              <w:bidi w:val="0"/>
              <w:spacing w:after="0" w:line="360" w:lineRule="auto"/>
              <w:rPr>
                <w:rFonts w:asciiTheme="majorBidi" w:hAnsiTheme="majorBidi" w:cstheme="majorBidi"/>
                <w:sz w:val="20"/>
                <w:szCs w:val="20"/>
                <w:rtl/>
              </w:rPr>
            </w:pPr>
            <w:r>
              <w:rPr>
                <w:rFonts w:asciiTheme="majorBidi" w:hAnsiTheme="majorBidi" w:cstheme="majorBidi"/>
                <w:sz w:val="20"/>
                <w:szCs w:val="20"/>
              </w:rPr>
              <w:t>Have Valid Tax Card (Valid in the project implementation areas).</w:t>
            </w:r>
          </w:p>
          <w:p w14:paraId="35C5E7DC" w14:textId="77777777" w:rsidR="00D07045" w:rsidRDefault="00193B1A">
            <w:pPr>
              <w:pStyle w:val="ListParagraph"/>
              <w:numPr>
                <w:ilvl w:val="0"/>
                <w:numId w:val="7"/>
              </w:numPr>
              <w:bidi w:val="0"/>
              <w:rPr>
                <w:rFonts w:asciiTheme="majorBidi" w:hAnsiTheme="majorBidi" w:cstheme="majorBidi"/>
                <w:sz w:val="20"/>
                <w:szCs w:val="20"/>
              </w:rPr>
            </w:pPr>
            <w:r>
              <w:rPr>
                <w:rFonts w:asciiTheme="majorBidi" w:hAnsiTheme="majorBidi" w:cstheme="majorBidi"/>
                <w:sz w:val="20"/>
                <w:szCs w:val="20"/>
              </w:rPr>
              <w:t>Valid Profession certificate.</w:t>
            </w:r>
          </w:p>
          <w:p w14:paraId="35C5E7DD" w14:textId="77777777" w:rsidR="00D07045" w:rsidRDefault="00D07045">
            <w:pPr>
              <w:pStyle w:val="ListParagraph"/>
              <w:widowControl w:val="0"/>
              <w:bidi w:val="0"/>
              <w:spacing w:after="0" w:line="360" w:lineRule="auto"/>
              <w:rPr>
                <w:rFonts w:asciiTheme="majorBidi" w:hAnsiTheme="majorBidi" w:cstheme="majorBidi"/>
                <w:sz w:val="20"/>
                <w:szCs w:val="20"/>
              </w:rPr>
            </w:pPr>
          </w:p>
        </w:tc>
        <w:tc>
          <w:tcPr>
            <w:tcW w:w="2382" w:type="pct"/>
            <w:tcBorders>
              <w:top w:val="single" w:sz="4" w:space="0" w:color="auto"/>
              <w:left w:val="single" w:sz="4" w:space="0" w:color="auto"/>
              <w:bottom w:val="single" w:sz="4" w:space="0" w:color="auto"/>
              <w:right w:val="single" w:sz="4" w:space="0" w:color="auto"/>
            </w:tcBorders>
            <w:tcMar>
              <w:top w:w="100" w:type="dxa"/>
              <w:left w:w="100" w:type="dxa"/>
              <w:bottom w:w="100" w:type="dxa"/>
              <w:right w:w="100" w:type="dxa"/>
            </w:tcMar>
          </w:tcPr>
          <w:p w14:paraId="35C5E7DE" w14:textId="77777777" w:rsidR="00D07045" w:rsidRDefault="00193B1A">
            <w:pPr>
              <w:pStyle w:val="ListParagraph"/>
              <w:spacing w:after="0" w:line="360" w:lineRule="auto"/>
              <w:ind w:left="90"/>
              <w:rPr>
                <w:rFonts w:asciiTheme="minorBidi" w:hAnsiTheme="minorBidi"/>
                <w:b/>
                <w:bCs/>
                <w:color w:val="000000" w:themeColor="text1"/>
                <w:u w:val="single"/>
              </w:rPr>
            </w:pPr>
            <w:r>
              <w:rPr>
                <w:rFonts w:asciiTheme="minorBidi" w:hAnsiTheme="minorBidi"/>
                <w:b/>
                <w:bCs/>
                <w:color w:val="000000" w:themeColor="text1"/>
                <w:u w:val="single"/>
                <w:rtl/>
              </w:rPr>
              <w:t xml:space="preserve"> معايير الأهلية المحددة</w:t>
            </w:r>
            <w:r>
              <w:rPr>
                <w:rFonts w:asciiTheme="minorBidi" w:hAnsiTheme="minorBidi"/>
                <w:b/>
                <w:bCs/>
                <w:color w:val="000000" w:themeColor="text1"/>
                <w:u w:val="single"/>
              </w:rPr>
              <w:t xml:space="preserve"> </w:t>
            </w:r>
            <w:r>
              <w:rPr>
                <w:rFonts w:asciiTheme="minorBidi" w:hAnsiTheme="minorBidi"/>
                <w:b/>
                <w:bCs/>
                <w:color w:val="000000" w:themeColor="text1"/>
                <w:u w:val="single"/>
                <w:rtl/>
              </w:rPr>
              <w:t>للموردين و المقاولين:</w:t>
            </w:r>
          </w:p>
          <w:p w14:paraId="35C5E7DF" w14:textId="77777777" w:rsidR="00D07045" w:rsidRDefault="00193B1A">
            <w:pPr>
              <w:pStyle w:val="ListParagraph"/>
              <w:spacing w:after="0" w:line="276" w:lineRule="auto"/>
              <w:ind w:left="90"/>
              <w:rPr>
                <w:rFonts w:asciiTheme="minorBidi" w:hAnsiTheme="minorBidi"/>
                <w:color w:val="000000" w:themeColor="text1"/>
                <w:sz w:val="20"/>
                <w:szCs w:val="20"/>
              </w:rPr>
            </w:pPr>
            <w:r>
              <w:rPr>
                <w:rFonts w:asciiTheme="minorBidi" w:hAnsiTheme="minorBidi"/>
                <w:color w:val="000000" w:themeColor="text1"/>
                <w:sz w:val="20"/>
                <w:szCs w:val="20"/>
                <w:rtl/>
              </w:rPr>
              <w:t>يجب استيفاء معايير الأهلية ويجب تقديم المستندات الداعمة المذكورة والمدرجة أدناه تحت عنوان " الوثائق الواجب تقديمها للمناقصة " مع العروض. سيتم استبعاد مقدمي العروض الذين لا يقدمون هذه المستندات من أي تقييم فني أو مالي.</w:t>
            </w:r>
          </w:p>
          <w:p w14:paraId="35C5E7E0" w14:textId="77777777" w:rsidR="00D07045" w:rsidRDefault="00D07045">
            <w:pPr>
              <w:pStyle w:val="ListParagraph"/>
              <w:spacing w:after="0" w:line="240" w:lineRule="auto"/>
              <w:ind w:left="90"/>
              <w:rPr>
                <w:rFonts w:asciiTheme="minorBidi" w:hAnsiTheme="minorBidi"/>
                <w:color w:val="000000" w:themeColor="text1"/>
                <w:sz w:val="20"/>
                <w:szCs w:val="20"/>
              </w:rPr>
            </w:pPr>
          </w:p>
          <w:p w14:paraId="35C5E7E1" w14:textId="77777777" w:rsidR="00D07045" w:rsidRDefault="00193B1A">
            <w:pPr>
              <w:pStyle w:val="ListParagraph"/>
              <w:spacing w:after="0" w:line="240" w:lineRule="auto"/>
              <w:ind w:left="90"/>
              <w:rPr>
                <w:rFonts w:asciiTheme="minorBidi" w:hAnsiTheme="minorBidi"/>
                <w:color w:val="000000" w:themeColor="text1"/>
                <w:sz w:val="20"/>
                <w:szCs w:val="20"/>
              </w:rPr>
            </w:pPr>
            <w:r>
              <w:rPr>
                <w:rFonts w:asciiTheme="minorBidi" w:hAnsiTheme="minorBidi"/>
                <w:color w:val="000000" w:themeColor="text1"/>
                <w:sz w:val="20"/>
                <w:szCs w:val="20"/>
                <w:rtl/>
              </w:rPr>
              <w:t>معايير الأهلية:</w:t>
            </w:r>
          </w:p>
          <w:p w14:paraId="35C5E7E2" w14:textId="77777777" w:rsidR="00D07045" w:rsidRDefault="00193B1A">
            <w:pPr>
              <w:pStyle w:val="ListParagraph"/>
              <w:numPr>
                <w:ilvl w:val="0"/>
                <w:numId w:val="8"/>
              </w:numPr>
              <w:spacing w:after="0" w:line="360" w:lineRule="auto"/>
              <w:rPr>
                <w:rFonts w:asciiTheme="minorBidi" w:hAnsiTheme="minorBidi"/>
                <w:color w:val="000000" w:themeColor="text1"/>
                <w:sz w:val="20"/>
                <w:szCs w:val="20"/>
              </w:rPr>
            </w:pPr>
            <w:r>
              <w:rPr>
                <w:rFonts w:asciiTheme="minorBidi" w:hAnsiTheme="minorBidi"/>
                <w:color w:val="000000" w:themeColor="text1"/>
                <w:sz w:val="20"/>
                <w:szCs w:val="20"/>
                <w:rtl/>
              </w:rPr>
              <w:t xml:space="preserve">تقديم بطاقة سجل تجاري سارية المفعول </w:t>
            </w:r>
            <w:r>
              <w:rPr>
                <w:rFonts w:asciiTheme="minorBidi" w:hAnsiTheme="minorBidi" w:hint="cs"/>
                <w:color w:val="000000" w:themeColor="text1"/>
                <w:sz w:val="20"/>
                <w:szCs w:val="20"/>
                <w:rtl/>
              </w:rPr>
              <w:t>/ او ما يعادلها من التراخيص</w:t>
            </w:r>
            <w:r>
              <w:rPr>
                <w:rFonts w:asciiTheme="minorBidi" w:hAnsiTheme="minorBidi" w:hint="cs"/>
                <w:color w:val="000000" w:themeColor="text1"/>
                <w:sz w:val="18"/>
                <w:szCs w:val="18"/>
                <w:rtl/>
              </w:rPr>
              <w:t xml:space="preserve"> </w:t>
            </w:r>
            <w:r>
              <w:rPr>
                <w:rFonts w:asciiTheme="minorBidi" w:hAnsiTheme="minorBidi"/>
                <w:color w:val="000000" w:themeColor="text1"/>
                <w:sz w:val="18"/>
                <w:szCs w:val="18"/>
                <w:rtl/>
              </w:rPr>
              <w:t>(سارية في مناطق تنفيذ المشروع).</w:t>
            </w:r>
          </w:p>
          <w:p w14:paraId="35C5E7E3" w14:textId="77777777" w:rsidR="00D07045" w:rsidRDefault="00193B1A">
            <w:pPr>
              <w:pStyle w:val="ListParagraph"/>
              <w:numPr>
                <w:ilvl w:val="0"/>
                <w:numId w:val="8"/>
              </w:numPr>
              <w:spacing w:after="0" w:line="360" w:lineRule="auto"/>
              <w:rPr>
                <w:rFonts w:asciiTheme="minorBidi" w:hAnsiTheme="minorBidi"/>
                <w:color w:val="000000" w:themeColor="text1"/>
                <w:sz w:val="20"/>
                <w:szCs w:val="20"/>
              </w:rPr>
            </w:pPr>
            <w:r>
              <w:rPr>
                <w:rFonts w:asciiTheme="minorBidi" w:hAnsiTheme="minorBidi"/>
                <w:color w:val="000000" w:themeColor="text1"/>
                <w:sz w:val="20"/>
                <w:szCs w:val="20"/>
                <w:rtl/>
              </w:rPr>
              <w:t>تقديم بطاقة ضريبية سارية المفعول(سارية في مناطق تنفيذ المشروع).</w:t>
            </w:r>
          </w:p>
          <w:p w14:paraId="35C5E7E4" w14:textId="77777777" w:rsidR="00D07045" w:rsidRDefault="00193B1A">
            <w:pPr>
              <w:pStyle w:val="ListParagraph"/>
              <w:numPr>
                <w:ilvl w:val="0"/>
                <w:numId w:val="8"/>
              </w:numPr>
              <w:rPr>
                <w:rFonts w:asciiTheme="minorBidi" w:hAnsiTheme="minorBidi"/>
                <w:color w:val="000000" w:themeColor="text1"/>
                <w:sz w:val="20"/>
                <w:szCs w:val="20"/>
                <w:lang w:bidi="ar-YE"/>
              </w:rPr>
            </w:pPr>
            <w:r>
              <w:rPr>
                <w:rFonts w:asciiTheme="minorBidi" w:hAnsiTheme="minorBidi" w:cs="Arial"/>
                <w:color w:val="000000" w:themeColor="text1"/>
                <w:sz w:val="20"/>
                <w:szCs w:val="20"/>
                <w:rtl/>
                <w:lang w:bidi="ar-YE"/>
              </w:rPr>
              <w:t>رخصة مزاولة مهنة</w:t>
            </w:r>
            <w:r>
              <w:rPr>
                <w:rFonts w:asciiTheme="minorBidi" w:hAnsiTheme="minorBidi" w:cs="Arial" w:hint="cs"/>
                <w:color w:val="000000" w:themeColor="text1"/>
                <w:sz w:val="20"/>
                <w:szCs w:val="20"/>
                <w:rtl/>
                <w:lang w:bidi="ar-YE"/>
              </w:rPr>
              <w:t xml:space="preserve"> </w:t>
            </w:r>
            <w:r>
              <w:rPr>
                <w:rFonts w:asciiTheme="minorBidi" w:hAnsiTheme="minorBidi" w:cs="Arial"/>
                <w:color w:val="000000" w:themeColor="text1"/>
                <w:sz w:val="20"/>
                <w:szCs w:val="20"/>
                <w:rtl/>
                <w:lang w:bidi="ar-YE"/>
              </w:rPr>
              <w:t>(رخصة فتح محل) - سارية المفعول</w:t>
            </w:r>
            <w:r>
              <w:rPr>
                <w:rFonts w:asciiTheme="minorBidi" w:hAnsiTheme="minorBidi"/>
                <w:color w:val="000000" w:themeColor="text1"/>
                <w:sz w:val="20"/>
                <w:szCs w:val="20"/>
                <w:lang w:bidi="ar-YE"/>
              </w:rPr>
              <w:t>.</w:t>
            </w:r>
          </w:p>
          <w:p w14:paraId="35C5E7E5" w14:textId="77777777" w:rsidR="00D07045" w:rsidRDefault="00D07045">
            <w:pPr>
              <w:pStyle w:val="ListParagraph"/>
              <w:spacing w:after="0" w:line="360" w:lineRule="auto"/>
              <w:rPr>
                <w:rFonts w:asciiTheme="minorBidi" w:hAnsiTheme="minorBidi"/>
                <w:color w:val="000000" w:themeColor="text1"/>
                <w:sz w:val="20"/>
                <w:szCs w:val="20"/>
                <w:lang w:bidi="ar-YE"/>
              </w:rPr>
            </w:pPr>
          </w:p>
        </w:tc>
      </w:tr>
    </w:tbl>
    <w:p w14:paraId="35C5E7E7" w14:textId="77777777" w:rsidR="00D07045" w:rsidRDefault="00D07045">
      <w:pPr>
        <w:spacing w:after="0"/>
        <w:rPr>
          <w:rFonts w:asciiTheme="minorBidi" w:hAnsiTheme="minorBidi" w:cstheme="minorBidi"/>
          <w:sz w:val="20"/>
          <w:szCs w:val="20"/>
          <w:rtl/>
        </w:rPr>
      </w:pPr>
    </w:p>
    <w:p w14:paraId="35C5E7E8" w14:textId="77777777" w:rsidR="00D07045" w:rsidRDefault="00D07045">
      <w:pPr>
        <w:spacing w:after="0"/>
        <w:rPr>
          <w:rFonts w:asciiTheme="minorBidi" w:hAnsiTheme="minorBidi" w:cstheme="minorBidi"/>
          <w:sz w:val="20"/>
          <w:szCs w:val="20"/>
        </w:rPr>
      </w:pPr>
    </w:p>
    <w:p w14:paraId="35C5E7E9" w14:textId="77777777" w:rsidR="00D07045" w:rsidRDefault="00D07045">
      <w:pPr>
        <w:spacing w:after="0"/>
        <w:rPr>
          <w:rFonts w:asciiTheme="minorBidi" w:hAnsiTheme="minorBidi" w:cstheme="minorBidi"/>
          <w:sz w:val="20"/>
          <w:szCs w:val="20"/>
          <w:rtl/>
        </w:rPr>
      </w:pPr>
    </w:p>
    <w:p w14:paraId="35C5E7EA" w14:textId="77777777" w:rsidR="00D07045" w:rsidRDefault="00193B1A">
      <w:pPr>
        <w:spacing w:after="0"/>
        <w:rPr>
          <w:rFonts w:asciiTheme="minorBidi" w:hAnsiTheme="minorBidi" w:cstheme="minorBidi"/>
          <w:sz w:val="20"/>
          <w:szCs w:val="20"/>
        </w:rPr>
      </w:pPr>
      <w:r>
        <w:rPr>
          <w:rFonts w:asciiTheme="minorBidi" w:hAnsiTheme="minorBidi" w:cstheme="minorBidi"/>
          <w:noProof/>
          <w:sz w:val="20"/>
          <w:szCs w:val="20"/>
          <w:lang w:val="en-US"/>
        </w:rPr>
        <mc:AlternateContent>
          <mc:Choice Requires="wps">
            <w:drawing>
              <wp:anchor distT="45720" distB="45720" distL="114300" distR="114300" simplePos="0" relativeHeight="251671552" behindDoc="0" locked="0" layoutInCell="1" allowOverlap="1" wp14:anchorId="35C5EBAD" wp14:editId="35C5EBAE">
                <wp:simplePos x="0" y="0"/>
                <wp:positionH relativeFrom="margin">
                  <wp:align>center</wp:align>
                </wp:positionH>
                <wp:positionV relativeFrom="paragraph">
                  <wp:posOffset>31115</wp:posOffset>
                </wp:positionV>
                <wp:extent cx="5008880" cy="502920"/>
                <wp:effectExtent l="0" t="0" r="0" b="0"/>
                <wp:wrapSquare wrapText="bothSides"/>
                <wp:docPr id="21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880" cy="502920"/>
                        </a:xfrm>
                        <a:prstGeom prst="rect">
                          <a:avLst/>
                        </a:prstGeom>
                        <a:noFill/>
                        <a:ln w="9525">
                          <a:noFill/>
                          <a:miter lim="800000"/>
                        </a:ln>
                      </wps:spPr>
                      <wps:txbx>
                        <w:txbxContent>
                          <w:p w14:paraId="35C5EBE5" w14:textId="77777777" w:rsidR="00193B1A" w:rsidRDefault="00193B1A">
                            <w:pPr>
                              <w:spacing w:after="0" w:line="240" w:lineRule="auto"/>
                              <w:jc w:val="center"/>
                              <w:rPr>
                                <w:rFonts w:asciiTheme="minorHAnsi" w:hAnsiTheme="minorHAnsi" w:cstheme="minorHAnsi"/>
                                <w:b/>
                                <w:color w:val="262626" w:themeColor="text1" w:themeTint="D9"/>
                                <w:sz w:val="24"/>
                                <w:szCs w:val="24"/>
                              </w:rPr>
                            </w:pPr>
                            <w:r>
                              <w:rPr>
                                <w:rFonts w:asciiTheme="minorHAnsi" w:hAnsiTheme="minorHAnsi" w:cstheme="minorHAnsi"/>
                                <w:b/>
                                <w:color w:val="262626" w:themeColor="text1" w:themeTint="D9"/>
                                <w:sz w:val="24"/>
                                <w:szCs w:val="24"/>
                              </w:rPr>
                              <w:t>Goods and services details</w:t>
                            </w:r>
                          </w:p>
                          <w:p w14:paraId="35C5EBE6" w14:textId="77777777" w:rsidR="00193B1A" w:rsidRDefault="00193B1A">
                            <w:pPr>
                              <w:spacing w:after="0" w:line="240" w:lineRule="auto"/>
                              <w:jc w:val="center"/>
                              <w:rPr>
                                <w:rFonts w:cs="mohammad bold art 1"/>
                                <w:color w:val="262626" w:themeColor="text1" w:themeTint="D9"/>
                                <w:sz w:val="24"/>
                                <w:szCs w:val="24"/>
                              </w:rPr>
                            </w:pPr>
                            <w:r>
                              <w:rPr>
                                <w:rFonts w:cs="mohammad bold art 1"/>
                                <w:color w:val="262626" w:themeColor="text1" w:themeTint="D9"/>
                                <w:sz w:val="24"/>
                                <w:szCs w:val="24"/>
                                <w:rtl/>
                              </w:rPr>
                              <w:t>مواصفات السلع و الخدمات</w:t>
                            </w:r>
                          </w:p>
                        </w:txbxContent>
                      </wps:txbx>
                      <wps:bodyPr rot="0" vert="horz" wrap="square" lIns="91440" tIns="45720" rIns="91440" bIns="45720" anchor="t" anchorCtr="0">
                        <a:noAutofit/>
                      </wps:bodyPr>
                    </wps:wsp>
                  </a:graphicData>
                </a:graphic>
              </wp:anchor>
            </w:drawing>
          </mc:Choice>
          <mc:Fallback>
            <w:pict>
              <v:shape w14:anchorId="35C5EBAD" id="_x0000_s1036" type="#_x0000_t202" style="position:absolute;margin-left:0;margin-top:2.45pt;width:394.4pt;height:39.6pt;z-index:251671552;visibility:visible;mso-wrap-style:square;mso-wrap-distance-left:9pt;mso-wrap-distance-top:3.6pt;mso-wrap-distance-right:9pt;mso-wrap-distance-bottom:3.6pt;mso-position-horizontal:center;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" filled="f" stroked="f">
                <v:textbox>
                  <w:txbxContent>
                    <w:p w14:paraId="35C5EBE5" w14:textId="77777777" w:rsidR="00193B1A" w:rsidRDefault="00193B1A">
                      <w:pPr>
                        <w:spacing w:after="0" w:line="240" w:lineRule="auto"/>
                        <w:jc w:val="center"/>
                        <w:rPr>
                          <w:rFonts w:asciiTheme="minorHAnsi" w:hAnsiTheme="minorHAnsi" w:cstheme="minorHAnsi"/>
                          <w:b/>
                          <w:color w:val="262626" w:themeColor="text1" w:themeTint="D9"/>
                          <w:sz w:val="24"/>
                          <w:szCs w:val="24"/>
                        </w:rPr>
                      </w:pPr>
                      <w:r>
                        <w:rPr>
                          <w:rFonts w:asciiTheme="minorHAnsi" w:hAnsiTheme="minorHAnsi" w:cstheme="minorHAnsi"/>
                          <w:b/>
                          <w:color w:val="262626" w:themeColor="text1" w:themeTint="D9"/>
                          <w:sz w:val="24"/>
                          <w:szCs w:val="24"/>
                        </w:rPr>
                        <w:t>Goods and services details</w:t>
                      </w:r>
                    </w:p>
                    <w:p w14:paraId="35C5EBE6" w14:textId="77777777" w:rsidR="00193B1A" w:rsidRDefault="00193B1A">
                      <w:pPr>
                        <w:spacing w:after="0" w:line="240" w:lineRule="auto"/>
                        <w:jc w:val="center"/>
                        <w:rPr>
                          <w:rFonts w:cs="mohammad bold art 1"/>
                          <w:color w:val="262626" w:themeColor="text1" w:themeTint="D9"/>
                          <w:sz w:val="24"/>
                          <w:szCs w:val="24"/>
                        </w:rPr>
                      </w:pPr>
                      <w:r>
                        <w:rPr>
                          <w:rFonts w:cs="mohammad bold art 1"/>
                          <w:color w:val="262626" w:themeColor="text1" w:themeTint="D9"/>
                          <w:sz w:val="24"/>
                          <w:szCs w:val="24"/>
                          <w:rtl/>
                        </w:rPr>
                        <w:t>مواصفات السلع و الخدمات</w:t>
                      </w:r>
                    </w:p>
                  </w:txbxContent>
                </v:textbox>
                <w10:wrap type="square" anchorx="margin"/>
              </v:shape>
            </w:pict>
          </mc:Fallback>
        </mc:AlternateContent>
      </w:r>
    </w:p>
    <w:p w14:paraId="35C5E7EB" w14:textId="77777777" w:rsidR="00D07045" w:rsidRDefault="00D07045">
      <w:pPr>
        <w:spacing w:after="0"/>
        <w:rPr>
          <w:rFonts w:asciiTheme="minorBidi" w:hAnsiTheme="minorBidi" w:cstheme="minorBidi"/>
          <w:sz w:val="20"/>
          <w:szCs w:val="20"/>
        </w:rPr>
      </w:pPr>
    </w:p>
    <w:p w14:paraId="35C5E7EC" w14:textId="77777777" w:rsidR="00D07045" w:rsidRDefault="00193B1A">
      <w:pPr>
        <w:spacing w:after="0"/>
        <w:rPr>
          <w:rFonts w:asciiTheme="minorBidi" w:hAnsiTheme="minorBidi" w:cstheme="minorBidi"/>
          <w:color w:val="FFFFFF" w:themeColor="background1"/>
          <w:sz w:val="20"/>
          <w:szCs w:val="20"/>
        </w:rPr>
      </w:pPr>
      <w:r>
        <w:rPr>
          <w:rFonts w:asciiTheme="minorBidi" w:hAnsiTheme="minorBidi" w:cstheme="minorBidi" w:hint="cs"/>
          <w:color w:val="FFFFFF" w:themeColor="background1"/>
          <w:sz w:val="20"/>
          <w:szCs w:val="20"/>
          <w:rtl/>
        </w:rPr>
        <w:t>-</w:t>
      </w:r>
    </w:p>
    <w:p w14:paraId="35C5E7ED" w14:textId="77777777" w:rsidR="00D07045" w:rsidRDefault="00D07045">
      <w:pPr>
        <w:spacing w:after="0"/>
        <w:rPr>
          <w:rFonts w:asciiTheme="minorBidi" w:hAnsiTheme="minorBidi" w:cstheme="minorBidi"/>
          <w:sz w:val="20"/>
          <w:szCs w:val="20"/>
          <w:rtl/>
        </w:rPr>
      </w:pPr>
    </w:p>
    <w:p w14:paraId="35C5E7EE" w14:textId="77777777" w:rsidR="00D07045" w:rsidRDefault="00193B1A">
      <w:pPr>
        <w:spacing w:after="0"/>
        <w:rPr>
          <w:rFonts w:asciiTheme="minorBidi" w:hAnsiTheme="minorBidi" w:cstheme="minorBidi"/>
          <w:sz w:val="20"/>
          <w:szCs w:val="20"/>
        </w:rPr>
      </w:pPr>
      <w:r>
        <w:rPr>
          <w:rFonts w:asciiTheme="minorBidi" w:hAnsiTheme="minorBidi" w:cstheme="minorBidi"/>
          <w:noProof/>
          <w:sz w:val="20"/>
          <w:szCs w:val="20"/>
          <w:lang w:val="en-US"/>
        </w:rPr>
        <mc:AlternateContent>
          <mc:Choice Requires="wps">
            <w:drawing>
              <wp:anchor distT="0" distB="0" distL="114300" distR="114300" simplePos="0" relativeHeight="251674624" behindDoc="0" locked="0" layoutInCell="1" allowOverlap="1" wp14:anchorId="35C5EBAF" wp14:editId="35C5EBB0">
                <wp:simplePos x="0" y="0"/>
                <wp:positionH relativeFrom="column">
                  <wp:posOffset>1524635</wp:posOffset>
                </wp:positionH>
                <wp:positionV relativeFrom="paragraph">
                  <wp:posOffset>15875</wp:posOffset>
                </wp:positionV>
                <wp:extent cx="3357880" cy="14605"/>
                <wp:effectExtent l="0" t="0" r="33655" b="23495"/>
                <wp:wrapNone/>
                <wp:docPr id="187096100" name="Straight Connector 7"/>
                <wp:cNvGraphicFramePr/>
                <a:graphic xmlns:a="http://schemas.openxmlformats.org/drawingml/2006/main">
                  <a:graphicData uri="http://schemas.microsoft.com/office/word/2010/wordprocessingShape">
                    <wps:wsp>
                      <wps:cNvCnPr/>
                      <wps:spPr>
                        <a:xfrm flipV="1">
                          <a:off x="0" y="0"/>
                          <a:ext cx="3357677" cy="1463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7" o:spid="_x0000_s1026" o:spt="20" style="position:absolute;left:0pt;flip:y;margin-left:120.05pt;margin-top:1.25pt;height:1.15pt;width:264.4pt;z-index:251674624;mso-width-relative:page;mso-height-relative:page;" filled="f" stroked="t" coordsize="21600,21600" o:gfxdata="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M8&#10;jrvXAAAABwEAAA8AAAAAAAAAAQAgAAAAIgAAAGRycy9kb3ducmV2LnhtbFBLAQIUABQAAAAIAIdO&#10;4kBQBxqi6wEAAMoDAAAOAAAAAAAAAAEAIAAAACYBAABkcnMvZTJvRG9jLnhtbFBLBQYAAAAABgAG&#10;AFkBAACDBQAAAAA=&#10;">
                <v:fill on="f" focussize="0,0"/>
                <v:stroke weight="0.5pt" color="#7030A0 [3204]" miterlimit="8" joinstyle="miter"/>
                <v:imagedata o:title=""/>
                <o:lock v:ext="edit" aspectratio="f"/>
              </v:line>
            </w:pict>
          </mc:Fallback>
        </mc:AlternateContent>
      </w:r>
    </w:p>
    <w:tbl>
      <w:tblPr>
        <w:tblStyle w:val="TableGrid"/>
        <w:tblpPr w:leftFromText="180" w:rightFromText="180" w:vertAnchor="text" w:horzAnchor="margin" w:tblpY="108"/>
        <w:tblW w:w="10525" w:type="dxa"/>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4A0" w:firstRow="1" w:lastRow="0" w:firstColumn="1" w:lastColumn="0" w:noHBand="0" w:noVBand="1"/>
      </w:tblPr>
      <w:tblGrid>
        <w:gridCol w:w="5125"/>
        <w:gridCol w:w="5400"/>
      </w:tblGrid>
      <w:tr w:rsidR="00D07045" w14:paraId="35C5E7F1" w14:textId="77777777">
        <w:trPr>
          <w:trHeight w:val="353"/>
        </w:trPr>
        <w:tc>
          <w:tcPr>
            <w:tcW w:w="5125" w:type="dxa"/>
            <w:shd w:val="clear" w:color="auto" w:fill="7030A0"/>
          </w:tcPr>
          <w:p w14:paraId="35C5E7EF" w14:textId="77777777" w:rsidR="00D07045" w:rsidRDefault="00193B1A">
            <w:pPr>
              <w:spacing w:after="0" w:line="240" w:lineRule="auto"/>
              <w:rPr>
                <w:rFonts w:asciiTheme="minorBidi" w:hAnsiTheme="minorBidi" w:cstheme="minorBidi"/>
                <w:b/>
                <w:color w:val="FFFFFF" w:themeColor="background1"/>
                <w:sz w:val="20"/>
                <w:szCs w:val="20"/>
              </w:rPr>
            </w:pPr>
            <w:r>
              <w:rPr>
                <w:rFonts w:asciiTheme="minorBidi" w:hAnsiTheme="minorBidi" w:cstheme="minorBidi"/>
                <w:b/>
                <w:color w:val="FFFFFF" w:themeColor="background1"/>
                <w:sz w:val="20"/>
                <w:szCs w:val="20"/>
                <w:lang w:val="en-US"/>
              </w:rPr>
              <w:t>Description of good and services</w:t>
            </w:r>
            <w:r>
              <w:rPr>
                <w:rFonts w:asciiTheme="minorBidi" w:hAnsiTheme="minorBidi" w:cstheme="minorBidi"/>
                <w:b/>
                <w:color w:val="FFFFFF" w:themeColor="background1"/>
                <w:sz w:val="20"/>
                <w:szCs w:val="20"/>
              </w:rPr>
              <w:t>:</w:t>
            </w:r>
          </w:p>
        </w:tc>
        <w:tc>
          <w:tcPr>
            <w:tcW w:w="5400" w:type="dxa"/>
            <w:shd w:val="clear" w:color="auto" w:fill="7030A0"/>
          </w:tcPr>
          <w:p w14:paraId="35C5E7F0" w14:textId="77777777" w:rsidR="00D07045" w:rsidRDefault="00193B1A">
            <w:pPr>
              <w:bidi/>
              <w:spacing w:after="0" w:line="240" w:lineRule="auto"/>
              <w:rPr>
                <w:rFonts w:asciiTheme="minorBidi" w:hAnsiTheme="minorBidi" w:cstheme="minorBidi"/>
                <w:b/>
                <w:color w:val="FFFFFF" w:themeColor="background1"/>
                <w:sz w:val="20"/>
                <w:szCs w:val="20"/>
                <w:rtl/>
                <w:lang w:bidi="ar-YE"/>
              </w:rPr>
            </w:pPr>
            <w:r>
              <w:rPr>
                <w:rFonts w:asciiTheme="minorBidi" w:hAnsiTheme="minorBidi" w:cstheme="minorBidi"/>
                <w:b/>
                <w:color w:val="FFFFFF" w:themeColor="background1"/>
                <w:sz w:val="20"/>
                <w:szCs w:val="20"/>
                <w:lang w:val="en-US" w:bidi="ar-YE"/>
              </w:rPr>
              <w:t xml:space="preserve"> </w:t>
            </w:r>
            <w:r>
              <w:rPr>
                <w:rFonts w:asciiTheme="minorBidi" w:hAnsiTheme="minorBidi" w:cstheme="minorBidi"/>
                <w:b/>
                <w:color w:val="FFFFFF" w:themeColor="background1"/>
                <w:sz w:val="20"/>
                <w:szCs w:val="20"/>
                <w:rtl/>
                <w:lang w:val="en-US" w:bidi="ar-YE"/>
              </w:rPr>
              <w:t>وصف الخدمات و السلع:</w:t>
            </w:r>
            <w:r>
              <w:rPr>
                <w:rFonts w:asciiTheme="minorBidi" w:hAnsiTheme="minorBidi" w:cstheme="minorBidi"/>
                <w:b/>
                <w:color w:val="FFFFFF" w:themeColor="background1"/>
                <w:sz w:val="20"/>
                <w:szCs w:val="20"/>
                <w:rtl/>
              </w:rPr>
              <w:t xml:space="preserve"> </w:t>
            </w:r>
          </w:p>
        </w:tc>
      </w:tr>
      <w:tr w:rsidR="00D07045" w14:paraId="35C5E7F4" w14:textId="77777777">
        <w:trPr>
          <w:trHeight w:val="441"/>
        </w:trPr>
        <w:tc>
          <w:tcPr>
            <w:tcW w:w="5125" w:type="dxa"/>
          </w:tcPr>
          <w:p w14:paraId="35C5E7F2" w14:textId="77777777" w:rsidR="00D07045" w:rsidRDefault="00193B1A">
            <w:pPr>
              <w:spacing w:after="0" w:line="240" w:lineRule="auto"/>
              <w:rPr>
                <w:rFonts w:asciiTheme="majorBidi" w:hAnsiTheme="majorBidi" w:cstheme="majorBidi"/>
                <w:b/>
                <w:bCs/>
                <w:color w:val="262626" w:themeColor="text1" w:themeTint="D9"/>
                <w:sz w:val="20"/>
                <w:szCs w:val="20"/>
              </w:rPr>
            </w:pPr>
            <w:r>
              <w:rPr>
                <w:rFonts w:asciiTheme="majorBidi" w:hAnsiTheme="majorBidi" w:cstheme="majorBidi"/>
                <w:b/>
                <w:bCs/>
                <w:color w:val="262626" w:themeColor="text1" w:themeTint="D9"/>
                <w:sz w:val="20"/>
                <w:szCs w:val="20"/>
              </w:rPr>
              <w:t>Bid for the Rehabilitation of Three Women’s Vocational Training and Education Centers, Including the Construction of an Additional Building at Each Center</w:t>
            </w:r>
          </w:p>
        </w:tc>
        <w:tc>
          <w:tcPr>
            <w:tcW w:w="5400" w:type="dxa"/>
          </w:tcPr>
          <w:p w14:paraId="35C5E7F3" w14:textId="77777777" w:rsidR="00D07045" w:rsidRDefault="00193B1A">
            <w:pPr>
              <w:bidi/>
              <w:spacing w:after="0" w:line="240" w:lineRule="auto"/>
              <w:rPr>
                <w:rFonts w:asciiTheme="minorBidi" w:hAnsiTheme="minorBidi" w:cstheme="minorBidi"/>
                <w:b/>
                <w:bCs/>
                <w:color w:val="262626" w:themeColor="text1" w:themeTint="D9"/>
                <w:sz w:val="22"/>
                <w:szCs w:val="22"/>
                <w:lang w:val="en-GB"/>
              </w:rPr>
            </w:pPr>
            <w:r>
              <w:rPr>
                <w:rtl/>
              </w:rPr>
              <w:t xml:space="preserve"> </w:t>
            </w:r>
            <w:r>
              <w:rPr>
                <w:rFonts w:asciiTheme="minorBidi" w:hAnsiTheme="minorBidi"/>
                <w:b/>
                <w:bCs/>
                <w:color w:val="262626" w:themeColor="text1" w:themeTint="D9"/>
                <w:sz w:val="22"/>
                <w:szCs w:val="22"/>
                <w:rtl/>
                <w:lang w:val="en-GB" w:bidi="ar-YE"/>
              </w:rPr>
              <w:t>مشروع إعادة تأهيل وتطوير ثلاثة مراكز للتدريب والتعليم المهني للمرأة، بما في ذلك إنشاء مبنى إضافي في كل مركز.</w:t>
            </w:r>
          </w:p>
        </w:tc>
      </w:tr>
      <w:tr w:rsidR="00D07045" w14:paraId="35C5E7F7" w14:textId="77777777">
        <w:trPr>
          <w:trHeight w:val="402"/>
        </w:trPr>
        <w:tc>
          <w:tcPr>
            <w:tcW w:w="5125" w:type="dxa"/>
            <w:shd w:val="clear" w:color="auto" w:fill="7030A0"/>
          </w:tcPr>
          <w:p w14:paraId="35C5E7F5" w14:textId="77777777" w:rsidR="00D07045" w:rsidRDefault="00193B1A">
            <w:pPr>
              <w:spacing w:after="0" w:line="240" w:lineRule="auto"/>
              <w:rPr>
                <w:rFonts w:asciiTheme="minorBidi" w:hAnsiTheme="minorBidi" w:cstheme="minorBidi"/>
                <w:b/>
                <w:color w:val="FFFFFF" w:themeColor="background1"/>
                <w:sz w:val="20"/>
                <w:szCs w:val="20"/>
                <w:lang w:val="en-US"/>
              </w:rPr>
            </w:pPr>
            <w:r>
              <w:rPr>
                <w:rFonts w:asciiTheme="minorBidi" w:hAnsiTheme="minorBidi" w:cstheme="minorBidi"/>
                <w:b/>
                <w:color w:val="FFFFFF" w:themeColor="background1"/>
                <w:sz w:val="20"/>
                <w:szCs w:val="20"/>
                <w:lang w:val="en-US"/>
              </w:rPr>
              <w:t>Technical specifications:</w:t>
            </w:r>
          </w:p>
        </w:tc>
        <w:tc>
          <w:tcPr>
            <w:tcW w:w="5400" w:type="dxa"/>
            <w:shd w:val="clear" w:color="auto" w:fill="7030A0"/>
          </w:tcPr>
          <w:p w14:paraId="35C5E7F6" w14:textId="77777777" w:rsidR="00D07045" w:rsidRDefault="00193B1A">
            <w:pPr>
              <w:spacing w:after="0" w:line="240" w:lineRule="auto"/>
              <w:jc w:val="right"/>
              <w:rPr>
                <w:rFonts w:asciiTheme="minorBidi" w:hAnsiTheme="minorBidi" w:cstheme="minorBidi"/>
                <w:b/>
                <w:color w:val="FFFFFF" w:themeColor="background1"/>
                <w:sz w:val="24"/>
                <w:szCs w:val="24"/>
                <w:rtl/>
                <w:lang w:bidi="ar-YE"/>
              </w:rPr>
            </w:pPr>
            <w:r>
              <w:rPr>
                <w:rFonts w:asciiTheme="minorBidi" w:hAnsiTheme="minorBidi" w:cstheme="minorBidi" w:hint="cs"/>
                <w:b/>
                <w:color w:val="FFFFFF" w:themeColor="background1"/>
                <w:sz w:val="24"/>
                <w:szCs w:val="24"/>
                <w:rtl/>
                <w:lang w:bidi="ar-YE"/>
              </w:rPr>
              <w:t>المواصفات الفنية</w:t>
            </w:r>
            <w:r>
              <w:rPr>
                <w:rFonts w:asciiTheme="minorBidi" w:hAnsiTheme="minorBidi" w:cstheme="minorBidi"/>
                <w:b/>
                <w:color w:val="FFFFFF" w:themeColor="background1"/>
                <w:sz w:val="24"/>
                <w:szCs w:val="24"/>
                <w:rtl/>
                <w:lang w:bidi="ar-YE"/>
              </w:rPr>
              <w:t>:</w:t>
            </w:r>
          </w:p>
        </w:tc>
      </w:tr>
      <w:tr w:rsidR="00D07045" w14:paraId="35C5E7FD" w14:textId="77777777">
        <w:trPr>
          <w:trHeight w:val="738"/>
        </w:trPr>
        <w:tc>
          <w:tcPr>
            <w:tcW w:w="5125" w:type="dxa"/>
          </w:tcPr>
          <w:p w14:paraId="35C5E7F8" w14:textId="77777777" w:rsidR="00D07045" w:rsidRDefault="00D07045">
            <w:pPr>
              <w:spacing w:after="0" w:line="240" w:lineRule="auto"/>
              <w:ind w:left="250"/>
              <w:rPr>
                <w:rFonts w:ascii="Times New Roman" w:hAnsi="Times New Roman" w:cs="Times New Roman"/>
                <w:bCs/>
                <w:color w:val="262626" w:themeColor="text1" w:themeTint="D9"/>
                <w:sz w:val="20"/>
                <w:szCs w:val="20"/>
                <w:lang w:val="en-US"/>
              </w:rPr>
            </w:pPr>
          </w:p>
          <w:p w14:paraId="35C5E7F9" w14:textId="77777777" w:rsidR="00D07045" w:rsidRDefault="00193B1A">
            <w:pPr>
              <w:spacing w:after="0" w:line="240" w:lineRule="auto"/>
              <w:ind w:left="250"/>
              <w:rPr>
                <w:rFonts w:ascii="Times New Roman" w:hAnsi="Times New Roman" w:cs="Times New Roman"/>
                <w:bCs/>
                <w:color w:val="262626" w:themeColor="text1" w:themeTint="D9"/>
                <w:sz w:val="20"/>
                <w:szCs w:val="20"/>
                <w:rtl/>
                <w:lang w:val="en-US"/>
              </w:rPr>
            </w:pPr>
            <w:r>
              <w:rPr>
                <w:rFonts w:ascii="Times New Roman" w:hAnsi="Times New Roman" w:cs="Times New Roman"/>
                <w:bCs/>
                <w:color w:val="262626" w:themeColor="text1" w:themeTint="D9"/>
                <w:sz w:val="20"/>
                <w:szCs w:val="20"/>
                <w:lang w:val="en-US"/>
              </w:rPr>
              <w:t>As per the details in the RFQ.</w:t>
            </w:r>
          </w:p>
          <w:p w14:paraId="35C5E7FA" w14:textId="77777777" w:rsidR="00D07045" w:rsidRDefault="00D07045">
            <w:pPr>
              <w:spacing w:after="0" w:line="240" w:lineRule="auto"/>
              <w:ind w:left="250"/>
              <w:rPr>
                <w:rFonts w:ascii="Times New Roman" w:hAnsi="Times New Roman" w:cs="Times New Roman"/>
                <w:bCs/>
                <w:color w:val="262626" w:themeColor="text1" w:themeTint="D9"/>
                <w:sz w:val="20"/>
                <w:szCs w:val="20"/>
                <w:lang w:val="en-US"/>
              </w:rPr>
            </w:pPr>
          </w:p>
        </w:tc>
        <w:tc>
          <w:tcPr>
            <w:tcW w:w="5400" w:type="dxa"/>
          </w:tcPr>
          <w:p w14:paraId="35C5E7FB" w14:textId="77777777" w:rsidR="00D07045" w:rsidRDefault="00D07045">
            <w:pPr>
              <w:bidi/>
              <w:spacing w:after="0"/>
              <w:rPr>
                <w:rFonts w:asciiTheme="minorBidi" w:hAnsiTheme="minorBidi"/>
                <w:b/>
                <w:color w:val="262626" w:themeColor="text1" w:themeTint="D9"/>
                <w:rtl/>
                <w:lang w:bidi="ar-YE"/>
              </w:rPr>
            </w:pPr>
          </w:p>
          <w:p w14:paraId="35C5E7FC" w14:textId="77777777" w:rsidR="00D07045" w:rsidRDefault="00193B1A">
            <w:pPr>
              <w:bidi/>
              <w:spacing w:after="0"/>
              <w:rPr>
                <w:rFonts w:asciiTheme="minorBidi" w:hAnsiTheme="minorBidi"/>
                <w:b/>
                <w:color w:val="262626" w:themeColor="text1" w:themeTint="D9"/>
                <w:lang w:bidi="ar-YE"/>
              </w:rPr>
            </w:pPr>
            <w:r>
              <w:rPr>
                <w:rFonts w:asciiTheme="minorBidi" w:hAnsiTheme="minorBidi" w:hint="cs"/>
                <w:b/>
                <w:color w:val="262626" w:themeColor="text1" w:themeTint="D9"/>
                <w:rtl/>
                <w:lang w:bidi="ar-YE"/>
              </w:rPr>
              <w:t>بحسب التفاصيل في طلب عرض السعر.</w:t>
            </w:r>
          </w:p>
        </w:tc>
      </w:tr>
    </w:tbl>
    <w:p w14:paraId="35C5E7FE" w14:textId="77777777" w:rsidR="00D07045" w:rsidRDefault="00D07045">
      <w:pPr>
        <w:spacing w:after="0"/>
        <w:rPr>
          <w:rFonts w:asciiTheme="minorBidi" w:hAnsiTheme="minorBidi" w:cstheme="minorBidi"/>
          <w:sz w:val="20"/>
          <w:szCs w:val="20"/>
        </w:rPr>
      </w:pPr>
    </w:p>
    <w:p w14:paraId="35C5E7FF" w14:textId="77777777" w:rsidR="00D07045" w:rsidRDefault="00D07045">
      <w:pPr>
        <w:spacing w:after="0"/>
        <w:rPr>
          <w:rFonts w:asciiTheme="minorBidi" w:hAnsiTheme="minorBidi" w:cstheme="minorBidi"/>
          <w:sz w:val="20"/>
          <w:szCs w:val="20"/>
        </w:rPr>
      </w:pPr>
      <w:bookmarkStart w:id="0" w:name="_6ccte654ttk6" w:colFirst="0" w:colLast="0"/>
      <w:bookmarkEnd w:id="0"/>
    </w:p>
    <w:tbl>
      <w:tblPr>
        <w:tblStyle w:val="7"/>
        <w:tblW w:w="5000" w:type="pct"/>
        <w:tblBorders>
          <w:top w:val="dotted" w:sz="4" w:space="0" w:color="000000"/>
          <w:left w:val="dotted" w:sz="4" w:space="0" w:color="000000"/>
          <w:bottom w:val="dotted" w:sz="4" w:space="0" w:color="000000"/>
          <w:right w:val="dotted" w:sz="4" w:space="0" w:color="000000"/>
          <w:insideH w:val="dotted" w:sz="4" w:space="0" w:color="000000"/>
          <w:insideV w:val="dotted" w:sz="4" w:space="0" w:color="000000"/>
        </w:tblBorders>
        <w:tblLook w:val="04A0" w:firstRow="1" w:lastRow="0" w:firstColumn="1" w:lastColumn="0" w:noHBand="0" w:noVBand="1"/>
      </w:tblPr>
      <w:tblGrid>
        <w:gridCol w:w="5126"/>
        <w:gridCol w:w="5330"/>
      </w:tblGrid>
      <w:tr w:rsidR="00D07045" w14:paraId="35C5E889" w14:textId="77777777">
        <w:trPr>
          <w:trHeight w:val="1728"/>
        </w:trPr>
        <w:tc>
          <w:tcPr>
            <w:tcW w:w="2451" w:type="pct"/>
            <w:tcMar>
              <w:top w:w="100" w:type="dxa"/>
              <w:left w:w="100" w:type="dxa"/>
              <w:bottom w:w="100" w:type="dxa"/>
              <w:right w:w="100" w:type="dxa"/>
            </w:tcMar>
          </w:tcPr>
          <w:p w14:paraId="35C5E800" w14:textId="77777777" w:rsidR="00D07045" w:rsidRDefault="00193B1A">
            <w:pPr>
              <w:widowControl w:val="0"/>
              <w:spacing w:after="160" w:line="240" w:lineRule="auto"/>
              <w:ind w:left="60" w:firstLine="90"/>
              <w:jc w:val="both"/>
              <w:rPr>
                <w:rFonts w:asciiTheme="majorBidi" w:eastAsia="Times New Roman" w:hAnsiTheme="majorBidi" w:cstheme="majorBidi"/>
                <w:color w:val="000000"/>
                <w:sz w:val="22"/>
                <w:szCs w:val="22"/>
              </w:rPr>
            </w:pPr>
            <w:bookmarkStart w:id="1" w:name="_hqsrjp8vlgzv" w:colFirst="0" w:colLast="0"/>
            <w:bookmarkEnd w:id="1"/>
            <w:r>
              <w:rPr>
                <w:rFonts w:asciiTheme="majorBidi" w:eastAsia="Times New Roman" w:hAnsiTheme="majorBidi" w:cstheme="majorBidi"/>
                <w:color w:val="000000"/>
                <w:sz w:val="22"/>
                <w:szCs w:val="22"/>
              </w:rPr>
              <w:t>Human Appeal Sudan invites proposals for the goods, services and/or works described and summarized in these documents, and in accordance with procedures, conditions and contract terms presented herein. Human Appeal</w:t>
            </w:r>
            <w:r>
              <w:t xml:space="preserve"> </w:t>
            </w:r>
            <w:r>
              <w:rPr>
                <w:rFonts w:asciiTheme="majorBidi" w:eastAsia="Times New Roman" w:hAnsiTheme="majorBidi" w:cstheme="majorBidi"/>
                <w:color w:val="000000"/>
                <w:sz w:val="22"/>
                <w:szCs w:val="22"/>
              </w:rPr>
              <w:t>Sudan reserves the right to vary the quantity of work/materials specified in the Tender Package without any changes in unit price or other terms and conditions and to accept or reject any, all, or part of submitted offers.</w:t>
            </w:r>
          </w:p>
          <w:p w14:paraId="35C5E801" w14:textId="77777777" w:rsidR="00D07045" w:rsidRDefault="00193B1A">
            <w:pPr>
              <w:widowControl w:val="0"/>
              <w:spacing w:after="0" w:line="240" w:lineRule="auto"/>
              <w:ind w:left="60" w:firstLine="90"/>
              <w:jc w:val="both"/>
              <w:rPr>
                <w:rFonts w:asciiTheme="majorBidi" w:eastAsia="Times New Roman" w:hAnsiTheme="majorBidi" w:cstheme="majorBidi"/>
                <w:color w:val="000000"/>
                <w:sz w:val="20"/>
                <w:szCs w:val="20"/>
              </w:rPr>
            </w:pPr>
            <w:r>
              <w:rPr>
                <w:rFonts w:asciiTheme="majorBidi" w:eastAsia="Times New Roman" w:hAnsiTheme="majorBidi" w:cstheme="majorBidi"/>
                <w:b/>
                <w:color w:val="000000"/>
                <w:sz w:val="18"/>
                <w:szCs w:val="18"/>
                <w:lang w:val="en-US"/>
              </w:rPr>
              <w:t xml:space="preserve">2.1 </w:t>
            </w:r>
            <w:r>
              <w:rPr>
                <w:rFonts w:asciiTheme="majorBidi" w:eastAsia="Times New Roman" w:hAnsiTheme="majorBidi" w:cstheme="majorBidi"/>
                <w:b/>
                <w:color w:val="000000"/>
                <w:sz w:val="18"/>
                <w:szCs w:val="18"/>
              </w:rPr>
              <w:t>HUMAN APPEAL Sudan’s Anti-Bribery and Anti-Corruption Statement</w:t>
            </w:r>
            <w:r>
              <w:rPr>
                <w:rFonts w:asciiTheme="majorBidi" w:eastAsia="Times New Roman" w:hAnsiTheme="majorBidi" w:cstheme="majorBidi"/>
                <w:b/>
                <w:bCs/>
                <w:color w:val="000000"/>
                <w:sz w:val="18"/>
                <w:szCs w:val="18"/>
              </w:rPr>
              <w:t xml:space="preserve"> HUMAN APPEAL Sudan strictly prohibits</w:t>
            </w:r>
            <w:r>
              <w:rPr>
                <w:rFonts w:asciiTheme="majorBidi" w:eastAsia="Times New Roman" w:hAnsiTheme="majorBidi" w:cstheme="majorBidi"/>
                <w:b/>
                <w:bCs/>
                <w:color w:val="000000"/>
                <w:sz w:val="20"/>
                <w:szCs w:val="20"/>
              </w:rPr>
              <w:t>:</w:t>
            </w:r>
          </w:p>
          <w:p w14:paraId="35C5E802" w14:textId="77777777" w:rsidR="00D07045" w:rsidRDefault="00193B1A">
            <w:pPr>
              <w:widowControl w:val="0"/>
              <w:numPr>
                <w:ilvl w:val="0"/>
                <w:numId w:val="9"/>
              </w:numPr>
              <w:tabs>
                <w:tab w:val="left" w:pos="252"/>
              </w:tabs>
              <w:spacing w:after="0" w:line="240" w:lineRule="auto"/>
              <w:ind w:left="60" w:firstLine="0"/>
              <w:contextualSpacing/>
              <w:rPr>
                <w:rFonts w:asciiTheme="majorBidi" w:eastAsia="Times New Roman" w:hAnsiTheme="majorBidi" w:cstheme="majorBidi"/>
                <w:b/>
                <w:bCs/>
                <w:color w:val="000000"/>
                <w:sz w:val="20"/>
                <w:szCs w:val="20"/>
                <w:u w:val="single"/>
              </w:rPr>
            </w:pPr>
            <w:r>
              <w:rPr>
                <w:rFonts w:asciiTheme="majorBidi" w:eastAsia="Times New Roman" w:hAnsiTheme="majorBidi" w:cstheme="majorBidi"/>
                <w:b/>
                <w:bCs/>
                <w:color w:val="000000"/>
                <w:sz w:val="20"/>
                <w:szCs w:val="20"/>
                <w:u w:val="single"/>
              </w:rPr>
              <w:t>Any form of bribe or kickback in relation to its activities</w:t>
            </w:r>
          </w:p>
          <w:p w14:paraId="35C5E803" w14:textId="77777777" w:rsidR="00D07045" w:rsidRDefault="00193B1A">
            <w:pPr>
              <w:widowControl w:val="0"/>
              <w:spacing w:after="0" w:line="240" w:lineRule="auto"/>
              <w:ind w:left="60"/>
              <w:jc w:val="both"/>
              <w:rPr>
                <w:rFonts w:asciiTheme="majorBidi" w:eastAsia="Times New Roman" w:hAnsiTheme="majorBidi" w:cstheme="majorBidi"/>
                <w:color w:val="000000"/>
                <w:sz w:val="22"/>
                <w:szCs w:val="22"/>
                <w:lang w:val="en-US"/>
              </w:rPr>
            </w:pPr>
            <w:r>
              <w:rPr>
                <w:rFonts w:asciiTheme="majorBidi" w:eastAsia="Times New Roman" w:hAnsiTheme="majorBidi" w:cstheme="majorBidi"/>
                <w:color w:val="000000"/>
                <w:sz w:val="22"/>
                <w:szCs w:val="22"/>
              </w:rPr>
              <w:t>This prohibition includes any request from any Human Appeal Sudan employee, consultant or agent for anything of value from any company or individual in exchange for the employee, consultant or agents taking or not taking any action related to the award of a contract or the contract once awarded.  It also applies to any offer from any company or individual to provide anything of value to any Human Appeal Sudan employee, consultant or agent in exchange for that person taking or not taking any action related to the award of the contract or the contract.</w:t>
            </w:r>
          </w:p>
          <w:p w14:paraId="35C5E804" w14:textId="77777777" w:rsidR="00D07045" w:rsidRDefault="00D07045">
            <w:pPr>
              <w:widowControl w:val="0"/>
              <w:spacing w:after="0" w:line="240" w:lineRule="auto"/>
              <w:ind w:left="60"/>
              <w:jc w:val="both"/>
              <w:rPr>
                <w:rFonts w:asciiTheme="majorBidi" w:eastAsia="Times New Roman" w:hAnsiTheme="majorBidi" w:cstheme="majorBidi"/>
                <w:color w:val="000000"/>
                <w:sz w:val="20"/>
                <w:szCs w:val="20"/>
              </w:rPr>
            </w:pPr>
          </w:p>
          <w:p w14:paraId="35C5E805" w14:textId="77777777" w:rsidR="00D07045" w:rsidRDefault="00193B1A">
            <w:pPr>
              <w:widowControl w:val="0"/>
              <w:numPr>
                <w:ilvl w:val="0"/>
                <w:numId w:val="9"/>
              </w:numPr>
              <w:tabs>
                <w:tab w:val="left" w:pos="252"/>
              </w:tabs>
              <w:spacing w:after="0" w:line="240" w:lineRule="auto"/>
              <w:ind w:left="60" w:firstLine="0"/>
              <w:contextualSpacing/>
              <w:rPr>
                <w:rFonts w:asciiTheme="majorBidi" w:eastAsia="Times New Roman" w:hAnsiTheme="majorBidi" w:cstheme="majorBidi"/>
                <w:b/>
                <w:bCs/>
                <w:color w:val="000000"/>
                <w:sz w:val="20"/>
                <w:szCs w:val="20"/>
                <w:u w:val="single"/>
              </w:rPr>
            </w:pPr>
            <w:r>
              <w:rPr>
                <w:rFonts w:asciiTheme="majorBidi" w:eastAsia="Times New Roman" w:hAnsiTheme="majorBidi" w:cstheme="majorBidi"/>
                <w:b/>
                <w:bCs/>
                <w:color w:val="000000"/>
                <w:sz w:val="20"/>
                <w:szCs w:val="20"/>
                <w:u w:val="single"/>
              </w:rPr>
              <w:t>Conflicts of interests in the awarding or management of contracts </w:t>
            </w:r>
          </w:p>
          <w:p w14:paraId="35C5E806" w14:textId="77777777" w:rsidR="00D07045" w:rsidRDefault="00193B1A">
            <w:pPr>
              <w:widowControl w:val="0"/>
              <w:spacing w:after="0" w:line="240" w:lineRule="auto"/>
              <w:ind w:left="60"/>
              <w:jc w:val="both"/>
              <w:rPr>
                <w:rFonts w:asciiTheme="majorBidi" w:eastAsia="Times New Roman" w:hAnsiTheme="majorBidi" w:cstheme="majorBidi"/>
                <w:color w:val="000000"/>
                <w:sz w:val="20"/>
                <w:szCs w:val="20"/>
                <w:rtl/>
              </w:rPr>
            </w:pPr>
            <w:r>
              <w:rPr>
                <w:rFonts w:asciiTheme="majorBidi" w:eastAsia="Times New Roman" w:hAnsiTheme="majorBidi" w:cstheme="majorBidi"/>
                <w:color w:val="000000"/>
                <w:sz w:val="20"/>
                <w:szCs w:val="20"/>
              </w:rPr>
              <w:t>If a company is owned by, whether directly or indirectly, in whole or in part, any Human Appeal Sudan employee or any person who is related to Human Appeal Sudan employee, the company must ensure that it and the employee disclose the relationship as part of or prior to submitting the offer.   </w:t>
            </w:r>
          </w:p>
          <w:p w14:paraId="35C5E807" w14:textId="77777777" w:rsidR="00D07045" w:rsidRDefault="00D07045">
            <w:pPr>
              <w:widowControl w:val="0"/>
              <w:spacing w:after="0" w:line="240" w:lineRule="auto"/>
              <w:ind w:left="60"/>
              <w:jc w:val="both"/>
              <w:rPr>
                <w:rFonts w:asciiTheme="majorBidi" w:eastAsia="Times New Roman" w:hAnsiTheme="majorBidi" w:cstheme="majorBidi"/>
                <w:color w:val="000000"/>
                <w:sz w:val="20"/>
                <w:szCs w:val="20"/>
              </w:rPr>
            </w:pPr>
          </w:p>
          <w:p w14:paraId="35C5E808" w14:textId="77777777" w:rsidR="00D07045" w:rsidRDefault="00D07045">
            <w:pPr>
              <w:widowControl w:val="0"/>
              <w:spacing w:after="0" w:line="240" w:lineRule="auto"/>
              <w:ind w:left="60"/>
              <w:jc w:val="both"/>
              <w:rPr>
                <w:rFonts w:asciiTheme="majorBidi" w:eastAsia="Times New Roman" w:hAnsiTheme="majorBidi" w:cstheme="majorBidi"/>
                <w:color w:val="000000"/>
                <w:sz w:val="20"/>
                <w:szCs w:val="20"/>
              </w:rPr>
            </w:pPr>
          </w:p>
          <w:p w14:paraId="35C5E809" w14:textId="77777777" w:rsidR="00D07045" w:rsidRDefault="00D07045">
            <w:pPr>
              <w:widowControl w:val="0"/>
              <w:spacing w:after="0" w:line="240" w:lineRule="auto"/>
              <w:ind w:left="60"/>
              <w:jc w:val="both"/>
              <w:rPr>
                <w:rFonts w:asciiTheme="majorBidi" w:eastAsia="Times New Roman" w:hAnsiTheme="majorBidi" w:cstheme="majorBidi"/>
                <w:color w:val="000000"/>
                <w:sz w:val="20"/>
                <w:szCs w:val="20"/>
              </w:rPr>
            </w:pPr>
          </w:p>
          <w:p w14:paraId="35C5E80A" w14:textId="77777777" w:rsidR="00D07045" w:rsidRDefault="00D07045">
            <w:pPr>
              <w:widowControl w:val="0"/>
              <w:spacing w:after="0" w:line="240" w:lineRule="auto"/>
              <w:jc w:val="both"/>
              <w:rPr>
                <w:rFonts w:asciiTheme="majorBidi" w:eastAsia="Times New Roman" w:hAnsiTheme="majorBidi" w:cstheme="majorBidi"/>
                <w:color w:val="000000"/>
                <w:sz w:val="20"/>
                <w:szCs w:val="20"/>
                <w:rtl/>
              </w:rPr>
            </w:pPr>
          </w:p>
          <w:p w14:paraId="35C5E80B" w14:textId="77777777" w:rsidR="00D07045" w:rsidRDefault="00193B1A">
            <w:pPr>
              <w:widowControl w:val="0"/>
              <w:spacing w:after="0" w:line="240" w:lineRule="auto"/>
              <w:ind w:left="60"/>
              <w:jc w:val="both"/>
              <w:rPr>
                <w:rFonts w:asciiTheme="majorBidi" w:eastAsia="Times New Roman" w:hAnsiTheme="majorBidi" w:cstheme="majorBidi"/>
                <w:b/>
                <w:bCs/>
                <w:color w:val="000000"/>
                <w:sz w:val="20"/>
                <w:szCs w:val="20"/>
                <w:u w:val="single"/>
                <w:rtl/>
              </w:rPr>
            </w:pPr>
            <w:r>
              <w:rPr>
                <w:rFonts w:asciiTheme="majorBidi" w:eastAsia="Times New Roman" w:hAnsiTheme="majorBidi" w:cstheme="majorBidi"/>
                <w:b/>
                <w:bCs/>
                <w:color w:val="000000"/>
                <w:sz w:val="20"/>
                <w:szCs w:val="20"/>
                <w:u w:val="single"/>
              </w:rPr>
              <w:t>The sharing or obtaining of confidential information</w:t>
            </w:r>
          </w:p>
          <w:p w14:paraId="35C5E80C" w14:textId="77777777" w:rsidR="00D07045" w:rsidRDefault="00193B1A">
            <w:pPr>
              <w:widowControl w:val="0"/>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 xml:space="preserve"> Human Appeal Sudan prohibits its employees from sharing, and any bidders from obtaining, confidential information related to this solicitation, including information regarding Human Appeal Sudan price estimates, or competing offers, etc. Any information provided to one bidder must be provided to all other bidders.</w:t>
            </w:r>
          </w:p>
          <w:p w14:paraId="35C5E80D" w14:textId="77777777" w:rsidR="00D07045" w:rsidRDefault="00D07045">
            <w:pPr>
              <w:widowControl w:val="0"/>
              <w:spacing w:after="0" w:line="240" w:lineRule="auto"/>
              <w:jc w:val="both"/>
              <w:rPr>
                <w:rFonts w:asciiTheme="majorBidi" w:eastAsia="Times New Roman" w:hAnsiTheme="majorBidi" w:cstheme="majorBidi"/>
                <w:color w:val="000000"/>
                <w:sz w:val="20"/>
                <w:szCs w:val="20"/>
              </w:rPr>
            </w:pPr>
          </w:p>
          <w:p w14:paraId="35C5E80E" w14:textId="77777777" w:rsidR="00D07045" w:rsidRDefault="00193B1A">
            <w:pPr>
              <w:widowControl w:val="0"/>
              <w:numPr>
                <w:ilvl w:val="0"/>
                <w:numId w:val="9"/>
              </w:numPr>
              <w:tabs>
                <w:tab w:val="left" w:pos="252"/>
              </w:tabs>
              <w:spacing w:after="0" w:line="240" w:lineRule="auto"/>
              <w:ind w:left="60" w:firstLine="0"/>
              <w:contextualSpacing/>
              <w:rPr>
                <w:rFonts w:asciiTheme="majorBidi" w:eastAsia="Times New Roman" w:hAnsiTheme="majorBidi" w:cstheme="majorBidi"/>
                <w:b/>
                <w:bCs/>
                <w:color w:val="000000"/>
                <w:sz w:val="22"/>
                <w:szCs w:val="22"/>
                <w:u w:val="single"/>
              </w:rPr>
            </w:pPr>
            <w:r>
              <w:rPr>
                <w:rFonts w:asciiTheme="majorBidi" w:eastAsia="Times New Roman" w:hAnsiTheme="majorBidi" w:cstheme="majorBidi"/>
                <w:b/>
                <w:bCs/>
                <w:color w:val="000000"/>
                <w:sz w:val="22"/>
                <w:szCs w:val="22"/>
                <w:u w:val="single"/>
              </w:rPr>
              <w:t>Collusion between/among bidders</w:t>
            </w:r>
          </w:p>
          <w:p w14:paraId="35C5E80F" w14:textId="77777777" w:rsidR="00D07045" w:rsidRDefault="00193B1A">
            <w:pPr>
              <w:widowControl w:val="0"/>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Human Appeal Sudan requires fair and open competition for this solicitation.  No two (or more) companies submitting proposals can be owned or controlled by the same individual(s). Companies submitting offers cannot share prices or other offer information or take any other action intended to pre-determine which company will win the solicitation and what price will be paid.</w:t>
            </w:r>
          </w:p>
          <w:p w14:paraId="35C5E810" w14:textId="77777777" w:rsidR="00D07045" w:rsidRDefault="00193B1A">
            <w:pPr>
              <w:widowControl w:val="0"/>
              <w:spacing w:after="0" w:line="240" w:lineRule="auto"/>
              <w:ind w:left="60"/>
              <w:jc w:val="both"/>
              <w:rPr>
                <w:rFonts w:asciiTheme="majorBidi" w:eastAsia="Times New Roman" w:hAnsiTheme="majorBidi" w:cstheme="majorBidi"/>
                <w:color w:val="000000"/>
                <w:sz w:val="22"/>
                <w:szCs w:val="22"/>
                <w:lang w:val="en-US"/>
              </w:rPr>
            </w:pPr>
            <w:r>
              <w:rPr>
                <w:rFonts w:asciiTheme="majorBidi" w:eastAsia="Times New Roman" w:hAnsiTheme="majorBidi" w:cstheme="majorBidi"/>
                <w:color w:val="000000"/>
                <w:sz w:val="22"/>
                <w:szCs w:val="22"/>
              </w:rPr>
              <w:t xml:space="preserve">Violations of these prohibitions, along with all evidence of such violations, should be reported </w:t>
            </w:r>
            <w:r>
              <w:rPr>
                <w:rFonts w:asciiTheme="majorBidi" w:eastAsia="Times New Roman" w:hAnsiTheme="majorBidi" w:cstheme="majorBidi"/>
                <w:color w:val="000000"/>
                <w:sz w:val="22"/>
                <w:szCs w:val="22"/>
                <w:lang w:val="en-US"/>
              </w:rPr>
              <w:t>to</w:t>
            </w:r>
          </w:p>
          <w:p w14:paraId="35C5E811" w14:textId="77777777" w:rsidR="00D07045" w:rsidRDefault="00193B1A">
            <w:pPr>
              <w:widowControl w:val="0"/>
              <w:spacing w:after="0" w:line="240" w:lineRule="auto"/>
              <w:ind w:left="60"/>
              <w:jc w:val="both"/>
              <w:rPr>
                <w:rFonts w:asciiTheme="majorBidi" w:eastAsia="Times New Roman" w:hAnsiTheme="majorBidi" w:cstheme="majorBidi"/>
                <w:color w:val="2E74B5" w:themeColor="accent1" w:themeShade="BF"/>
                <w:sz w:val="22"/>
                <w:szCs w:val="22"/>
              </w:rPr>
            </w:pPr>
            <w:r>
              <w:rPr>
                <w:rFonts w:asciiTheme="majorBidi" w:eastAsia="Times New Roman" w:hAnsiTheme="majorBidi" w:cstheme="majorBidi"/>
                <w:color w:val="000000"/>
                <w:sz w:val="22"/>
                <w:szCs w:val="22"/>
                <w:lang w:val="en-US"/>
              </w:rPr>
              <w:t xml:space="preserve"> </w:t>
            </w:r>
            <w:r>
              <w:rPr>
                <w:rFonts w:asciiTheme="minorBidi" w:hAnsiTheme="minorBidi" w:cstheme="minorBidi"/>
                <w:bCs/>
                <w:color w:val="2E74B5" w:themeColor="accent1" w:themeShade="BF"/>
                <w:sz w:val="16"/>
                <w:szCs w:val="16"/>
              </w:rPr>
              <w:t>HAY-2026-006.tender@humanappeal.org.uk</w:t>
            </w:r>
            <w:r>
              <w:rPr>
                <w:rFonts w:asciiTheme="majorBidi" w:eastAsia="Times New Roman" w:hAnsiTheme="majorBidi" w:cstheme="majorBidi"/>
                <w:color w:val="2E74B5" w:themeColor="accent1" w:themeShade="BF"/>
                <w:sz w:val="22"/>
                <w:szCs w:val="22"/>
              </w:rPr>
              <w:t xml:space="preserve"> </w:t>
            </w:r>
          </w:p>
          <w:p w14:paraId="35C5E812" w14:textId="77777777" w:rsidR="00D07045" w:rsidRDefault="00193B1A">
            <w:pPr>
              <w:widowControl w:val="0"/>
              <w:spacing w:after="0" w:line="240" w:lineRule="auto"/>
              <w:ind w:left="6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 xml:space="preserve">Human Appeal Sudan will investigate allegations fully and will take appropriate action.  </w:t>
            </w:r>
          </w:p>
          <w:p w14:paraId="35C5E813" w14:textId="77777777" w:rsidR="00D07045" w:rsidRDefault="00193B1A">
            <w:pPr>
              <w:widowControl w:val="0"/>
              <w:spacing w:after="0" w:line="240" w:lineRule="auto"/>
              <w:ind w:left="60"/>
              <w:jc w:val="both"/>
              <w:rPr>
                <w:rFonts w:asciiTheme="majorBidi" w:eastAsia="Times New Roman" w:hAnsiTheme="majorBidi" w:cstheme="majorBidi"/>
                <w:color w:val="000000"/>
                <w:sz w:val="24"/>
                <w:szCs w:val="24"/>
                <w:rtl/>
              </w:rPr>
            </w:pPr>
            <w:r>
              <w:rPr>
                <w:rFonts w:asciiTheme="majorBidi" w:eastAsia="Times New Roman" w:hAnsiTheme="majorBidi" w:cstheme="majorBidi"/>
                <w:color w:val="000000"/>
                <w:sz w:val="22"/>
                <w:szCs w:val="22"/>
              </w:rPr>
              <w:t>Any company, or individual that participates in any of the above prohibited conduct, will have its actions reported to the appropriate authorities, will be investigated fully, will have its offer rejected and/or contract terminated, and will not be eligible for future contracts with Human Appeal Sudan. Employees participating in such conduct will have his/her employment terminated. Violations will also be reported to Human Appeal Sudan’ donors, who may also choose to investigate and debar or suspend companies and their owners from receiving any contract that is funded in part by the donor, whether the contract is with Human Appeal Sudan or any other entity</w:t>
            </w:r>
            <w:r>
              <w:rPr>
                <w:rFonts w:asciiTheme="majorBidi" w:eastAsia="Times New Roman" w:hAnsiTheme="majorBidi" w:cstheme="majorBidi"/>
                <w:color w:val="000000"/>
                <w:sz w:val="24"/>
                <w:szCs w:val="24"/>
              </w:rPr>
              <w:t>.</w:t>
            </w:r>
          </w:p>
          <w:p w14:paraId="35C5E814" w14:textId="77777777" w:rsidR="00D07045" w:rsidRDefault="00D07045">
            <w:pPr>
              <w:widowControl w:val="0"/>
              <w:tabs>
                <w:tab w:val="left" w:pos="250"/>
              </w:tabs>
              <w:spacing w:after="0" w:line="240" w:lineRule="auto"/>
              <w:ind w:left="60"/>
              <w:rPr>
                <w:rFonts w:asciiTheme="majorBidi" w:eastAsia="Times New Roman" w:hAnsiTheme="majorBidi" w:cstheme="majorBidi"/>
                <w:b/>
                <w:bCs/>
                <w:color w:val="000000"/>
                <w:sz w:val="24"/>
                <w:szCs w:val="24"/>
              </w:rPr>
            </w:pPr>
          </w:p>
          <w:p w14:paraId="35C5E815" w14:textId="77777777" w:rsidR="00D07045" w:rsidRDefault="00D07045">
            <w:pPr>
              <w:widowControl w:val="0"/>
              <w:tabs>
                <w:tab w:val="left" w:pos="250"/>
              </w:tabs>
              <w:spacing w:after="0" w:line="240" w:lineRule="auto"/>
              <w:ind w:left="60"/>
              <w:rPr>
                <w:rFonts w:asciiTheme="majorBidi" w:eastAsia="Times New Roman" w:hAnsiTheme="majorBidi" w:cstheme="majorBidi"/>
                <w:b/>
                <w:bCs/>
                <w:color w:val="000000"/>
                <w:sz w:val="12"/>
                <w:szCs w:val="12"/>
              </w:rPr>
            </w:pPr>
          </w:p>
          <w:p w14:paraId="35C5E816" w14:textId="77777777" w:rsidR="00D07045" w:rsidRDefault="00193B1A">
            <w:pPr>
              <w:widowControl w:val="0"/>
              <w:tabs>
                <w:tab w:val="left" w:pos="250"/>
              </w:tabs>
              <w:spacing w:after="0" w:line="240" w:lineRule="auto"/>
              <w:ind w:left="60"/>
              <w:rPr>
                <w:rFonts w:asciiTheme="majorBidi" w:eastAsia="Times New Roman" w:hAnsiTheme="majorBidi" w:cstheme="majorBidi"/>
                <w:b/>
                <w:bCs/>
                <w:color w:val="000000"/>
                <w:sz w:val="24"/>
                <w:szCs w:val="24"/>
                <w:lang w:val="en-US"/>
              </w:rPr>
            </w:pPr>
            <w:r>
              <w:rPr>
                <w:rFonts w:asciiTheme="majorBidi" w:eastAsia="Times New Roman" w:hAnsiTheme="majorBidi" w:cstheme="majorBidi"/>
                <w:b/>
                <w:bCs/>
                <w:color w:val="000000"/>
                <w:sz w:val="24"/>
                <w:szCs w:val="24"/>
              </w:rPr>
              <w:t xml:space="preserve">2.2 Tender basis </w:t>
            </w:r>
          </w:p>
          <w:p w14:paraId="35C5E817" w14:textId="77777777" w:rsidR="00D07045" w:rsidRDefault="00193B1A">
            <w:pPr>
              <w:widowControl w:val="0"/>
              <w:tabs>
                <w:tab w:val="left" w:pos="250"/>
              </w:tabs>
              <w:spacing w:after="0" w:line="240" w:lineRule="auto"/>
              <w:ind w:left="60"/>
              <w:jc w:val="both"/>
              <w:rPr>
                <w:rFonts w:asciiTheme="majorBidi" w:eastAsia="Times New Roman" w:hAnsiTheme="majorBidi" w:cstheme="majorBidi"/>
                <w:color w:val="000000"/>
                <w:sz w:val="20"/>
                <w:szCs w:val="20"/>
                <w:lang w:val="en-US"/>
              </w:rPr>
            </w:pPr>
            <w:r>
              <w:rPr>
                <w:rFonts w:asciiTheme="majorBidi" w:eastAsia="Times New Roman" w:hAnsiTheme="majorBidi" w:cstheme="majorBidi"/>
                <w:color w:val="000000"/>
                <w:sz w:val="24"/>
                <w:szCs w:val="24"/>
              </w:rPr>
              <w:t>•</w:t>
            </w:r>
            <w:r>
              <w:rPr>
                <w:rFonts w:asciiTheme="majorBidi" w:eastAsia="Times New Roman" w:hAnsiTheme="majorBidi" w:cstheme="majorBidi"/>
                <w:color w:val="000000"/>
                <w:sz w:val="24"/>
                <w:szCs w:val="24"/>
              </w:rPr>
              <w:tab/>
            </w:r>
            <w:r>
              <w:rPr>
                <w:rFonts w:asciiTheme="majorBidi" w:eastAsia="Times New Roman" w:hAnsiTheme="majorBidi" w:cstheme="majorBidi"/>
                <w:color w:val="000000"/>
                <w:sz w:val="20"/>
                <w:szCs w:val="20"/>
              </w:rPr>
              <w:t>All offers shall be made in accordance with these instructions, and all documents requested should be furnished, including any required (but not limited to) Scientific Name, Trade name, Agency in Sudan, Country of Origin, Expired Date, Delivery time, and offer price sheet. If any requested document is not furnished, a reason should be given for its omission in an exception sheet.</w:t>
            </w:r>
          </w:p>
          <w:p w14:paraId="35C5E818" w14:textId="77777777" w:rsidR="00D07045" w:rsidRDefault="00193B1A">
            <w:pPr>
              <w:widowControl w:val="0"/>
              <w:tabs>
                <w:tab w:val="left" w:pos="250"/>
              </w:tabs>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No respondent should add, omit or change any item, term or condition herein.</w:t>
            </w:r>
          </w:p>
          <w:p w14:paraId="35C5E819" w14:textId="77777777" w:rsidR="00D07045" w:rsidRDefault="00193B1A">
            <w:pPr>
              <w:widowControl w:val="0"/>
              <w:tabs>
                <w:tab w:val="left" w:pos="250"/>
              </w:tabs>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If suppliers have any additional requests and conditions, these shall be stipulated in an exception sheet.</w:t>
            </w:r>
          </w:p>
          <w:p w14:paraId="35C5E81A" w14:textId="77777777" w:rsidR="00D07045" w:rsidRDefault="00193B1A">
            <w:pPr>
              <w:widowControl w:val="0"/>
              <w:tabs>
                <w:tab w:val="left" w:pos="250"/>
              </w:tabs>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Each bidder may make one response only.</w:t>
            </w:r>
          </w:p>
          <w:p w14:paraId="35C5E81B" w14:textId="77777777" w:rsidR="00D07045" w:rsidRDefault="00193B1A">
            <w:pPr>
              <w:widowControl w:val="0"/>
              <w:tabs>
                <w:tab w:val="left" w:pos="250"/>
              </w:tabs>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All offers should be initiated in SDG and indicate whether they include taxes, compulsory payments, levies and/or duties, including VAT, if applicable.</w:t>
            </w:r>
          </w:p>
          <w:p w14:paraId="35C5E81C" w14:textId="77777777" w:rsidR="00D07045" w:rsidRDefault="00193B1A">
            <w:pPr>
              <w:widowControl w:val="0"/>
              <w:tabs>
                <w:tab w:val="left" w:pos="250"/>
              </w:tabs>
              <w:spacing w:after="0" w:line="240" w:lineRule="auto"/>
              <w:ind w:left="60"/>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Suppliers should ensure that financial offers</w:t>
            </w:r>
            <w:r>
              <w:rPr>
                <w:rFonts w:asciiTheme="majorBidi" w:eastAsia="Times New Roman" w:hAnsiTheme="majorBidi" w:cstheme="majorBidi"/>
                <w:color w:val="000000"/>
                <w:sz w:val="20"/>
                <w:szCs w:val="20"/>
                <w:rtl/>
              </w:rPr>
              <w:t xml:space="preserve"> </w:t>
            </w:r>
            <w:r>
              <w:rPr>
                <w:rFonts w:asciiTheme="majorBidi" w:eastAsia="Times New Roman" w:hAnsiTheme="majorBidi" w:cstheme="majorBidi"/>
                <w:color w:val="000000"/>
                <w:sz w:val="20"/>
                <w:szCs w:val="20"/>
              </w:rPr>
              <w:t>are devoid of calculation errors. If errors are</w:t>
            </w:r>
            <w:r>
              <w:rPr>
                <w:rFonts w:asciiTheme="majorBidi" w:eastAsia="Times New Roman" w:hAnsiTheme="majorBidi" w:cstheme="majorBidi"/>
                <w:color w:val="000000"/>
                <w:sz w:val="20"/>
                <w:szCs w:val="20"/>
                <w:rtl/>
              </w:rPr>
              <w:t xml:space="preserve"> </w:t>
            </w:r>
            <w:r>
              <w:rPr>
                <w:rFonts w:asciiTheme="majorBidi" w:eastAsia="Times New Roman" w:hAnsiTheme="majorBidi" w:cstheme="majorBidi"/>
                <w:color w:val="000000"/>
                <w:sz w:val="20"/>
                <w:szCs w:val="20"/>
              </w:rPr>
              <w:t xml:space="preserve">identified during the </w:t>
            </w:r>
            <w:r>
              <w:rPr>
                <w:rFonts w:asciiTheme="majorBidi" w:eastAsia="Times New Roman" w:hAnsiTheme="majorBidi" w:cstheme="majorBidi"/>
                <w:color w:val="000000"/>
                <w:sz w:val="20"/>
                <w:szCs w:val="20"/>
              </w:rPr>
              <w:lastRenderedPageBreak/>
              <w:t>evaluation process, the unit</w:t>
            </w:r>
            <w:r>
              <w:rPr>
                <w:rFonts w:asciiTheme="majorBidi" w:eastAsia="Times New Roman" w:hAnsiTheme="majorBidi" w:cstheme="majorBidi"/>
                <w:color w:val="000000"/>
                <w:sz w:val="20"/>
                <w:szCs w:val="20"/>
                <w:rtl/>
              </w:rPr>
              <w:t xml:space="preserve"> </w:t>
            </w:r>
            <w:r>
              <w:rPr>
                <w:rFonts w:asciiTheme="majorBidi" w:eastAsia="Times New Roman" w:hAnsiTheme="majorBidi" w:cstheme="majorBidi"/>
                <w:color w:val="000000"/>
                <w:sz w:val="20"/>
                <w:szCs w:val="20"/>
              </w:rPr>
              <w:t>price will prevail. If there is ambiguity on the unit</w:t>
            </w:r>
            <w:r>
              <w:rPr>
                <w:rFonts w:asciiTheme="majorBidi" w:eastAsia="Times New Roman" w:hAnsiTheme="majorBidi" w:cstheme="majorBidi"/>
                <w:color w:val="000000"/>
                <w:sz w:val="20"/>
                <w:szCs w:val="20"/>
                <w:rtl/>
              </w:rPr>
              <w:t xml:space="preserve"> </w:t>
            </w:r>
            <w:r>
              <w:rPr>
                <w:rFonts w:asciiTheme="majorBidi" w:eastAsia="Times New Roman" w:hAnsiTheme="majorBidi" w:cstheme="majorBidi"/>
                <w:color w:val="000000"/>
                <w:sz w:val="20"/>
                <w:szCs w:val="20"/>
              </w:rPr>
              <w:t>price, the Selection Committee may decide to</w:t>
            </w:r>
            <w:r>
              <w:rPr>
                <w:rFonts w:asciiTheme="majorBidi" w:eastAsia="Times New Roman" w:hAnsiTheme="majorBidi" w:cstheme="majorBidi"/>
                <w:color w:val="000000"/>
                <w:sz w:val="20"/>
                <w:szCs w:val="20"/>
                <w:rtl/>
              </w:rPr>
              <w:t xml:space="preserve"> </w:t>
            </w:r>
            <w:r>
              <w:rPr>
                <w:rFonts w:asciiTheme="majorBidi" w:eastAsia="Times New Roman" w:hAnsiTheme="majorBidi" w:cstheme="majorBidi"/>
                <w:color w:val="000000"/>
                <w:sz w:val="20"/>
                <w:szCs w:val="20"/>
              </w:rPr>
              <w:t>disqualify the offer.</w:t>
            </w:r>
          </w:p>
          <w:p w14:paraId="35C5E81D" w14:textId="77777777" w:rsidR="00D07045" w:rsidRDefault="00193B1A">
            <w:pPr>
              <w:widowControl w:val="0"/>
              <w:tabs>
                <w:tab w:val="left" w:pos="250"/>
              </w:tabs>
              <w:spacing w:after="0" w:line="240" w:lineRule="auto"/>
              <w:ind w:left="60"/>
              <w:rPr>
                <w:rFonts w:asciiTheme="majorBidi" w:hAnsiTheme="majorBidi" w:cstheme="majorBidi"/>
                <w:b/>
                <w:color w:val="auto"/>
                <w:sz w:val="20"/>
                <w:szCs w:val="20"/>
                <w:lang w:val="en-US"/>
              </w:rPr>
            </w:pPr>
            <w:r>
              <w:rPr>
                <w:rFonts w:asciiTheme="majorBidi" w:eastAsia="Times New Roman" w:hAnsiTheme="majorBidi" w:cstheme="majorBidi"/>
                <w:color w:val="000000"/>
                <w:sz w:val="20"/>
                <w:szCs w:val="20"/>
              </w:rPr>
              <w:t>•</w:t>
            </w:r>
            <w:r>
              <w:rPr>
                <w:rFonts w:asciiTheme="majorBidi" w:eastAsia="Times New Roman" w:hAnsiTheme="majorBidi" w:cstheme="majorBidi"/>
                <w:color w:val="auto"/>
                <w:sz w:val="20"/>
                <w:szCs w:val="20"/>
              </w:rPr>
              <w:tab/>
              <w:t>Offers should be put in a sealed envelope. The tender title and number</w:t>
            </w:r>
            <w:r>
              <w:rPr>
                <w:rFonts w:asciiTheme="majorBidi" w:hAnsiTheme="majorBidi" w:cstheme="majorBidi"/>
                <w:b/>
                <w:color w:val="auto"/>
                <w:sz w:val="20"/>
                <w:szCs w:val="20"/>
                <w:lang w:val="en-US"/>
              </w:rPr>
              <w:t>.</w:t>
            </w:r>
          </w:p>
          <w:p w14:paraId="35C5E81E" w14:textId="77777777" w:rsidR="00D07045" w:rsidRDefault="00193B1A">
            <w:pPr>
              <w:widowControl w:val="0"/>
              <w:tabs>
                <w:tab w:val="left" w:pos="250"/>
              </w:tabs>
              <w:spacing w:after="0" w:line="240" w:lineRule="auto"/>
              <w:ind w:left="60"/>
              <w:rPr>
                <w:rFonts w:asciiTheme="majorBidi" w:eastAsia="Times New Roman" w:hAnsiTheme="majorBidi" w:cstheme="majorBidi"/>
                <w:color w:val="auto"/>
                <w:sz w:val="20"/>
                <w:szCs w:val="20"/>
                <w:lang w:val="en-US"/>
              </w:rPr>
            </w:pPr>
            <w:r>
              <w:rPr>
                <w:rFonts w:asciiTheme="majorBidi" w:hAnsiTheme="majorBidi" w:cstheme="majorBidi"/>
                <w:b/>
                <w:color w:val="auto"/>
                <w:sz w:val="20"/>
                <w:szCs w:val="20"/>
                <w:lang w:val="en-US"/>
              </w:rPr>
              <w:t xml:space="preserve"> </w:t>
            </w:r>
            <w:r>
              <w:rPr>
                <w:rFonts w:asciiTheme="majorBidi" w:hAnsiTheme="majorBidi" w:cstheme="majorBidi"/>
                <w:bCs/>
                <w:color w:val="auto"/>
                <w:sz w:val="20"/>
                <w:szCs w:val="20"/>
                <w:lang w:val="en-US"/>
              </w:rPr>
              <w:t>A</w:t>
            </w:r>
            <w:r>
              <w:rPr>
                <w:rFonts w:asciiTheme="majorBidi" w:eastAsia="Times New Roman" w:hAnsiTheme="majorBidi" w:cstheme="majorBidi"/>
                <w:color w:val="auto"/>
                <w:sz w:val="20"/>
                <w:szCs w:val="20"/>
              </w:rPr>
              <w:t>s well as the bidder’s name should be written clearly on the main envelop.</w:t>
            </w:r>
          </w:p>
          <w:p w14:paraId="35C5E81F" w14:textId="77777777" w:rsidR="00D07045" w:rsidRDefault="00193B1A">
            <w:pPr>
              <w:widowControl w:val="0"/>
              <w:numPr>
                <w:ilvl w:val="0"/>
                <w:numId w:val="10"/>
              </w:numPr>
              <w:spacing w:after="0" w:line="240" w:lineRule="auto"/>
              <w:ind w:left="73" w:firstLine="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Any requests for clarifications regarding the project that are not addressed in written documents must be presented to Human Appeal Sudan in writing by sending email to</w:t>
            </w:r>
          </w:p>
          <w:p w14:paraId="35C5E820" w14:textId="77777777" w:rsidR="00D07045" w:rsidRDefault="00193B1A">
            <w:pPr>
              <w:widowControl w:val="0"/>
              <w:spacing w:after="0"/>
              <w:ind w:left="73"/>
              <w:jc w:val="both"/>
              <w:rPr>
                <w:rFonts w:asciiTheme="majorBidi" w:hAnsiTheme="majorBidi" w:cstheme="majorBidi"/>
                <w:sz w:val="20"/>
                <w:szCs w:val="20"/>
                <w:rtl/>
              </w:rPr>
            </w:pPr>
            <w:hyperlink r:id="rId17" w:history="1">
              <w:r>
                <w:rPr>
                  <w:rStyle w:val="Hyperlink"/>
                  <w:rFonts w:asciiTheme="majorBidi" w:hAnsiTheme="majorBidi" w:cstheme="majorBidi"/>
                  <w:sz w:val="20"/>
                  <w:szCs w:val="20"/>
                </w:rPr>
                <w:t>HAY-2026-006.tender@humanappeal.org.uk</w:t>
              </w:r>
            </w:hyperlink>
          </w:p>
          <w:p w14:paraId="35C5E821" w14:textId="77777777" w:rsidR="00D07045" w:rsidRDefault="00193B1A">
            <w:pPr>
              <w:widowControl w:val="0"/>
              <w:spacing w:after="0"/>
              <w:ind w:left="73"/>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 xml:space="preserve">The answer to any question raised in writing by any bidder will be issued to that bidder. In some cases, Human Appeal Sudan may choose to issue clarifications to all bidders. It is a condition of this tender that no clarification shall be deemed to supersede, contradict, add to or detract from the conditions hereof, unless made in writing as an Addendum to Tender and signed by Human Appeal Sudan or its designated representative.  </w:t>
            </w:r>
          </w:p>
          <w:p w14:paraId="35C5E822" w14:textId="77777777" w:rsidR="00D07045" w:rsidRDefault="00D07045">
            <w:pPr>
              <w:widowControl w:val="0"/>
              <w:tabs>
                <w:tab w:val="left" w:pos="250"/>
              </w:tabs>
              <w:spacing w:after="0" w:line="240" w:lineRule="auto"/>
              <w:ind w:left="60"/>
              <w:jc w:val="both"/>
              <w:rPr>
                <w:rFonts w:asciiTheme="majorBidi" w:eastAsia="Times New Roman" w:hAnsiTheme="majorBidi" w:cstheme="majorBidi"/>
                <w:color w:val="000000"/>
                <w:sz w:val="20"/>
                <w:szCs w:val="20"/>
              </w:rPr>
            </w:pPr>
          </w:p>
          <w:p w14:paraId="35C5E823" w14:textId="77777777" w:rsidR="00D07045" w:rsidRDefault="00193B1A">
            <w:pPr>
              <w:widowControl w:val="0"/>
              <w:tabs>
                <w:tab w:val="left" w:pos="250"/>
              </w:tabs>
              <w:spacing w:after="0" w:line="240" w:lineRule="auto"/>
              <w:ind w:left="60"/>
              <w:jc w:val="both"/>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This Tender does not obligate Human Appeal Sudan to execute a contract nor does it commit Human Appeal Sudan to pay any costs incurred in the preparation and submission of proposals. Furthermore, Human Appeal Sudan reserves the right to reject any and all proposals, if such action is considered to be in the best interest of Human Appeal Sudan.</w:t>
            </w:r>
          </w:p>
          <w:p w14:paraId="35C5E824" w14:textId="77777777" w:rsidR="00D07045" w:rsidRDefault="00193B1A">
            <w:pPr>
              <w:pStyle w:val="ListParagraph"/>
              <w:widowControl w:val="0"/>
              <w:numPr>
                <w:ilvl w:val="0"/>
                <w:numId w:val="11"/>
              </w:numPr>
              <w:tabs>
                <w:tab w:val="left" w:pos="250"/>
                <w:tab w:val="left" w:pos="690"/>
              </w:tabs>
              <w:bidi w:val="0"/>
              <w:spacing w:after="0" w:line="240" w:lineRule="auto"/>
              <w:ind w:left="330" w:hanging="270"/>
              <w:rPr>
                <w:rFonts w:asciiTheme="majorBidi" w:eastAsia="Times New Roman" w:hAnsiTheme="majorBidi" w:cstheme="majorBidi"/>
                <w:color w:val="000000"/>
                <w:sz w:val="20"/>
                <w:szCs w:val="20"/>
              </w:rPr>
            </w:pPr>
            <w:r>
              <w:rPr>
                <w:rFonts w:asciiTheme="majorBidi" w:eastAsia="Times New Roman" w:hAnsiTheme="majorBidi" w:cstheme="majorBidi"/>
                <w:color w:val="000000"/>
                <w:sz w:val="20"/>
                <w:szCs w:val="20"/>
                <w:lang w:val="en"/>
              </w:rPr>
              <w:t xml:space="preserve">Human Appeal Sudan </w:t>
            </w:r>
            <w:r>
              <w:rPr>
                <w:rFonts w:asciiTheme="majorBidi" w:eastAsia="Times New Roman" w:hAnsiTheme="majorBidi" w:cstheme="majorBidi"/>
                <w:color w:val="000000"/>
                <w:sz w:val="20"/>
                <w:szCs w:val="20"/>
              </w:rPr>
              <w:t>reserves the right to nominate more than one supplier</w:t>
            </w:r>
            <w:r>
              <w:rPr>
                <w:rFonts w:asciiTheme="majorBidi" w:eastAsia="Times New Roman" w:hAnsiTheme="majorBidi" w:cstheme="majorBidi"/>
                <w:color w:val="000000"/>
                <w:sz w:val="20"/>
                <w:szCs w:val="20"/>
                <w:lang w:val="en"/>
              </w:rPr>
              <w:t xml:space="preserve"> </w:t>
            </w:r>
            <w:r>
              <w:rPr>
                <w:rFonts w:asciiTheme="majorBidi" w:eastAsia="Times New Roman" w:hAnsiTheme="majorBidi" w:cstheme="majorBidi"/>
                <w:color w:val="000000"/>
                <w:sz w:val="20"/>
                <w:szCs w:val="20"/>
              </w:rPr>
              <w:t>based on geographical, security and other considerations.</w:t>
            </w:r>
          </w:p>
          <w:p w14:paraId="35C5E825" w14:textId="77777777" w:rsidR="00D07045" w:rsidRDefault="00193B1A">
            <w:pPr>
              <w:widowControl w:val="0"/>
              <w:tabs>
                <w:tab w:val="left" w:pos="250"/>
                <w:tab w:val="left" w:pos="690"/>
              </w:tabs>
              <w:spacing w:after="0" w:line="240" w:lineRule="auto"/>
              <w:ind w:left="60"/>
              <w:rPr>
                <w:rFonts w:asciiTheme="majorBidi" w:eastAsia="Times New Roman" w:hAnsiTheme="majorBidi" w:cstheme="majorBidi"/>
                <w:color w:val="000000"/>
                <w:sz w:val="22"/>
                <w:szCs w:val="22"/>
              </w:rPr>
            </w:pPr>
            <w:r>
              <w:rPr>
                <w:rFonts w:asciiTheme="majorBidi" w:eastAsia="Times New Roman" w:hAnsiTheme="majorBidi" w:cstheme="majorBidi"/>
                <w:color w:val="000000"/>
                <w:sz w:val="20"/>
                <w:szCs w:val="20"/>
              </w:rPr>
              <w:t>•</w:t>
            </w:r>
            <w:r>
              <w:rPr>
                <w:rFonts w:asciiTheme="majorBidi" w:eastAsia="Times New Roman" w:hAnsiTheme="majorBidi" w:cstheme="majorBidi"/>
                <w:color w:val="000000"/>
                <w:sz w:val="20"/>
                <w:szCs w:val="20"/>
              </w:rPr>
              <w:tab/>
              <w:t>Please keep a copy of all documents submit</w:t>
            </w:r>
            <w:r>
              <w:rPr>
                <w:rFonts w:asciiTheme="majorBidi" w:eastAsia="Times New Roman" w:hAnsiTheme="majorBidi" w:cstheme="majorBidi"/>
                <w:color w:val="000000"/>
                <w:sz w:val="20"/>
                <w:szCs w:val="20"/>
                <w:rtl/>
              </w:rPr>
              <w:t xml:space="preserve"> </w:t>
            </w:r>
            <w:r>
              <w:rPr>
                <w:rFonts w:asciiTheme="majorBidi" w:eastAsia="Times New Roman" w:hAnsiTheme="majorBidi" w:cstheme="majorBidi"/>
                <w:color w:val="000000"/>
                <w:sz w:val="20"/>
                <w:szCs w:val="20"/>
              </w:rPr>
              <w:t>tender Basis</w:t>
            </w:r>
            <w:r>
              <w:rPr>
                <w:rFonts w:asciiTheme="majorBidi" w:eastAsia="Times New Roman" w:hAnsiTheme="majorBidi" w:cstheme="majorBidi"/>
                <w:color w:val="000000"/>
                <w:sz w:val="22"/>
                <w:szCs w:val="22"/>
                <w:rtl/>
              </w:rPr>
              <w:t>.</w:t>
            </w:r>
          </w:p>
          <w:p w14:paraId="35C5E826" w14:textId="77777777" w:rsidR="00D07045" w:rsidRDefault="00D07045">
            <w:pPr>
              <w:widowControl w:val="0"/>
              <w:tabs>
                <w:tab w:val="left" w:pos="250"/>
                <w:tab w:val="left" w:pos="690"/>
              </w:tabs>
              <w:spacing w:after="0" w:line="240" w:lineRule="auto"/>
              <w:rPr>
                <w:rFonts w:asciiTheme="majorBidi" w:eastAsia="Times New Roman" w:hAnsiTheme="majorBidi" w:cstheme="majorBidi"/>
                <w:color w:val="000000"/>
                <w:sz w:val="20"/>
                <w:szCs w:val="20"/>
                <w:rtl/>
              </w:rPr>
            </w:pPr>
          </w:p>
          <w:p w14:paraId="35C5E827" w14:textId="77777777" w:rsidR="00D07045" w:rsidRDefault="00193B1A">
            <w:pPr>
              <w:widowControl w:val="0"/>
              <w:tabs>
                <w:tab w:val="left" w:pos="522"/>
              </w:tabs>
              <w:spacing w:after="0"/>
              <w:ind w:left="60" w:firstLine="90"/>
              <w:jc w:val="both"/>
              <w:rPr>
                <w:rFonts w:asciiTheme="majorBidi" w:eastAsia="Times New Roman" w:hAnsiTheme="majorBidi" w:cstheme="majorBidi"/>
                <w:b/>
                <w:bCs/>
                <w:color w:val="000000"/>
                <w:sz w:val="22"/>
                <w:szCs w:val="22"/>
                <w:u w:val="single"/>
              </w:rPr>
            </w:pPr>
            <w:r>
              <w:rPr>
                <w:rFonts w:asciiTheme="majorBidi" w:eastAsia="Times New Roman" w:hAnsiTheme="majorBidi" w:cstheme="majorBidi"/>
                <w:b/>
                <w:bCs/>
                <w:color w:val="000000"/>
                <w:sz w:val="22"/>
                <w:szCs w:val="22"/>
                <w:u w:val="single"/>
              </w:rPr>
              <w:t xml:space="preserve">2.3 </w:t>
            </w:r>
            <w:r>
              <w:rPr>
                <w:rFonts w:asciiTheme="majorBidi" w:eastAsia="Times New Roman" w:hAnsiTheme="majorBidi" w:cstheme="majorBidi"/>
                <w:b/>
                <w:bCs/>
                <w:color w:val="000000"/>
                <w:sz w:val="22"/>
                <w:szCs w:val="22"/>
                <w:u w:val="single"/>
              </w:rPr>
              <w:tab/>
              <w:t>Supplier Eligibility:</w:t>
            </w:r>
          </w:p>
          <w:p w14:paraId="35C5E828" w14:textId="77777777" w:rsidR="00D07045" w:rsidRDefault="00D07045">
            <w:pPr>
              <w:widowControl w:val="0"/>
              <w:tabs>
                <w:tab w:val="left" w:pos="522"/>
              </w:tabs>
              <w:spacing w:after="0"/>
              <w:jc w:val="both"/>
              <w:rPr>
                <w:rFonts w:asciiTheme="majorBidi" w:eastAsia="Times New Roman" w:hAnsiTheme="majorBidi" w:cstheme="majorBidi"/>
                <w:b/>
                <w:bCs/>
                <w:color w:val="000000"/>
                <w:sz w:val="22"/>
                <w:szCs w:val="22"/>
                <w:lang w:val="en-US"/>
              </w:rPr>
            </w:pPr>
          </w:p>
          <w:p w14:paraId="35C5E829" w14:textId="77777777" w:rsidR="00D07045" w:rsidRDefault="00193B1A">
            <w:pPr>
              <w:widowControl w:val="0"/>
              <w:spacing w:after="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lang w:val="en-US"/>
              </w:rPr>
              <w:t>Suppliers</w:t>
            </w:r>
            <w:r>
              <w:rPr>
                <w:rFonts w:asciiTheme="majorBidi" w:eastAsia="Times New Roman" w:hAnsiTheme="majorBidi" w:cstheme="majorBidi"/>
                <w:color w:val="000000"/>
                <w:sz w:val="22"/>
                <w:szCs w:val="22"/>
              </w:rPr>
              <w:t xml:space="preserve"> may not apply, and will be rejected as ineligible, if they:</w:t>
            </w:r>
          </w:p>
          <w:p w14:paraId="35C5E82A" w14:textId="77777777" w:rsidR="00D07045" w:rsidRDefault="00193B1A">
            <w:pPr>
              <w:widowControl w:val="0"/>
              <w:tabs>
                <w:tab w:val="left" w:pos="342"/>
                <w:tab w:val="left" w:pos="696"/>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Are not registered companies</w:t>
            </w:r>
          </w:p>
          <w:p w14:paraId="35C5E82B"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Are bankrupt or in the process of going bankrupt</w:t>
            </w:r>
          </w:p>
          <w:p w14:paraId="35C5E82C"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Have been convicted of illegal/corrupt activities, and/or unprofessional conduct</w:t>
            </w:r>
          </w:p>
          <w:p w14:paraId="35C5E82D"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Have been guilty of grave professional misconduct</w:t>
            </w:r>
          </w:p>
          <w:p w14:paraId="35C5E82E"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Have not fulfilled obligations related to payment of social security and taxes</w:t>
            </w:r>
            <w:r>
              <w:rPr>
                <w:rFonts w:asciiTheme="majorBidi" w:eastAsia="Times New Roman" w:hAnsiTheme="majorBidi" w:cstheme="majorBidi"/>
                <w:color w:val="000000"/>
                <w:sz w:val="22"/>
                <w:szCs w:val="22"/>
                <w:rtl/>
              </w:rPr>
              <w:t>.</w:t>
            </w:r>
          </w:p>
          <w:p w14:paraId="35C5E82F"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Are guilty of serious misinterpretation in supplying information</w:t>
            </w:r>
          </w:p>
          <w:p w14:paraId="35C5E830"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Are in violation of the policies outlined in Human Appeal Sudan Anti Bribery or Anti-Corruption Statement</w:t>
            </w:r>
          </w:p>
          <w:p w14:paraId="35C5E831" w14:textId="77777777" w:rsidR="00D07045" w:rsidRDefault="00193B1A">
            <w:pPr>
              <w:widowControl w:val="0"/>
              <w:tabs>
                <w:tab w:val="left" w:pos="342"/>
              </w:tabs>
              <w:spacing w:after="0"/>
              <w:ind w:left="60" w:firstLine="90"/>
              <w:jc w:val="both"/>
              <w:rPr>
                <w:rFonts w:asciiTheme="majorBidi" w:eastAsia="Times New Roman" w:hAnsiTheme="majorBidi" w:cstheme="majorBidi"/>
                <w:color w:val="000000"/>
                <w:sz w:val="22"/>
                <w:szCs w:val="22"/>
                <w:rtl/>
              </w:rPr>
            </w:pPr>
            <w:r>
              <w:rPr>
                <w:rFonts w:asciiTheme="majorBidi" w:eastAsia="Times New Roman" w:hAnsiTheme="majorBidi" w:cstheme="majorBidi"/>
                <w:color w:val="000000"/>
                <w:sz w:val="22"/>
                <w:szCs w:val="22"/>
              </w:rPr>
              <w:t>●</w:t>
            </w:r>
            <w:r>
              <w:rPr>
                <w:rFonts w:asciiTheme="majorBidi" w:eastAsia="Times New Roman" w:hAnsiTheme="majorBidi" w:cstheme="majorBidi"/>
                <w:color w:val="000000"/>
                <w:sz w:val="22"/>
                <w:szCs w:val="22"/>
              </w:rPr>
              <w:tab/>
              <w:t xml:space="preserve">Supplier (or supplier’s principals) are on any list of sanctioned parties issued by; or are presently excluded </w:t>
            </w:r>
            <w:r>
              <w:rPr>
                <w:rFonts w:asciiTheme="majorBidi" w:eastAsia="Times New Roman" w:hAnsiTheme="majorBidi" w:cstheme="majorBidi"/>
                <w:color w:val="000000"/>
                <w:sz w:val="22"/>
                <w:szCs w:val="22"/>
              </w:rPr>
              <w:lastRenderedPageBreak/>
              <w:t xml:space="preserve">or disqualified from participation in this transaction by Human Appeal Sudan Donors, UN, or Donors' Governments. </w:t>
            </w:r>
          </w:p>
          <w:p w14:paraId="35C5E832" w14:textId="77777777" w:rsidR="00D07045" w:rsidRDefault="00193B1A">
            <w:pPr>
              <w:widowControl w:val="0"/>
              <w:tabs>
                <w:tab w:val="left" w:pos="342"/>
              </w:tabs>
              <w:spacing w:after="0"/>
              <w:jc w:val="both"/>
              <w:rPr>
                <w:rFonts w:asciiTheme="majorBidi" w:eastAsiaTheme="minorHAnsi" w:hAnsiTheme="majorBidi" w:cstheme="majorBidi"/>
                <w:color w:val="auto"/>
                <w:sz w:val="22"/>
                <w:szCs w:val="22"/>
                <w:lang w:val="en-US"/>
              </w:rPr>
            </w:pPr>
            <w:r>
              <w:rPr>
                <w:rFonts w:asciiTheme="majorBidi" w:eastAsiaTheme="minorHAnsi" w:hAnsiTheme="majorBidi" w:cstheme="majorBidi"/>
                <w:color w:val="auto"/>
                <w:sz w:val="22"/>
                <w:szCs w:val="22"/>
                <w:lang w:val="en-US"/>
              </w:rPr>
              <w:t>•</w:t>
            </w:r>
            <w:r>
              <w:rPr>
                <w:rFonts w:asciiTheme="majorBidi" w:hAnsiTheme="majorBidi" w:cstheme="majorBidi"/>
                <w:color w:val="auto"/>
                <w:sz w:val="22"/>
                <w:szCs w:val="22"/>
              </w:rPr>
              <w:t xml:space="preserve"> </w:t>
            </w:r>
            <w:r>
              <w:rPr>
                <w:rFonts w:asciiTheme="majorBidi" w:eastAsiaTheme="minorHAnsi" w:hAnsiTheme="majorBidi" w:cstheme="majorBidi"/>
                <w:color w:val="auto"/>
                <w:sz w:val="22"/>
                <w:szCs w:val="22"/>
                <w:lang w:val="en-US"/>
              </w:rPr>
              <w:t xml:space="preserve">If the supplier does not specialize in </w:t>
            </w:r>
            <w:r>
              <w:rPr>
                <w:rFonts w:asciiTheme="majorBidi" w:eastAsiaTheme="minorHAnsi" w:hAnsiTheme="majorBidi" w:cstheme="majorBidi"/>
                <w:b/>
                <w:bCs/>
                <w:color w:val="auto"/>
                <w:sz w:val="22"/>
                <w:szCs w:val="22"/>
                <w:lang w:val="en-US"/>
              </w:rPr>
              <w:t xml:space="preserve">Rehabilitation and construction </w:t>
            </w:r>
            <w:r>
              <w:rPr>
                <w:rFonts w:asciiTheme="majorBidi" w:eastAsiaTheme="minorHAnsi" w:hAnsiTheme="majorBidi" w:cstheme="majorBidi"/>
                <w:color w:val="auto"/>
                <w:sz w:val="22"/>
                <w:szCs w:val="22"/>
                <w:lang w:val="en-US"/>
              </w:rPr>
              <w:t>and does not have any previous experience in the same filed.</w:t>
            </w:r>
          </w:p>
          <w:p w14:paraId="35C5E833" w14:textId="77777777" w:rsidR="00D07045" w:rsidRDefault="00193B1A">
            <w:pPr>
              <w:widowControl w:val="0"/>
              <w:tabs>
                <w:tab w:val="left" w:pos="342"/>
              </w:tabs>
              <w:spacing w:after="0"/>
              <w:jc w:val="both"/>
              <w:rPr>
                <w:rFonts w:asciiTheme="majorBidi" w:eastAsiaTheme="minorHAnsi" w:hAnsiTheme="majorBidi" w:cstheme="majorBidi"/>
                <w:color w:val="C00000"/>
                <w:sz w:val="20"/>
                <w:szCs w:val="20"/>
                <w:lang w:val="en-US"/>
              </w:rPr>
            </w:pPr>
            <w:r>
              <w:rPr>
                <w:rFonts w:asciiTheme="majorBidi" w:eastAsiaTheme="minorHAnsi" w:hAnsiTheme="majorBidi" w:cstheme="majorBidi"/>
                <w:color w:val="auto"/>
                <w:sz w:val="22"/>
                <w:szCs w:val="22"/>
                <w:lang w:val="en-US"/>
              </w:rPr>
              <w:t>•</w:t>
            </w:r>
            <w:r>
              <w:rPr>
                <w:rFonts w:asciiTheme="majorBidi" w:hAnsiTheme="majorBidi" w:cstheme="majorBidi"/>
                <w:color w:val="auto"/>
                <w:sz w:val="22"/>
                <w:szCs w:val="22"/>
              </w:rPr>
              <w:t xml:space="preserve"> </w:t>
            </w:r>
            <w:r>
              <w:rPr>
                <w:rFonts w:asciiTheme="majorBidi" w:eastAsiaTheme="minorHAnsi" w:hAnsiTheme="majorBidi" w:cstheme="majorBidi"/>
                <w:b/>
                <w:bCs/>
                <w:color w:val="auto"/>
                <w:sz w:val="22"/>
                <w:szCs w:val="22"/>
                <w:lang w:val="en-US"/>
              </w:rPr>
              <w:t>The suppliers</w:t>
            </w:r>
            <w:r>
              <w:rPr>
                <w:rFonts w:asciiTheme="majorBidi" w:eastAsiaTheme="minorHAnsi" w:hAnsiTheme="majorBidi" w:cstheme="majorBidi" w:hint="cs"/>
                <w:b/>
                <w:bCs/>
                <w:color w:val="auto"/>
                <w:sz w:val="22"/>
                <w:szCs w:val="22"/>
                <w:rtl/>
                <w:lang w:val="en-US"/>
              </w:rPr>
              <w:t xml:space="preserve"> </w:t>
            </w:r>
            <w:r>
              <w:rPr>
                <w:rFonts w:asciiTheme="majorBidi" w:eastAsiaTheme="minorHAnsi" w:hAnsiTheme="majorBidi" w:cstheme="majorBidi"/>
                <w:b/>
                <w:bCs/>
                <w:color w:val="auto"/>
                <w:sz w:val="22"/>
                <w:szCs w:val="22"/>
                <w:lang w:val="en-US"/>
              </w:rPr>
              <w:t xml:space="preserve">of Rehabilitation and construction </w:t>
            </w:r>
            <w:r>
              <w:rPr>
                <w:rFonts w:asciiTheme="majorBidi" w:eastAsiaTheme="minorHAnsi" w:hAnsiTheme="majorBidi" w:cstheme="majorBidi"/>
                <w:color w:val="auto"/>
                <w:sz w:val="22"/>
                <w:szCs w:val="22"/>
                <w:lang w:val="en-US"/>
              </w:rPr>
              <w:t>will be visited to check the availability, and he will be excluded if it is proven that he is not able to supply</w:t>
            </w:r>
            <w:r>
              <w:rPr>
                <w:rFonts w:asciiTheme="majorBidi" w:eastAsiaTheme="minorHAnsi" w:hAnsiTheme="majorBidi" w:cstheme="majorBidi"/>
                <w:color w:val="C00000"/>
                <w:sz w:val="20"/>
                <w:szCs w:val="20"/>
                <w:lang w:val="en-US"/>
              </w:rPr>
              <w:t>.</w:t>
            </w:r>
          </w:p>
          <w:p w14:paraId="35C5E834" w14:textId="77777777" w:rsidR="00D07045" w:rsidRDefault="00D07045">
            <w:pPr>
              <w:widowControl w:val="0"/>
              <w:spacing w:after="0" w:line="240" w:lineRule="auto"/>
              <w:jc w:val="both"/>
              <w:rPr>
                <w:rFonts w:asciiTheme="majorBidi" w:eastAsia="Times New Roman" w:hAnsiTheme="majorBidi" w:cstheme="majorBidi"/>
                <w:color w:val="000000"/>
                <w:sz w:val="20"/>
                <w:szCs w:val="20"/>
              </w:rPr>
            </w:pPr>
          </w:p>
          <w:p w14:paraId="35C5E835" w14:textId="77777777" w:rsidR="00D07045" w:rsidRDefault="00193B1A">
            <w:pPr>
              <w:widowControl w:val="0"/>
              <w:spacing w:after="0" w:line="240" w:lineRule="auto"/>
              <w:ind w:left="60" w:firstLine="90"/>
              <w:jc w:val="both"/>
              <w:rPr>
                <w:rFonts w:asciiTheme="majorBidi" w:eastAsia="Times New Roman" w:hAnsiTheme="majorBidi" w:cstheme="majorBidi"/>
                <w:b/>
                <w:bCs/>
                <w:color w:val="000000"/>
                <w:sz w:val="20"/>
                <w:szCs w:val="20"/>
                <w:u w:val="single"/>
                <w:rtl/>
              </w:rPr>
            </w:pPr>
            <w:r>
              <w:rPr>
                <w:rFonts w:asciiTheme="majorBidi" w:eastAsia="Times New Roman" w:hAnsiTheme="majorBidi" w:cstheme="majorBidi"/>
                <w:b/>
                <w:bCs/>
                <w:color w:val="000000"/>
                <w:sz w:val="20"/>
                <w:szCs w:val="20"/>
              </w:rPr>
              <w:t xml:space="preserve">2.4   </w:t>
            </w:r>
            <w:r>
              <w:rPr>
                <w:rFonts w:asciiTheme="majorBidi" w:eastAsia="Times New Roman" w:hAnsiTheme="majorBidi" w:cstheme="majorBidi"/>
                <w:b/>
                <w:bCs/>
                <w:color w:val="000000"/>
                <w:sz w:val="20"/>
                <w:szCs w:val="20"/>
                <w:u w:val="single"/>
              </w:rPr>
              <w:t>Response Documents:</w:t>
            </w:r>
          </w:p>
          <w:p w14:paraId="35C5E836" w14:textId="77777777" w:rsidR="00D07045" w:rsidRDefault="00D07045">
            <w:pPr>
              <w:widowControl w:val="0"/>
              <w:spacing w:after="0" w:line="240" w:lineRule="auto"/>
              <w:ind w:left="60" w:firstLine="90"/>
              <w:jc w:val="both"/>
              <w:rPr>
                <w:rFonts w:asciiTheme="majorBidi" w:eastAsia="Times New Roman" w:hAnsiTheme="majorBidi" w:cstheme="majorBidi"/>
                <w:b/>
                <w:bCs/>
                <w:color w:val="000000"/>
                <w:sz w:val="20"/>
                <w:szCs w:val="20"/>
              </w:rPr>
            </w:pPr>
          </w:p>
          <w:p w14:paraId="35C5E837" w14:textId="77777777" w:rsidR="00D07045" w:rsidRDefault="00193B1A">
            <w:pPr>
              <w:widowControl w:val="0"/>
              <w:spacing w:after="0" w:line="240" w:lineRule="auto"/>
              <w:ind w:left="60" w:firstLine="90"/>
              <w:jc w:val="both"/>
              <w:rPr>
                <w:rFonts w:asciiTheme="majorBidi" w:eastAsia="Times New Roman" w:hAnsiTheme="majorBidi" w:cstheme="majorBidi"/>
                <w:color w:val="000000"/>
                <w:sz w:val="22"/>
                <w:szCs w:val="22"/>
                <w:rtl/>
              </w:rPr>
            </w:pPr>
            <w:r>
              <w:rPr>
                <w:rFonts w:asciiTheme="majorBidi" w:eastAsia="Times New Roman" w:hAnsiTheme="majorBidi" w:cstheme="majorBidi"/>
                <w:color w:val="000000"/>
                <w:sz w:val="20"/>
                <w:szCs w:val="20"/>
              </w:rPr>
              <w:t>Bidders can only utilize the response documents contained in this tender package to submit their offer. In case they need to submit additional information, they can submit in their own format as attachments. However, all Human Appeal Sudan response documents should be filled, signed and stamped by the bidders and returned back with the tender submittals to Human Appeal Sudan</w:t>
            </w:r>
            <w:r>
              <w:rPr>
                <w:rFonts w:asciiTheme="majorBidi" w:eastAsia="Times New Roman" w:hAnsiTheme="majorBidi" w:cstheme="majorBidi"/>
                <w:color w:val="000000"/>
                <w:sz w:val="22"/>
                <w:szCs w:val="22"/>
              </w:rPr>
              <w:t>.</w:t>
            </w:r>
          </w:p>
          <w:p w14:paraId="35C5E838" w14:textId="77777777" w:rsidR="00D07045" w:rsidRDefault="00D07045">
            <w:pPr>
              <w:widowControl w:val="0"/>
              <w:spacing w:after="0" w:line="240" w:lineRule="auto"/>
              <w:ind w:left="60" w:firstLine="90"/>
              <w:jc w:val="both"/>
              <w:rPr>
                <w:rFonts w:asciiTheme="majorBidi" w:eastAsia="Times New Roman" w:hAnsiTheme="majorBidi" w:cstheme="majorBidi"/>
                <w:color w:val="000000"/>
                <w:sz w:val="20"/>
                <w:szCs w:val="20"/>
              </w:rPr>
            </w:pPr>
          </w:p>
          <w:p w14:paraId="35C5E839" w14:textId="77777777" w:rsidR="00D07045" w:rsidRDefault="00193B1A">
            <w:pPr>
              <w:widowControl w:val="0"/>
              <w:spacing w:after="0" w:line="240" w:lineRule="auto"/>
              <w:ind w:left="60" w:firstLine="90"/>
              <w:jc w:val="both"/>
              <w:rPr>
                <w:rFonts w:asciiTheme="majorBidi" w:eastAsia="Times New Roman" w:hAnsiTheme="majorBidi" w:cstheme="majorBidi"/>
                <w:b/>
                <w:bCs/>
                <w:color w:val="000000"/>
                <w:sz w:val="20"/>
                <w:szCs w:val="20"/>
                <w:u w:val="single"/>
                <w:rtl/>
              </w:rPr>
            </w:pPr>
            <w:r>
              <w:rPr>
                <w:rFonts w:asciiTheme="majorBidi" w:eastAsia="Times New Roman" w:hAnsiTheme="majorBidi" w:cstheme="majorBidi"/>
                <w:b/>
                <w:bCs/>
                <w:color w:val="000000"/>
                <w:sz w:val="20"/>
                <w:szCs w:val="20"/>
                <w:u w:val="single"/>
              </w:rPr>
              <w:t>2.5 Acceptance of Successful Response:</w:t>
            </w:r>
          </w:p>
          <w:p w14:paraId="35C5E83A" w14:textId="77777777" w:rsidR="00D07045" w:rsidRDefault="00D07045">
            <w:pPr>
              <w:widowControl w:val="0"/>
              <w:spacing w:after="0" w:line="240" w:lineRule="auto"/>
              <w:ind w:left="60" w:firstLine="90"/>
              <w:jc w:val="both"/>
              <w:rPr>
                <w:rFonts w:asciiTheme="majorBidi" w:eastAsia="Times New Roman" w:hAnsiTheme="majorBidi" w:cstheme="majorBidi"/>
                <w:b/>
                <w:bCs/>
                <w:color w:val="000000"/>
                <w:sz w:val="20"/>
                <w:szCs w:val="20"/>
              </w:rPr>
            </w:pPr>
          </w:p>
          <w:p w14:paraId="35C5E83B" w14:textId="77777777" w:rsidR="00D07045" w:rsidRDefault="00193B1A">
            <w:pPr>
              <w:widowControl w:val="0"/>
              <w:spacing w:after="0" w:line="240" w:lineRule="auto"/>
              <w:ind w:left="60" w:firstLine="90"/>
              <w:jc w:val="both"/>
              <w:rPr>
                <w:rFonts w:asciiTheme="majorBidi" w:eastAsia="Times New Roman" w:hAnsiTheme="majorBidi" w:cstheme="majorBidi"/>
                <w:color w:val="000000"/>
                <w:sz w:val="20"/>
                <w:szCs w:val="20"/>
                <w:rtl/>
                <w:lang w:val="en-US"/>
              </w:rPr>
            </w:pPr>
            <w:r>
              <w:rPr>
                <w:rFonts w:asciiTheme="majorBidi" w:eastAsia="Times New Roman" w:hAnsiTheme="majorBidi" w:cstheme="majorBidi"/>
                <w:color w:val="000000"/>
                <w:sz w:val="20"/>
                <w:szCs w:val="20"/>
              </w:rPr>
              <w:t>Documentation submitted by bidders will be verified by Human Appeal Sudan. The winning bidder will be required to sign a contract for the stated, agreed upon amount.</w:t>
            </w:r>
            <w:r>
              <w:rPr>
                <w:rFonts w:asciiTheme="majorBidi" w:eastAsia="Times New Roman" w:hAnsiTheme="majorBidi" w:cstheme="majorBidi"/>
                <w:color w:val="000000"/>
                <w:sz w:val="20"/>
                <w:szCs w:val="20"/>
                <w:lang w:val="en-US"/>
              </w:rPr>
              <w:t xml:space="preserve"> </w:t>
            </w:r>
          </w:p>
          <w:p w14:paraId="35C5E83C" w14:textId="77777777" w:rsidR="00D07045" w:rsidRDefault="00D07045">
            <w:pPr>
              <w:widowControl w:val="0"/>
              <w:spacing w:after="0" w:line="240" w:lineRule="auto"/>
              <w:jc w:val="both"/>
              <w:rPr>
                <w:rFonts w:asciiTheme="majorBidi" w:eastAsia="Times New Roman" w:hAnsiTheme="majorBidi" w:cstheme="majorBidi"/>
                <w:color w:val="000000"/>
                <w:sz w:val="20"/>
                <w:szCs w:val="20"/>
                <w:lang w:val="en-US"/>
              </w:rPr>
            </w:pPr>
          </w:p>
          <w:p w14:paraId="35C5E83D" w14:textId="77777777" w:rsidR="00D07045" w:rsidRDefault="00193B1A">
            <w:pPr>
              <w:widowControl w:val="0"/>
              <w:tabs>
                <w:tab w:val="left" w:pos="510"/>
              </w:tabs>
              <w:spacing w:after="0" w:line="240" w:lineRule="auto"/>
              <w:ind w:left="60" w:firstLine="90"/>
              <w:jc w:val="both"/>
              <w:rPr>
                <w:rFonts w:asciiTheme="majorBidi" w:eastAsia="Times New Roman" w:hAnsiTheme="majorBidi" w:cstheme="majorBidi"/>
                <w:b/>
                <w:bCs/>
                <w:color w:val="000000"/>
                <w:sz w:val="20"/>
                <w:szCs w:val="20"/>
                <w:u w:val="single"/>
                <w:rtl/>
                <w:lang w:val="en-US"/>
              </w:rPr>
            </w:pPr>
            <w:r>
              <w:rPr>
                <w:rFonts w:asciiTheme="majorBidi" w:eastAsia="Times New Roman" w:hAnsiTheme="majorBidi" w:cstheme="majorBidi"/>
                <w:b/>
                <w:bCs/>
                <w:color w:val="000000"/>
                <w:sz w:val="20"/>
                <w:szCs w:val="20"/>
                <w:u w:val="single"/>
              </w:rPr>
              <w:t>2.6</w:t>
            </w:r>
            <w:r>
              <w:rPr>
                <w:rFonts w:asciiTheme="majorBidi" w:eastAsia="Times New Roman" w:hAnsiTheme="majorBidi" w:cstheme="majorBidi"/>
                <w:b/>
                <w:bCs/>
                <w:color w:val="000000"/>
                <w:sz w:val="20"/>
                <w:szCs w:val="20"/>
                <w:u w:val="single"/>
              </w:rPr>
              <w:tab/>
              <w:t>Certification Regarding Terrorism</w:t>
            </w:r>
            <w:r>
              <w:rPr>
                <w:rFonts w:asciiTheme="majorBidi" w:eastAsia="Times New Roman" w:hAnsiTheme="majorBidi" w:cstheme="majorBidi"/>
                <w:b/>
                <w:bCs/>
                <w:color w:val="000000"/>
                <w:sz w:val="20"/>
                <w:szCs w:val="20"/>
                <w:u w:val="single"/>
                <w:lang w:val="en-US"/>
              </w:rPr>
              <w:t xml:space="preserve"> financing declaration:</w:t>
            </w:r>
          </w:p>
          <w:p w14:paraId="35C5E83E" w14:textId="77777777" w:rsidR="00D07045" w:rsidRDefault="00D07045">
            <w:pPr>
              <w:widowControl w:val="0"/>
              <w:tabs>
                <w:tab w:val="left" w:pos="510"/>
              </w:tabs>
              <w:spacing w:after="0" w:line="240" w:lineRule="auto"/>
              <w:ind w:left="60" w:firstLine="90"/>
              <w:jc w:val="both"/>
              <w:rPr>
                <w:rFonts w:asciiTheme="majorBidi" w:eastAsia="Times New Roman" w:hAnsiTheme="majorBidi" w:cstheme="majorBidi"/>
                <w:b/>
                <w:bCs/>
                <w:color w:val="000000"/>
                <w:sz w:val="20"/>
                <w:szCs w:val="20"/>
              </w:rPr>
            </w:pPr>
          </w:p>
          <w:p w14:paraId="35C5E83F" w14:textId="77777777" w:rsidR="00D07045" w:rsidRDefault="00193B1A">
            <w:pPr>
              <w:widowControl w:val="0"/>
              <w:spacing w:after="0" w:line="240" w:lineRule="auto"/>
              <w:ind w:left="60" w:firstLine="90"/>
              <w:jc w:val="both"/>
              <w:rPr>
                <w:rFonts w:asciiTheme="majorBidi" w:eastAsia="Times New Roman" w:hAnsiTheme="majorBidi" w:cstheme="majorBidi"/>
                <w:color w:val="auto"/>
                <w:sz w:val="20"/>
                <w:szCs w:val="20"/>
              </w:rPr>
            </w:pPr>
            <w:r>
              <w:rPr>
                <w:rFonts w:asciiTheme="majorBidi" w:eastAsia="Times New Roman" w:hAnsiTheme="majorBidi" w:cstheme="majorBidi"/>
                <w:color w:val="000000"/>
                <w:sz w:val="20"/>
                <w:szCs w:val="20"/>
              </w:rPr>
              <w:t>It is Human Appeal Sudan policy to comply with humanitarian principles and the laws and regulations of the Yemen, Donors, United Nations, Donors' Governments, and other applicable donors concerning transactions with or support to individuals or entities that have engaged in fraud, waste, abuse, human trafficking, corruption, or terrorist activity. These laws and regulations prohibit Human Appeal Sudan from transacting with or providing support to any individuals or entities that are the subject of government sanctions, donor rules, or laws prohibiting transactions or support to such parties.</w:t>
            </w:r>
          </w:p>
        </w:tc>
        <w:tc>
          <w:tcPr>
            <w:tcW w:w="2549" w:type="pct"/>
            <w:tcMar>
              <w:top w:w="100" w:type="dxa"/>
              <w:left w:w="100" w:type="dxa"/>
              <w:bottom w:w="100" w:type="dxa"/>
              <w:right w:w="100" w:type="dxa"/>
            </w:tcMar>
          </w:tcPr>
          <w:p w14:paraId="35C5E840" w14:textId="77777777" w:rsidR="00D07045" w:rsidRDefault="00193B1A">
            <w:pPr>
              <w:tabs>
                <w:tab w:val="right" w:pos="706"/>
              </w:tabs>
              <w:bidi/>
              <w:spacing w:after="0"/>
              <w:jc w:val="both"/>
              <w:rPr>
                <w:rFonts w:asciiTheme="majorBidi" w:eastAsiaTheme="minorHAnsi" w:hAnsiTheme="majorBidi" w:cstheme="majorBidi"/>
                <w:color w:val="auto"/>
                <w:sz w:val="28"/>
                <w:szCs w:val="28"/>
                <w:rtl/>
                <w:lang w:val="en-US"/>
              </w:rPr>
            </w:pPr>
            <w:r>
              <w:rPr>
                <w:rFonts w:asciiTheme="majorBidi" w:eastAsiaTheme="minorHAnsi" w:hAnsiTheme="majorBidi" w:cstheme="majorBidi"/>
                <w:color w:val="auto"/>
                <w:sz w:val="22"/>
                <w:szCs w:val="22"/>
                <w:rtl/>
                <w:lang w:val="en-US"/>
              </w:rPr>
              <w:lastRenderedPageBreak/>
              <w:t xml:space="preserve">تدعو منظمة </w:t>
            </w:r>
            <w:r>
              <w:rPr>
                <w:rFonts w:asciiTheme="majorBidi" w:eastAsiaTheme="minorHAnsi" w:hAnsiTheme="majorBidi" w:cstheme="majorBidi"/>
                <w:color w:val="auto"/>
                <w:sz w:val="22"/>
                <w:szCs w:val="22"/>
                <w:rtl/>
                <w:lang w:val="en-US" w:bidi="ar-YE"/>
              </w:rPr>
              <w:t>هيومن أبيل</w:t>
            </w:r>
            <w:r>
              <w:rPr>
                <w:rFonts w:asciiTheme="majorBidi" w:eastAsiaTheme="minorHAnsi" w:hAnsiTheme="majorBidi" w:cs="Times New Roman"/>
                <w:color w:val="auto"/>
                <w:sz w:val="22"/>
                <w:szCs w:val="22"/>
                <w:rtl/>
                <w:lang w:val="en-US" w:bidi="ar-YE"/>
              </w:rPr>
              <w:t xml:space="preserve"> السودان </w:t>
            </w:r>
            <w:r>
              <w:rPr>
                <w:rFonts w:asciiTheme="majorBidi" w:eastAsiaTheme="minorHAnsi" w:hAnsiTheme="majorBidi" w:cstheme="majorBidi"/>
                <w:color w:val="auto"/>
                <w:sz w:val="22"/>
                <w:szCs w:val="22"/>
                <w:rtl/>
                <w:lang w:val="en-US"/>
              </w:rPr>
              <w:t xml:space="preserve">الراغبين في تقديم عرض سعر بغرض توفير السلع و/ أو تقديم الخدمات التي تم تقديم وصف وبيان لها مختصر في هذه الوثائق، و بحسب ما تنص عليه إجراءات و شروط العقد المدونة في هذه الوثيقة، كما أن منظمة هيومن أبيل </w:t>
            </w:r>
            <w:r>
              <w:rPr>
                <w:rFonts w:asciiTheme="majorBidi" w:eastAsiaTheme="minorHAnsi" w:hAnsiTheme="majorBidi" w:cs="Times New Roman"/>
                <w:color w:val="auto"/>
                <w:sz w:val="22"/>
                <w:szCs w:val="22"/>
                <w:rtl/>
                <w:lang w:val="en-US"/>
              </w:rPr>
              <w:t>السودان</w:t>
            </w:r>
            <w:r>
              <w:rPr>
                <w:rFonts w:asciiTheme="majorBidi" w:eastAsiaTheme="minorHAnsi" w:hAnsiTheme="majorBidi" w:cstheme="majorBidi"/>
                <w:color w:val="auto"/>
                <w:sz w:val="22"/>
                <w:szCs w:val="22"/>
                <w:rtl/>
                <w:lang w:val="en-US"/>
              </w:rPr>
              <w:t xml:space="preserve"> تحتفظ بالحق في تنويع كميات/ أحجام الأعمال/ المواد المحددة في حزمة وثائق تقديم العطاءات بدون إحداث أي تغيير في سعر الوحدة أو تعديل الشروط والأحكام التعاقدية، وكذلك لها الحق في قبول أو رفض أي عرض سعر أو كل العروض أو جزء من عروض الأسعار التي يتم تقديمها في هذا الشأن.</w:t>
            </w:r>
          </w:p>
          <w:p w14:paraId="35C5E841" w14:textId="77777777" w:rsidR="00D07045" w:rsidRDefault="00D07045">
            <w:pPr>
              <w:tabs>
                <w:tab w:val="right" w:pos="706"/>
              </w:tabs>
              <w:bidi/>
              <w:spacing w:after="0"/>
              <w:jc w:val="both"/>
              <w:rPr>
                <w:rFonts w:asciiTheme="majorBidi" w:hAnsiTheme="majorBidi" w:cstheme="majorBidi"/>
                <w:sz w:val="10"/>
                <w:szCs w:val="10"/>
                <w:highlight w:val="yellow"/>
                <w:lang w:val="en-US"/>
              </w:rPr>
            </w:pPr>
          </w:p>
          <w:p w14:paraId="35C5E842" w14:textId="77777777" w:rsidR="00D07045" w:rsidRDefault="00193B1A">
            <w:pPr>
              <w:pStyle w:val="ListParagraph"/>
              <w:tabs>
                <w:tab w:val="right" w:pos="706"/>
              </w:tabs>
              <w:spacing w:after="0" w:line="276" w:lineRule="auto"/>
              <w:ind w:left="91" w:hanging="90"/>
              <w:jc w:val="both"/>
              <w:rPr>
                <w:rFonts w:asciiTheme="majorBidi" w:hAnsiTheme="majorBidi" w:cstheme="majorBidi"/>
              </w:rPr>
            </w:pPr>
            <w:r>
              <w:rPr>
                <w:rFonts w:asciiTheme="majorBidi" w:hAnsiTheme="majorBidi" w:cstheme="majorBidi"/>
                <w:b/>
                <w:bCs/>
                <w:sz w:val="20"/>
                <w:szCs w:val="20"/>
                <w:rtl/>
              </w:rPr>
              <w:t>2.</w:t>
            </w:r>
            <w:r>
              <w:rPr>
                <w:rFonts w:asciiTheme="majorBidi" w:hAnsiTheme="majorBidi" w:cstheme="majorBidi"/>
                <w:b/>
                <w:bCs/>
                <w:rtl/>
              </w:rPr>
              <w:t xml:space="preserve">1 بيان منظمة هيومن أبيل </w:t>
            </w:r>
            <w:r>
              <w:rPr>
                <w:rFonts w:asciiTheme="majorBidi" w:hAnsiTheme="majorBidi" w:cs="Times New Roman"/>
                <w:b/>
                <w:bCs/>
                <w:rtl/>
              </w:rPr>
              <w:t>السودان</w:t>
            </w:r>
            <w:r>
              <w:rPr>
                <w:rFonts w:asciiTheme="majorBidi" w:hAnsiTheme="majorBidi" w:cstheme="majorBidi"/>
                <w:b/>
                <w:bCs/>
                <w:rtl/>
              </w:rPr>
              <w:t xml:space="preserve"> لمكافحة الرشوة والفساد.</w:t>
            </w:r>
          </w:p>
          <w:p w14:paraId="35C5E843" w14:textId="77777777" w:rsidR="00D07045" w:rsidRDefault="00193B1A">
            <w:pPr>
              <w:pStyle w:val="ListParagraph"/>
              <w:tabs>
                <w:tab w:val="right" w:pos="706"/>
              </w:tabs>
              <w:spacing w:after="0" w:line="276" w:lineRule="auto"/>
              <w:ind w:left="91" w:hanging="90"/>
              <w:jc w:val="both"/>
              <w:rPr>
                <w:rFonts w:asciiTheme="majorBidi" w:hAnsiTheme="majorBidi" w:cstheme="majorBidi"/>
                <w:b/>
                <w:bCs/>
              </w:rPr>
            </w:pPr>
            <w:r>
              <w:rPr>
                <w:rFonts w:asciiTheme="majorBidi" w:hAnsiTheme="majorBidi" w:cstheme="majorBidi"/>
                <w:b/>
                <w:bCs/>
                <w:rtl/>
              </w:rPr>
              <w:t xml:space="preserve"> تحظر  المنظمة بشدة:</w:t>
            </w:r>
          </w:p>
          <w:p w14:paraId="35C5E844" w14:textId="77777777" w:rsidR="00D07045" w:rsidRDefault="00193B1A">
            <w:pPr>
              <w:pStyle w:val="ListParagraph"/>
              <w:numPr>
                <w:ilvl w:val="0"/>
                <w:numId w:val="12"/>
              </w:numPr>
              <w:tabs>
                <w:tab w:val="right" w:pos="459"/>
              </w:tabs>
              <w:spacing w:after="0" w:line="276" w:lineRule="auto"/>
              <w:ind w:left="724" w:hanging="532"/>
              <w:jc w:val="both"/>
              <w:rPr>
                <w:rFonts w:asciiTheme="majorBidi" w:hAnsiTheme="majorBidi" w:cstheme="majorBidi"/>
                <w:b/>
                <w:bCs/>
                <w:u w:val="single"/>
              </w:rPr>
            </w:pPr>
            <w:r>
              <w:rPr>
                <w:rFonts w:asciiTheme="majorBidi" w:hAnsiTheme="majorBidi" w:cstheme="majorBidi"/>
                <w:b/>
                <w:bCs/>
                <w:u w:val="single"/>
                <w:rtl/>
              </w:rPr>
              <w:t xml:space="preserve">أي شكل من أشكال الرشوة أو </w:t>
            </w:r>
            <w:r>
              <w:rPr>
                <w:rFonts w:asciiTheme="majorBidi" w:hAnsiTheme="majorBidi" w:cstheme="majorBidi"/>
                <w:b/>
                <w:bCs/>
                <w:u w:val="single"/>
                <w:rtl/>
                <w:lang w:bidi="ar-YE"/>
              </w:rPr>
              <w:t xml:space="preserve">العمولات </w:t>
            </w:r>
            <w:r>
              <w:rPr>
                <w:rFonts w:asciiTheme="majorBidi" w:hAnsiTheme="majorBidi" w:cstheme="majorBidi"/>
                <w:b/>
                <w:bCs/>
                <w:u w:val="single"/>
                <w:rtl/>
              </w:rPr>
              <w:t>فيما يتعلق بأنشطة المنظمة:</w:t>
            </w:r>
          </w:p>
          <w:p w14:paraId="35C5E845" w14:textId="77777777" w:rsidR="00D07045" w:rsidRDefault="00193B1A">
            <w:pPr>
              <w:pStyle w:val="ListParagraph"/>
              <w:tabs>
                <w:tab w:val="right" w:pos="459"/>
              </w:tabs>
              <w:spacing w:after="0" w:line="276" w:lineRule="auto"/>
              <w:ind w:left="724"/>
              <w:jc w:val="both"/>
              <w:rPr>
                <w:rFonts w:asciiTheme="majorBidi" w:hAnsiTheme="majorBidi" w:cstheme="majorBidi"/>
                <w:b/>
                <w:bCs/>
                <w:u w:val="single"/>
              </w:rPr>
            </w:pPr>
            <w:r>
              <w:rPr>
                <w:rFonts w:asciiTheme="majorBidi" w:hAnsiTheme="majorBidi" w:cstheme="majorBidi"/>
                <w:b/>
                <w:bCs/>
                <w:u w:val="single"/>
                <w:rtl/>
              </w:rPr>
              <w:t xml:space="preserve"> </w:t>
            </w:r>
          </w:p>
          <w:p w14:paraId="35C5E846" w14:textId="77777777" w:rsidR="00D07045" w:rsidRDefault="00193B1A">
            <w:pPr>
              <w:tabs>
                <w:tab w:val="right" w:pos="706"/>
              </w:tabs>
              <w:bidi/>
              <w:spacing w:after="0"/>
              <w:jc w:val="both"/>
              <w:rPr>
                <w:rFonts w:asciiTheme="majorBidi" w:eastAsiaTheme="minorHAnsi" w:hAnsiTheme="majorBidi" w:cstheme="majorBidi"/>
                <w:color w:val="auto"/>
                <w:sz w:val="22"/>
                <w:szCs w:val="22"/>
                <w:rtl/>
                <w:lang w:val="en-US"/>
              </w:rPr>
            </w:pPr>
            <w:r>
              <w:rPr>
                <w:rFonts w:asciiTheme="majorBidi" w:eastAsiaTheme="minorHAnsi" w:hAnsiTheme="majorBidi" w:cstheme="majorBidi"/>
                <w:color w:val="auto"/>
                <w:sz w:val="22"/>
                <w:szCs w:val="22"/>
                <w:rtl/>
                <w:lang w:val="en-US"/>
              </w:rPr>
              <w:t xml:space="preserve">يندرج في إطار ھذا الحظر أي طلب یصدر عن أي شخص تابع لمنظمة هيومن أبيل </w:t>
            </w:r>
            <w:r>
              <w:rPr>
                <w:rFonts w:asciiTheme="majorBidi" w:eastAsiaTheme="minorHAnsi" w:hAnsiTheme="majorBidi" w:cs="Times New Roman"/>
                <w:color w:val="auto"/>
                <w:sz w:val="22"/>
                <w:szCs w:val="22"/>
                <w:rtl/>
                <w:lang w:val="en-US"/>
              </w:rPr>
              <w:t>السودان</w:t>
            </w:r>
            <w:r>
              <w:rPr>
                <w:rFonts w:asciiTheme="majorBidi" w:eastAsiaTheme="minorHAnsi" w:hAnsiTheme="majorBidi" w:cstheme="majorBidi"/>
                <w:color w:val="auto"/>
                <w:sz w:val="22"/>
                <w:szCs w:val="22"/>
                <w:rtl/>
                <w:lang w:val="en-US"/>
              </w:rPr>
              <w:t xml:space="preserve"> سواء كان موظفاً أو استشاریاً أو وكیلاً، لأي شيء ذي قیمة، من أي شركة أو فرد مقابل قیام أو عدم قیام الموظف أو الاستشاري أو الوكیل بأي إجراء یتصل بترسیة أي عقد أو بهذا العقد في حال ترسیته. كما ینطبق الأمر ذاته على قيام أي شركة أو جهة أو شخص ما بتقديم او عرض أي شيء ذا قيمة إلى أي موظف أو استشاري</w:t>
            </w:r>
          </w:p>
          <w:p w14:paraId="35C5E847" w14:textId="77777777" w:rsidR="00D07045" w:rsidRDefault="00193B1A">
            <w:pPr>
              <w:tabs>
                <w:tab w:val="right" w:pos="706"/>
              </w:tabs>
              <w:bidi/>
              <w:spacing w:after="0"/>
              <w:jc w:val="both"/>
              <w:rPr>
                <w:rFonts w:asciiTheme="majorBidi" w:eastAsiaTheme="minorHAnsi" w:hAnsiTheme="majorBidi" w:cstheme="majorBidi"/>
                <w:color w:val="auto"/>
                <w:sz w:val="22"/>
                <w:szCs w:val="22"/>
                <w:lang w:val="en-US"/>
              </w:rPr>
            </w:pPr>
            <w:r>
              <w:rPr>
                <w:rFonts w:asciiTheme="majorBidi" w:eastAsiaTheme="minorHAnsi" w:hAnsiTheme="majorBidi" w:cstheme="majorBidi"/>
                <w:color w:val="auto"/>
                <w:sz w:val="22"/>
                <w:szCs w:val="22"/>
                <w:rtl/>
                <w:lang w:val="en-US"/>
              </w:rPr>
              <w:t xml:space="preserve"> أو وكیل تابع لمنظمة هيومن أبيل </w:t>
            </w:r>
            <w:r>
              <w:rPr>
                <w:rFonts w:asciiTheme="majorBidi" w:eastAsiaTheme="minorHAnsi" w:hAnsiTheme="majorBidi" w:cs="Times New Roman"/>
                <w:color w:val="auto"/>
                <w:sz w:val="22"/>
                <w:szCs w:val="22"/>
                <w:rtl/>
                <w:lang w:val="en-US"/>
              </w:rPr>
              <w:t xml:space="preserve">السودان </w:t>
            </w:r>
            <w:r>
              <w:rPr>
                <w:rFonts w:asciiTheme="majorBidi" w:eastAsiaTheme="minorHAnsi" w:hAnsiTheme="majorBidi" w:cstheme="majorBidi"/>
                <w:color w:val="auto"/>
                <w:sz w:val="22"/>
                <w:szCs w:val="22"/>
                <w:rtl/>
                <w:lang w:val="en-US"/>
              </w:rPr>
              <w:t>مقابل قیام ذلك الشخص التابع للمنظمة أو عدم قیامه باتخاذ أي إجراء أو أي عمل یتعلق بترسیة أي عقد أو هذا العقد</w:t>
            </w:r>
            <w:r>
              <w:rPr>
                <w:rFonts w:asciiTheme="majorBidi" w:eastAsiaTheme="minorHAnsi" w:hAnsiTheme="majorBidi" w:cstheme="majorBidi"/>
                <w:color w:val="auto"/>
                <w:sz w:val="22"/>
                <w:szCs w:val="22"/>
                <w:lang w:val="en-US"/>
              </w:rPr>
              <w:t>.</w:t>
            </w:r>
          </w:p>
          <w:p w14:paraId="35C5E848" w14:textId="77777777" w:rsidR="00D07045" w:rsidRDefault="00D07045">
            <w:pPr>
              <w:tabs>
                <w:tab w:val="right" w:pos="706"/>
              </w:tabs>
              <w:bidi/>
              <w:spacing w:after="0"/>
              <w:jc w:val="both"/>
              <w:rPr>
                <w:rFonts w:asciiTheme="majorBidi" w:eastAsiaTheme="minorHAnsi" w:hAnsiTheme="majorBidi" w:cstheme="majorBidi"/>
                <w:color w:val="auto"/>
                <w:sz w:val="22"/>
                <w:szCs w:val="22"/>
                <w:rtl/>
                <w:lang w:val="en-US"/>
              </w:rPr>
            </w:pPr>
          </w:p>
          <w:p w14:paraId="35C5E849" w14:textId="77777777" w:rsidR="00D07045" w:rsidRDefault="00193B1A">
            <w:pPr>
              <w:pStyle w:val="ListParagraph"/>
              <w:numPr>
                <w:ilvl w:val="0"/>
                <w:numId w:val="12"/>
              </w:numPr>
              <w:tabs>
                <w:tab w:val="right" w:pos="369"/>
              </w:tabs>
              <w:spacing w:after="0" w:line="240" w:lineRule="auto"/>
              <w:ind w:hanging="532"/>
              <w:jc w:val="both"/>
              <w:rPr>
                <w:rFonts w:asciiTheme="majorBidi" w:hAnsiTheme="majorBidi" w:cstheme="majorBidi"/>
                <w:b/>
                <w:bCs/>
                <w:u w:val="single"/>
                <w:rtl/>
              </w:rPr>
            </w:pPr>
            <w:r>
              <w:rPr>
                <w:rFonts w:asciiTheme="majorBidi" w:hAnsiTheme="majorBidi" w:cstheme="majorBidi"/>
                <w:b/>
                <w:bCs/>
                <w:u w:val="single"/>
                <w:rtl/>
              </w:rPr>
              <w:t xml:space="preserve">تضارب المصالح في ترسية العقود أو إدارتها: </w:t>
            </w:r>
          </w:p>
          <w:p w14:paraId="35C5E84A" w14:textId="77777777" w:rsidR="00D07045" w:rsidRDefault="00D07045">
            <w:pPr>
              <w:pStyle w:val="ListParagraph"/>
              <w:tabs>
                <w:tab w:val="right" w:pos="369"/>
              </w:tabs>
              <w:spacing w:after="0" w:line="240" w:lineRule="auto"/>
              <w:ind w:left="721"/>
              <w:jc w:val="both"/>
              <w:rPr>
                <w:rFonts w:asciiTheme="majorBidi" w:hAnsiTheme="majorBidi" w:cstheme="majorBidi"/>
                <w:b/>
                <w:bCs/>
                <w:u w:val="single"/>
              </w:rPr>
            </w:pPr>
          </w:p>
          <w:p w14:paraId="35C5E84B" w14:textId="77777777" w:rsidR="00D07045" w:rsidRDefault="00193B1A">
            <w:pPr>
              <w:tabs>
                <w:tab w:val="right" w:pos="706"/>
              </w:tabs>
              <w:bidi/>
              <w:spacing w:after="0" w:line="240" w:lineRule="auto"/>
              <w:jc w:val="both"/>
              <w:rPr>
                <w:rFonts w:asciiTheme="majorBidi" w:eastAsia="Times New Roman" w:hAnsiTheme="majorBidi" w:cstheme="majorBidi"/>
                <w:color w:val="000000"/>
                <w:sz w:val="22"/>
                <w:szCs w:val="22"/>
                <w:rtl/>
              </w:rPr>
            </w:pPr>
            <w:r>
              <w:rPr>
                <w:rFonts w:asciiTheme="majorBidi" w:eastAsia="Times New Roman" w:hAnsiTheme="majorBidi" w:cstheme="majorBidi"/>
                <w:color w:val="000000"/>
                <w:sz w:val="22"/>
                <w:szCs w:val="22"/>
                <w:rtl/>
              </w:rPr>
              <w:t xml:space="preserve">في حال كون أي شركة مملوكة، بشكل مباشر أو غير مباشر، كلیاً أو جزئیاً، لأي موظف في هيومن أبيل </w:t>
            </w:r>
            <w:r>
              <w:rPr>
                <w:rFonts w:asciiTheme="majorBidi" w:eastAsia="Times New Roman" w:hAnsiTheme="majorBidi" w:cs="Times New Roman"/>
                <w:color w:val="000000"/>
                <w:sz w:val="22"/>
                <w:szCs w:val="22"/>
                <w:rtl/>
              </w:rPr>
              <w:t>السودان</w:t>
            </w:r>
            <w:r>
              <w:rPr>
                <w:rFonts w:asciiTheme="majorBidi" w:eastAsia="Times New Roman" w:hAnsiTheme="majorBidi" w:cstheme="majorBidi"/>
                <w:color w:val="000000"/>
                <w:sz w:val="22"/>
                <w:szCs w:val="22"/>
                <w:rtl/>
              </w:rPr>
              <w:t xml:space="preserve"> أو أي شخص مرتبط بموظف لدى هيومن أبيل </w:t>
            </w:r>
            <w:r>
              <w:rPr>
                <w:rFonts w:asciiTheme="majorBidi" w:eastAsia="Times New Roman" w:hAnsiTheme="majorBidi" w:cs="Times New Roman"/>
                <w:color w:val="000000"/>
                <w:sz w:val="22"/>
                <w:szCs w:val="22"/>
                <w:rtl/>
              </w:rPr>
              <w:t xml:space="preserve">السودان </w:t>
            </w:r>
            <w:r>
              <w:rPr>
                <w:rFonts w:asciiTheme="majorBidi" w:eastAsia="Times New Roman" w:hAnsiTheme="majorBidi" w:cstheme="majorBidi"/>
                <w:color w:val="000000"/>
                <w:sz w:val="22"/>
                <w:szCs w:val="22"/>
                <w:rtl/>
              </w:rPr>
              <w:t>، يجب على تلك الشركة وذلك الموظف التأكد من الإفصاح عن تلك العلاقة كجزء من تقدیم العرض أو قبل تقديم العرض.</w:t>
            </w:r>
          </w:p>
          <w:p w14:paraId="35C5E84C" w14:textId="77777777" w:rsidR="00D07045" w:rsidRDefault="00D07045">
            <w:pPr>
              <w:tabs>
                <w:tab w:val="right" w:pos="706"/>
              </w:tabs>
              <w:bidi/>
              <w:spacing w:after="0" w:line="240" w:lineRule="auto"/>
              <w:jc w:val="both"/>
              <w:rPr>
                <w:rFonts w:asciiTheme="majorBidi" w:hAnsiTheme="majorBidi" w:cstheme="majorBidi"/>
                <w:sz w:val="22"/>
                <w:szCs w:val="22"/>
              </w:rPr>
            </w:pPr>
          </w:p>
          <w:p w14:paraId="35C5E84D" w14:textId="77777777" w:rsidR="00D07045" w:rsidRDefault="00D07045">
            <w:pPr>
              <w:tabs>
                <w:tab w:val="right" w:pos="706"/>
              </w:tabs>
              <w:bidi/>
              <w:spacing w:after="0" w:line="240" w:lineRule="auto"/>
              <w:jc w:val="both"/>
              <w:rPr>
                <w:rFonts w:asciiTheme="majorBidi" w:hAnsiTheme="majorBidi" w:cstheme="majorBidi"/>
                <w:sz w:val="22"/>
                <w:szCs w:val="22"/>
                <w:rtl/>
                <w:lang w:val="en-US"/>
              </w:rPr>
            </w:pPr>
          </w:p>
          <w:p w14:paraId="35C5E84E" w14:textId="77777777" w:rsidR="00D07045" w:rsidRDefault="00D07045">
            <w:pPr>
              <w:tabs>
                <w:tab w:val="right" w:pos="706"/>
              </w:tabs>
              <w:bidi/>
              <w:spacing w:after="0" w:line="240" w:lineRule="auto"/>
              <w:jc w:val="both"/>
              <w:rPr>
                <w:rFonts w:asciiTheme="majorBidi" w:hAnsiTheme="majorBidi" w:cstheme="majorBidi"/>
                <w:sz w:val="22"/>
                <w:szCs w:val="22"/>
              </w:rPr>
            </w:pPr>
          </w:p>
          <w:p w14:paraId="35C5E84F" w14:textId="77777777" w:rsidR="00D07045" w:rsidRDefault="00D07045">
            <w:pPr>
              <w:tabs>
                <w:tab w:val="right" w:pos="706"/>
              </w:tabs>
              <w:bidi/>
              <w:spacing w:after="0" w:line="240" w:lineRule="auto"/>
              <w:jc w:val="both"/>
              <w:rPr>
                <w:rFonts w:asciiTheme="majorBidi" w:hAnsiTheme="majorBidi" w:cstheme="majorBidi"/>
                <w:sz w:val="22"/>
                <w:szCs w:val="22"/>
              </w:rPr>
            </w:pPr>
          </w:p>
          <w:p w14:paraId="35C5E850" w14:textId="77777777" w:rsidR="00D07045" w:rsidRDefault="00193B1A">
            <w:pPr>
              <w:pStyle w:val="ListParagraph"/>
              <w:numPr>
                <w:ilvl w:val="0"/>
                <w:numId w:val="12"/>
              </w:numPr>
              <w:tabs>
                <w:tab w:val="right" w:pos="369"/>
              </w:tabs>
              <w:spacing w:after="0" w:line="240" w:lineRule="auto"/>
              <w:ind w:hanging="532"/>
              <w:jc w:val="both"/>
              <w:rPr>
                <w:rFonts w:asciiTheme="majorBidi" w:hAnsiTheme="majorBidi" w:cstheme="majorBidi"/>
              </w:rPr>
            </w:pPr>
            <w:r>
              <w:rPr>
                <w:rFonts w:asciiTheme="majorBidi" w:hAnsiTheme="majorBidi" w:cstheme="majorBidi"/>
                <w:b/>
                <w:bCs/>
                <w:u w:val="single"/>
                <w:rtl/>
              </w:rPr>
              <w:t>مشاركة المعلومات السرية أو الحصول عليها</w:t>
            </w:r>
            <w:r>
              <w:rPr>
                <w:rFonts w:asciiTheme="majorBidi" w:hAnsiTheme="majorBidi" w:cstheme="majorBidi"/>
                <w:rtl/>
              </w:rPr>
              <w:t>:</w:t>
            </w:r>
          </w:p>
          <w:p w14:paraId="35C5E851" w14:textId="77777777" w:rsidR="00D07045" w:rsidRDefault="00193B1A">
            <w:pPr>
              <w:tabs>
                <w:tab w:val="right" w:pos="369"/>
              </w:tabs>
              <w:bidi/>
              <w:spacing w:after="0" w:line="240" w:lineRule="auto"/>
              <w:ind w:left="189"/>
              <w:jc w:val="both"/>
              <w:rPr>
                <w:rFonts w:asciiTheme="majorBidi" w:hAnsiTheme="majorBidi" w:cstheme="majorBidi"/>
                <w:sz w:val="22"/>
                <w:szCs w:val="22"/>
                <w:rtl/>
              </w:rPr>
            </w:pPr>
            <w:r>
              <w:rPr>
                <w:rFonts w:asciiTheme="majorBidi" w:hAnsiTheme="majorBidi" w:cstheme="majorBidi"/>
                <w:sz w:val="22"/>
                <w:szCs w:val="22"/>
                <w:rtl/>
              </w:rPr>
              <w:t xml:space="preserve">تمنع هيومن أبيل </w:t>
            </w:r>
            <w:r>
              <w:rPr>
                <w:rFonts w:asciiTheme="majorBidi" w:hAnsiTheme="majorBidi" w:cs="Times New Roman"/>
                <w:sz w:val="22"/>
                <w:szCs w:val="22"/>
                <w:rtl/>
              </w:rPr>
              <w:t>السودان</w:t>
            </w:r>
            <w:r>
              <w:rPr>
                <w:rFonts w:asciiTheme="majorBidi" w:hAnsiTheme="majorBidi" w:cstheme="majorBidi"/>
                <w:sz w:val="22"/>
                <w:szCs w:val="22"/>
                <w:rtl/>
              </w:rPr>
              <w:t xml:space="preserve"> موظفيها من مشاركة المعلومات السرية كما تمنع مقدمي العروض من الحصول على تلك المعلومات المتعلقة بهذا المسعى بما يشمل المعلومات الخاصة بتقديرات أسعار هيومن أبيل </w:t>
            </w:r>
            <w:r>
              <w:rPr>
                <w:rFonts w:asciiTheme="majorBidi" w:hAnsiTheme="majorBidi" w:cs="Times New Roman"/>
                <w:sz w:val="22"/>
                <w:szCs w:val="22"/>
                <w:rtl/>
              </w:rPr>
              <w:t xml:space="preserve"> السودان </w:t>
            </w:r>
            <w:r>
              <w:rPr>
                <w:rFonts w:asciiTheme="majorBidi" w:hAnsiTheme="majorBidi" w:cstheme="majorBidi"/>
                <w:sz w:val="22"/>
                <w:szCs w:val="22"/>
                <w:rtl/>
              </w:rPr>
              <w:t>، أو مقدمي العروض المنافسين ... الخ. وأية معلومات تتوفر لمقدم عرض معين يجب أن تتوفر لكافة مقدمي العروض الأخرين.</w:t>
            </w:r>
          </w:p>
          <w:p w14:paraId="35C5E852" w14:textId="77777777" w:rsidR="00D07045" w:rsidRDefault="00D07045">
            <w:pPr>
              <w:tabs>
                <w:tab w:val="right" w:pos="369"/>
              </w:tabs>
              <w:bidi/>
              <w:spacing w:after="0" w:line="240" w:lineRule="auto"/>
              <w:jc w:val="both"/>
              <w:rPr>
                <w:rFonts w:asciiTheme="majorBidi" w:hAnsiTheme="majorBidi" w:cstheme="majorBidi"/>
                <w:sz w:val="10"/>
                <w:szCs w:val="10"/>
                <w:rtl/>
              </w:rPr>
            </w:pPr>
          </w:p>
          <w:p w14:paraId="35C5E853" w14:textId="77777777" w:rsidR="00D07045" w:rsidRDefault="00D07045">
            <w:pPr>
              <w:tabs>
                <w:tab w:val="right" w:pos="706"/>
              </w:tabs>
              <w:bidi/>
              <w:spacing w:after="0" w:line="240" w:lineRule="auto"/>
              <w:jc w:val="both"/>
              <w:rPr>
                <w:rFonts w:asciiTheme="majorBidi" w:hAnsiTheme="majorBidi" w:cstheme="majorBidi"/>
                <w:sz w:val="22"/>
                <w:szCs w:val="22"/>
              </w:rPr>
            </w:pPr>
          </w:p>
          <w:p w14:paraId="35C5E854" w14:textId="77777777" w:rsidR="00D07045" w:rsidRDefault="00193B1A">
            <w:pPr>
              <w:pStyle w:val="ListParagraph"/>
              <w:numPr>
                <w:ilvl w:val="0"/>
                <w:numId w:val="12"/>
              </w:numPr>
              <w:tabs>
                <w:tab w:val="right" w:pos="369"/>
              </w:tabs>
              <w:spacing w:after="0" w:line="240" w:lineRule="auto"/>
              <w:ind w:hanging="532"/>
              <w:jc w:val="both"/>
              <w:rPr>
                <w:rFonts w:asciiTheme="majorBidi" w:hAnsiTheme="majorBidi" w:cstheme="majorBidi"/>
                <w:b/>
                <w:bCs/>
                <w:u w:val="single"/>
              </w:rPr>
            </w:pPr>
            <w:r>
              <w:rPr>
                <w:rFonts w:asciiTheme="majorBidi" w:hAnsiTheme="majorBidi" w:cstheme="majorBidi"/>
                <w:b/>
                <w:bCs/>
                <w:u w:val="single"/>
                <w:rtl/>
              </w:rPr>
              <w:t>التواطؤ فيما بين مقدمي العطاءات / عروض الأسعار:</w:t>
            </w:r>
          </w:p>
          <w:p w14:paraId="35C5E855" w14:textId="77777777" w:rsidR="00D07045" w:rsidRDefault="00193B1A">
            <w:pPr>
              <w:pStyle w:val="ListParagraph"/>
              <w:tabs>
                <w:tab w:val="right" w:pos="706"/>
              </w:tabs>
              <w:spacing w:after="0" w:line="276" w:lineRule="auto"/>
              <w:ind w:left="91" w:hanging="90"/>
              <w:jc w:val="both"/>
              <w:rPr>
                <w:rFonts w:asciiTheme="majorBidi" w:hAnsiTheme="majorBidi" w:cstheme="majorBidi"/>
              </w:rPr>
            </w:pPr>
            <w:r>
              <w:rPr>
                <w:rFonts w:asciiTheme="majorBidi" w:hAnsiTheme="majorBidi" w:cstheme="majorBidi"/>
                <w:rtl/>
              </w:rPr>
              <w:t>تدعو منظمة هيومن أبيل اليمن إلى منافسة عادلة ومفتوحة في هذه المناقصة. لا يمكن لشركتین أو أكثر مملوكتين أو يديرهما نفس الشخص/الأشخاص أن تشارك في تقديم العطاءات. لا يحق للشركة/للفرد المشاركة في تقديم العروض تبادل الأسعار أو المعلومات الخاصة بالعروض الأخرى أو اتخاذ أي إجراء آخر يهدف إلى التحديد المسبق للشركة التي ستفوز بالمناقصة أو السعر الذي سيتم دفعه في هذه المناقصة.</w:t>
            </w:r>
          </w:p>
          <w:p w14:paraId="35C5E856" w14:textId="77777777" w:rsidR="00D07045" w:rsidRDefault="00193B1A">
            <w:pPr>
              <w:pStyle w:val="ListParagraph"/>
              <w:tabs>
                <w:tab w:val="right" w:pos="706"/>
              </w:tabs>
              <w:spacing w:after="0" w:line="276" w:lineRule="auto"/>
              <w:ind w:left="91" w:hanging="90"/>
              <w:jc w:val="both"/>
              <w:rPr>
                <w:rFonts w:asciiTheme="majorBidi" w:hAnsiTheme="majorBidi" w:cstheme="majorBidi"/>
                <w:sz w:val="20"/>
                <w:szCs w:val="20"/>
              </w:rPr>
            </w:pPr>
            <w:r>
              <w:rPr>
                <w:rFonts w:asciiTheme="majorBidi" w:hAnsiTheme="majorBidi" w:cstheme="majorBidi"/>
                <w:sz w:val="20"/>
                <w:szCs w:val="20"/>
                <w:rtl/>
              </w:rPr>
              <w:t>عند حدوث أي انتهاك لهذه القيود والمحظورات يجب الإبلاغ عبر البريد الالكتروني أدناه مع تقديم الوثائق الداعمة المؤكدة لحدوث تلك</w:t>
            </w:r>
            <w:r>
              <w:rPr>
                <w:rFonts w:asciiTheme="majorBidi" w:hAnsiTheme="majorBidi" w:cstheme="majorBidi"/>
                <w:sz w:val="20"/>
                <w:szCs w:val="20"/>
              </w:rPr>
              <w:t xml:space="preserve"> </w:t>
            </w:r>
            <w:r>
              <w:rPr>
                <w:rFonts w:asciiTheme="majorBidi" w:hAnsiTheme="majorBidi" w:cstheme="majorBidi"/>
                <w:sz w:val="20"/>
                <w:szCs w:val="20"/>
                <w:rtl/>
              </w:rPr>
              <w:t>الانتهاكات:</w:t>
            </w:r>
          </w:p>
          <w:p w14:paraId="35C5E857" w14:textId="77777777" w:rsidR="00D07045" w:rsidRDefault="00193B1A">
            <w:pPr>
              <w:pStyle w:val="ListParagraph"/>
              <w:tabs>
                <w:tab w:val="right" w:pos="706"/>
              </w:tabs>
              <w:spacing w:after="0" w:line="276" w:lineRule="auto"/>
              <w:ind w:left="91" w:hanging="90"/>
              <w:jc w:val="both"/>
              <w:rPr>
                <w:rFonts w:asciiTheme="majorBidi" w:hAnsiTheme="majorBidi" w:cstheme="majorBidi"/>
                <w:sz w:val="20"/>
                <w:szCs w:val="20"/>
              </w:rPr>
            </w:pPr>
            <w:r>
              <w:rPr>
                <w:rFonts w:asciiTheme="majorBidi" w:hAnsiTheme="majorBidi" w:cstheme="majorBidi"/>
                <w:sz w:val="20"/>
                <w:szCs w:val="20"/>
              </w:rPr>
              <w:t xml:space="preserve"> </w:t>
            </w:r>
            <w:hyperlink r:id="rId18" w:history="1">
              <w:r>
                <w:rPr>
                  <w:rStyle w:val="Hyperlink"/>
                  <w:rFonts w:asciiTheme="minorBidi" w:hAnsiTheme="minorBidi"/>
                  <w:bCs/>
                  <w:sz w:val="16"/>
                  <w:szCs w:val="16"/>
                </w:rPr>
                <w:t xml:space="preserve"> HAY-2026-006.tender@humanappeal.org.uk</w:t>
              </w:r>
              <w:r>
                <w:rPr>
                  <w:rStyle w:val="Hyperlink"/>
                  <w:rFonts w:asciiTheme="majorBidi" w:eastAsia="Times New Roman" w:hAnsiTheme="majorBidi" w:cstheme="majorBidi"/>
                  <w:sz w:val="20"/>
                  <w:szCs w:val="20"/>
                </w:rPr>
                <w:t xml:space="preserve"> </w:t>
              </w:r>
            </w:hyperlink>
          </w:p>
          <w:p w14:paraId="35C5E858" w14:textId="77777777" w:rsidR="00D07045" w:rsidRDefault="00193B1A">
            <w:pPr>
              <w:pStyle w:val="ListParagraph"/>
              <w:tabs>
                <w:tab w:val="right" w:pos="706"/>
              </w:tabs>
              <w:spacing w:after="0" w:line="276" w:lineRule="auto"/>
              <w:ind w:left="91" w:hanging="90"/>
              <w:jc w:val="both"/>
              <w:rPr>
                <w:rFonts w:asciiTheme="majorBidi" w:hAnsiTheme="majorBidi" w:cstheme="majorBidi"/>
                <w:sz w:val="20"/>
                <w:szCs w:val="20"/>
                <w:rtl/>
              </w:rPr>
            </w:pPr>
            <w:r>
              <w:rPr>
                <w:rFonts w:asciiTheme="majorBidi" w:hAnsiTheme="majorBidi" w:cstheme="majorBidi"/>
                <w:sz w:val="20"/>
                <w:szCs w:val="20"/>
                <w:rtl/>
              </w:rPr>
              <w:t>ستُجري منظمة هيومن أبيل</w:t>
            </w:r>
            <w:r>
              <w:rPr>
                <w:rFonts w:asciiTheme="majorBidi" w:hAnsiTheme="majorBidi" w:cs="Times New Roman"/>
                <w:sz w:val="20"/>
                <w:szCs w:val="20"/>
                <w:rtl/>
              </w:rPr>
              <w:t xml:space="preserve"> السودان</w:t>
            </w:r>
            <w:r>
              <w:rPr>
                <w:rFonts w:asciiTheme="majorBidi" w:hAnsiTheme="majorBidi" w:cstheme="majorBidi"/>
                <w:sz w:val="20"/>
                <w:szCs w:val="20"/>
                <w:rtl/>
              </w:rPr>
              <w:t xml:space="preserve">  تحقيقاً شاملاً في  كل الادعاءات من هذا النوع، وستُتخَذ كافة الإجراءات اللازمة حيال ذلك.</w:t>
            </w:r>
          </w:p>
          <w:p w14:paraId="35C5E859" w14:textId="77777777" w:rsidR="00D07045" w:rsidRDefault="00193B1A">
            <w:pPr>
              <w:pStyle w:val="ListParagraph"/>
              <w:tabs>
                <w:tab w:val="right" w:pos="706"/>
              </w:tabs>
              <w:spacing w:after="0" w:line="360" w:lineRule="auto"/>
              <w:ind w:left="91" w:hanging="90"/>
              <w:jc w:val="both"/>
              <w:rPr>
                <w:rFonts w:asciiTheme="majorBidi" w:hAnsiTheme="majorBidi" w:cstheme="majorBidi"/>
                <w:sz w:val="20"/>
                <w:szCs w:val="20"/>
              </w:rPr>
            </w:pPr>
            <w:r>
              <w:rPr>
                <w:rFonts w:asciiTheme="majorBidi" w:hAnsiTheme="majorBidi" w:cstheme="majorBidi"/>
                <w:sz w:val="20"/>
                <w:szCs w:val="20"/>
                <w:rtl/>
              </w:rPr>
              <w:t xml:space="preserve">أي شركة أو فرد يشارك في أيٍ من السلوكيات المحظورة أعلاه، سيتم إبلاغ السلطات المختصة عنها / عنه، وسيتم التحقيق في تلك المخالفات بشكل كامل، كما سيتم رفض العرض المقدم من تلك الشركة أو ذلك الفرد و/ أو إنهاء العقد المبرم معه/ها، كما لن تكون الشركة/الفرد مؤهلةً/ مؤهلاً للحصول على عقود مستقبلية مع منظمة هيومن أبيل </w:t>
            </w:r>
            <w:r>
              <w:rPr>
                <w:rFonts w:asciiTheme="majorBidi" w:hAnsiTheme="majorBidi" w:cs="Times New Roman"/>
                <w:sz w:val="20"/>
                <w:szCs w:val="20"/>
                <w:rtl/>
              </w:rPr>
              <w:t>السودان</w:t>
            </w:r>
            <w:r>
              <w:rPr>
                <w:rFonts w:asciiTheme="majorBidi" w:hAnsiTheme="majorBidi" w:cstheme="majorBidi"/>
                <w:sz w:val="20"/>
                <w:szCs w:val="20"/>
                <w:rtl/>
              </w:rPr>
              <w:t xml:space="preserve">. وفي حال تورط أي موظف/ موظفة من موظفي المنظمة في مثل هذا السلوك فسيتم إلغاء عقد العمل الخاص به/ها. علاوة على ذلك، سيتم إبلاغ الجهات المانحة الداعمة لمنظمة هيومن أبيل </w:t>
            </w:r>
            <w:r>
              <w:rPr>
                <w:rFonts w:asciiTheme="majorBidi" w:hAnsiTheme="majorBidi" w:cs="Times New Roman"/>
                <w:sz w:val="20"/>
                <w:szCs w:val="20"/>
                <w:rtl/>
              </w:rPr>
              <w:t xml:space="preserve">السودان </w:t>
            </w:r>
            <w:r>
              <w:rPr>
                <w:rFonts w:asciiTheme="majorBidi" w:hAnsiTheme="majorBidi" w:cstheme="majorBidi"/>
                <w:sz w:val="20"/>
                <w:szCs w:val="20"/>
                <w:rtl/>
              </w:rPr>
              <w:t xml:space="preserve">عن تلك المخالفات، والتي قد تقرر إجراء التحقيق ومنع أو تعليق التعامل مع تلك الشركات المخالفة ومالكيها ومنعهم من الحصول على العقود التي تقوم تلك الجهات المانحة بتمويلها جزئياً سواءً كان التعاقد مع منظمة هيومن أبيل </w:t>
            </w:r>
            <w:r>
              <w:rPr>
                <w:rFonts w:asciiTheme="majorBidi" w:hAnsiTheme="majorBidi" w:cs="Times New Roman"/>
                <w:sz w:val="20"/>
                <w:szCs w:val="20"/>
                <w:rtl/>
              </w:rPr>
              <w:t>السودان</w:t>
            </w:r>
            <w:r>
              <w:rPr>
                <w:rFonts w:asciiTheme="majorBidi" w:hAnsiTheme="majorBidi" w:cstheme="majorBidi"/>
                <w:sz w:val="20"/>
                <w:szCs w:val="20"/>
                <w:rtl/>
              </w:rPr>
              <w:t xml:space="preserve"> أو أي جهةٍ أخرى.</w:t>
            </w:r>
          </w:p>
          <w:p w14:paraId="35C5E85A" w14:textId="77777777" w:rsidR="00D07045" w:rsidRDefault="00D07045">
            <w:pPr>
              <w:tabs>
                <w:tab w:val="right" w:pos="706"/>
              </w:tabs>
              <w:bidi/>
              <w:spacing w:after="0" w:line="240" w:lineRule="auto"/>
              <w:jc w:val="both"/>
              <w:rPr>
                <w:rFonts w:asciiTheme="majorBidi" w:hAnsiTheme="majorBidi" w:cstheme="majorBidi"/>
                <w:sz w:val="22"/>
                <w:szCs w:val="22"/>
                <w:lang w:val="en-US"/>
              </w:rPr>
            </w:pPr>
          </w:p>
          <w:p w14:paraId="35C5E85B" w14:textId="77777777" w:rsidR="00D07045" w:rsidRDefault="00193B1A">
            <w:pPr>
              <w:pStyle w:val="ListParagraph"/>
              <w:tabs>
                <w:tab w:val="right" w:pos="706"/>
              </w:tabs>
              <w:spacing w:after="0" w:line="240" w:lineRule="auto"/>
              <w:ind w:left="91" w:hanging="90"/>
              <w:rPr>
                <w:rFonts w:asciiTheme="majorBidi" w:hAnsiTheme="majorBidi" w:cstheme="majorBidi"/>
                <w:b/>
                <w:bCs/>
                <w:u w:val="single"/>
                <w:rtl/>
              </w:rPr>
            </w:pPr>
            <w:r>
              <w:rPr>
                <w:rFonts w:asciiTheme="majorBidi" w:hAnsiTheme="majorBidi" w:cstheme="majorBidi"/>
                <w:b/>
                <w:bCs/>
                <w:u w:val="single"/>
                <w:rtl/>
              </w:rPr>
              <w:t xml:space="preserve">2.2 </w:t>
            </w:r>
            <w:r>
              <w:rPr>
                <w:rFonts w:asciiTheme="majorBidi" w:eastAsia="Times New Roman" w:hAnsiTheme="majorBidi" w:cstheme="majorBidi"/>
                <w:b/>
                <w:bCs/>
                <w:color w:val="000000"/>
                <w:u w:val="single"/>
                <w:rtl/>
                <w:lang w:val="en"/>
              </w:rPr>
              <w:t>أساس أوراق المناقصة</w:t>
            </w:r>
            <w:r>
              <w:rPr>
                <w:rFonts w:asciiTheme="majorBidi" w:hAnsiTheme="majorBidi" w:cstheme="majorBidi"/>
                <w:b/>
                <w:bCs/>
                <w:u w:val="single"/>
                <w:rtl/>
              </w:rPr>
              <w:t xml:space="preserve"> :</w:t>
            </w:r>
          </w:p>
          <w:p w14:paraId="35C5E85C" w14:textId="77777777" w:rsidR="00D07045" w:rsidRDefault="00D07045">
            <w:pPr>
              <w:pStyle w:val="ListParagraph"/>
              <w:tabs>
                <w:tab w:val="right" w:pos="706"/>
              </w:tabs>
              <w:spacing w:after="0" w:line="240" w:lineRule="auto"/>
              <w:ind w:left="91" w:hanging="90"/>
              <w:rPr>
                <w:rFonts w:asciiTheme="majorBidi" w:hAnsiTheme="majorBidi" w:cstheme="majorBidi"/>
                <w:b/>
                <w:bCs/>
              </w:rPr>
            </w:pPr>
          </w:p>
          <w:p w14:paraId="35C5E85D" w14:textId="77777777" w:rsidR="00D07045" w:rsidRDefault="00193B1A">
            <w:pPr>
              <w:pStyle w:val="ListParagraph"/>
              <w:tabs>
                <w:tab w:val="right" w:pos="706"/>
              </w:tabs>
              <w:spacing w:after="0" w:line="276" w:lineRule="auto"/>
              <w:ind w:left="179" w:hanging="179"/>
              <w:jc w:val="both"/>
              <w:rPr>
                <w:rFonts w:asciiTheme="majorBidi" w:hAnsiTheme="majorBidi" w:cstheme="majorBidi"/>
              </w:rPr>
            </w:pPr>
            <w:r>
              <w:rPr>
                <w:rFonts w:asciiTheme="majorBidi" w:hAnsiTheme="majorBidi" w:cstheme="majorBidi"/>
                <w:rtl/>
              </w:rPr>
              <w:t>•</w:t>
            </w:r>
            <w:r>
              <w:rPr>
                <w:rFonts w:asciiTheme="majorBidi" w:hAnsiTheme="majorBidi" w:cstheme="majorBidi"/>
                <w:rtl/>
              </w:rPr>
              <w:tab/>
              <w:t>یجب أن تراعي كافة العروض التعلیمات التالیة: تزویدنا بكافة الوثائق المطلوبة والتي تشمل، على سبیل المثال لا الحصر، أ</w:t>
            </w:r>
            <w:r>
              <w:rPr>
                <w:rFonts w:asciiTheme="majorBidi" w:hAnsiTheme="majorBidi" w:cstheme="majorBidi"/>
                <w:rtl/>
                <w:lang w:bidi="ar-YE"/>
              </w:rPr>
              <w:t>ي</w:t>
            </w:r>
            <w:r>
              <w:rPr>
                <w:rFonts w:asciiTheme="majorBidi" w:hAnsiTheme="majorBidi" w:cstheme="majorBidi"/>
                <w:rtl/>
              </w:rPr>
              <w:t>ة معلومات مطلوبة خاصة بالموردین، الاسم العلمي والاسم التجاري  للمنتج والوكالة في</w:t>
            </w:r>
            <w:r>
              <w:rPr>
                <w:rFonts w:asciiTheme="majorBidi" w:hAnsiTheme="majorBidi" w:cs="Times New Roman"/>
                <w:rtl/>
              </w:rPr>
              <w:t xml:space="preserve"> السودان </w:t>
            </w:r>
            <w:r>
              <w:rPr>
                <w:rFonts w:asciiTheme="majorBidi" w:hAnsiTheme="majorBidi" w:cstheme="majorBidi"/>
                <w:rtl/>
              </w:rPr>
              <w:t>وبلد المنشأ وتاريخ انتهاء الصلاحية وقائمة الأسعار المقدمة في العرض. في حالة عدم تقديم أي من الوثائق المطلوبة، يجب تبرير عدم تضمين تلك الوثيقة في العرض المقدم من خلال تقديم ورقة استثناء.</w:t>
            </w:r>
          </w:p>
          <w:p w14:paraId="35C5E85E" w14:textId="77777777" w:rsidR="00D07045" w:rsidRDefault="00193B1A">
            <w:pPr>
              <w:pStyle w:val="ListParagraph"/>
              <w:tabs>
                <w:tab w:val="right" w:pos="706"/>
              </w:tabs>
              <w:spacing w:after="0" w:line="276" w:lineRule="auto"/>
              <w:ind w:left="179" w:hanging="179"/>
              <w:jc w:val="both"/>
              <w:rPr>
                <w:rFonts w:asciiTheme="majorBidi" w:hAnsiTheme="majorBidi" w:cstheme="majorBidi"/>
              </w:rPr>
            </w:pPr>
            <w:r>
              <w:rPr>
                <w:rFonts w:asciiTheme="majorBidi" w:hAnsiTheme="majorBidi" w:cstheme="majorBidi"/>
                <w:rtl/>
              </w:rPr>
              <w:t>•</w:t>
            </w:r>
            <w:r>
              <w:rPr>
                <w:rFonts w:asciiTheme="majorBidi" w:hAnsiTheme="majorBidi" w:cstheme="majorBidi"/>
                <w:rtl/>
              </w:rPr>
              <w:tab/>
              <w:t>يجب ألا يتم إضافة أو حذف أو تغيير على أي بند أو مصطلح في النماذج الخاصة بالمناقصة.</w:t>
            </w:r>
          </w:p>
          <w:p w14:paraId="35C5E85F" w14:textId="77777777" w:rsidR="00D07045" w:rsidRDefault="00193B1A">
            <w:pPr>
              <w:pStyle w:val="ListParagraph"/>
              <w:tabs>
                <w:tab w:val="right" w:pos="706"/>
              </w:tabs>
              <w:spacing w:after="0" w:line="276" w:lineRule="auto"/>
              <w:ind w:left="179" w:hanging="179"/>
              <w:jc w:val="both"/>
              <w:rPr>
                <w:rFonts w:asciiTheme="majorBidi" w:hAnsiTheme="majorBidi" w:cstheme="majorBidi"/>
              </w:rPr>
            </w:pPr>
            <w:r>
              <w:rPr>
                <w:rFonts w:asciiTheme="majorBidi" w:hAnsiTheme="majorBidi" w:cstheme="majorBidi"/>
                <w:rtl/>
              </w:rPr>
              <w:t>•</w:t>
            </w:r>
            <w:r>
              <w:rPr>
                <w:rFonts w:asciiTheme="majorBidi" w:hAnsiTheme="majorBidi" w:cstheme="majorBidi"/>
                <w:rtl/>
              </w:rPr>
              <w:tab/>
              <w:t>إذا كان لدى الموردين أي طلبات وشروط إضافية، فيجب تحديدها في قائمة الاستثناءات.</w:t>
            </w:r>
          </w:p>
          <w:p w14:paraId="35C5E860" w14:textId="77777777" w:rsidR="00D07045" w:rsidRDefault="00193B1A">
            <w:pPr>
              <w:pStyle w:val="ListParagraph"/>
              <w:tabs>
                <w:tab w:val="right" w:pos="706"/>
              </w:tabs>
              <w:spacing w:after="0" w:line="276" w:lineRule="auto"/>
              <w:ind w:left="179" w:hanging="179"/>
              <w:jc w:val="both"/>
              <w:rPr>
                <w:rFonts w:asciiTheme="majorBidi" w:hAnsiTheme="majorBidi" w:cstheme="majorBidi"/>
              </w:rPr>
            </w:pPr>
            <w:r>
              <w:rPr>
                <w:rFonts w:asciiTheme="majorBidi" w:hAnsiTheme="majorBidi" w:cstheme="majorBidi"/>
                <w:rtl/>
              </w:rPr>
              <w:t>•</w:t>
            </w:r>
            <w:r>
              <w:rPr>
                <w:rFonts w:asciiTheme="majorBidi" w:hAnsiTheme="majorBidi" w:cstheme="majorBidi"/>
                <w:rtl/>
              </w:rPr>
              <w:tab/>
              <w:t>لا يحق لأي من مقدمي العطاءات تقديم أكثر من عرض سعر واحد.</w:t>
            </w:r>
          </w:p>
          <w:p w14:paraId="35C5E861" w14:textId="77777777" w:rsidR="00D07045" w:rsidRDefault="00193B1A">
            <w:pPr>
              <w:pStyle w:val="ListParagraph"/>
              <w:tabs>
                <w:tab w:val="right" w:pos="706"/>
              </w:tabs>
              <w:spacing w:after="0" w:line="276" w:lineRule="auto"/>
              <w:ind w:left="179" w:hanging="179"/>
              <w:jc w:val="both"/>
              <w:rPr>
                <w:rFonts w:asciiTheme="majorBidi" w:hAnsiTheme="majorBidi" w:cstheme="majorBidi"/>
              </w:rPr>
            </w:pPr>
            <w:r>
              <w:rPr>
                <w:rFonts w:asciiTheme="majorBidi" w:hAnsiTheme="majorBidi" w:cstheme="majorBidi"/>
                <w:rtl/>
              </w:rPr>
              <w:lastRenderedPageBreak/>
              <w:t>•</w:t>
            </w:r>
            <w:r>
              <w:rPr>
                <w:rFonts w:asciiTheme="majorBidi" w:hAnsiTheme="majorBidi" w:cstheme="majorBidi"/>
                <w:rtl/>
              </w:rPr>
              <w:tab/>
              <w:t xml:space="preserve">يجب أن تُقدم جميع العروض </w:t>
            </w:r>
            <w:r>
              <w:rPr>
                <w:rFonts w:asciiTheme="majorBidi" w:hAnsiTheme="majorBidi" w:cstheme="majorBidi" w:hint="cs"/>
                <w:rtl/>
              </w:rPr>
              <w:t xml:space="preserve">بالجنيىة السوداني </w:t>
            </w:r>
            <w:r>
              <w:rPr>
                <w:rFonts w:asciiTheme="majorBidi" w:hAnsiTheme="majorBidi" w:cstheme="majorBidi"/>
                <w:rtl/>
              </w:rPr>
              <w:t>، ويكون شاملاً الضرائب و/أو المدفوعات الإلزامية، الالتزامات المالیة و/ أو الرسوم، بما في ذلك ضريبة القيمة المضافة، إن وجدت.</w:t>
            </w:r>
          </w:p>
          <w:p w14:paraId="35C5E862" w14:textId="77777777" w:rsidR="00D07045" w:rsidRDefault="00193B1A">
            <w:pPr>
              <w:pStyle w:val="ListParagraph"/>
              <w:tabs>
                <w:tab w:val="right" w:pos="706"/>
              </w:tabs>
              <w:spacing w:after="0" w:line="276" w:lineRule="auto"/>
              <w:ind w:left="179" w:hanging="179"/>
              <w:rPr>
                <w:rFonts w:asciiTheme="majorBidi" w:hAnsiTheme="majorBidi" w:cstheme="majorBidi"/>
                <w:rtl/>
              </w:rPr>
            </w:pPr>
            <w:r>
              <w:rPr>
                <w:rFonts w:asciiTheme="majorBidi" w:hAnsiTheme="majorBidi" w:cstheme="majorBidi"/>
                <w:rtl/>
              </w:rPr>
              <w:t>•</w:t>
            </w:r>
            <w:r>
              <w:rPr>
                <w:rFonts w:asciiTheme="majorBidi" w:hAnsiTheme="majorBidi" w:cstheme="majorBidi"/>
                <w:rtl/>
              </w:rPr>
              <w:tab/>
              <w:t>يجب أن يتحقق الموردون من أن العروض المالية خالية من الأخطاء</w:t>
            </w:r>
          </w:p>
          <w:p w14:paraId="35C5E863" w14:textId="77777777" w:rsidR="00D07045" w:rsidRDefault="00193B1A">
            <w:pPr>
              <w:pStyle w:val="ListParagraph"/>
              <w:tabs>
                <w:tab w:val="right" w:pos="706"/>
              </w:tabs>
              <w:spacing w:after="0" w:line="276" w:lineRule="auto"/>
              <w:ind w:left="179" w:hanging="179"/>
              <w:rPr>
                <w:rFonts w:asciiTheme="majorBidi" w:hAnsiTheme="majorBidi" w:cstheme="majorBidi"/>
                <w:rtl/>
              </w:rPr>
            </w:pPr>
            <w:r>
              <w:rPr>
                <w:rFonts w:asciiTheme="majorBidi" w:hAnsiTheme="majorBidi" w:cstheme="majorBidi"/>
                <w:rtl/>
              </w:rPr>
              <w:t>الحسابية. وإذا تم اكتشاف مثل تلك الأخطاء خلال عملية التقييم سيتم</w:t>
            </w:r>
          </w:p>
          <w:p w14:paraId="35C5E864" w14:textId="77777777" w:rsidR="00D07045" w:rsidRDefault="00193B1A">
            <w:pPr>
              <w:pStyle w:val="ListParagraph"/>
              <w:tabs>
                <w:tab w:val="right" w:pos="706"/>
              </w:tabs>
              <w:spacing w:after="0" w:line="240" w:lineRule="auto"/>
              <w:ind w:left="179" w:hanging="179"/>
              <w:rPr>
                <w:rFonts w:asciiTheme="majorBidi" w:hAnsiTheme="majorBidi" w:cstheme="majorBidi"/>
                <w:rtl/>
              </w:rPr>
            </w:pPr>
            <w:r>
              <w:rPr>
                <w:rFonts w:asciiTheme="majorBidi" w:hAnsiTheme="majorBidi" w:cstheme="majorBidi"/>
                <w:rtl/>
              </w:rPr>
              <w:t>الأخذ بسعر الوحدة، وإذا حصل التباس في سعر الوحدة قد تقرر لجنة</w:t>
            </w:r>
          </w:p>
          <w:p w14:paraId="35C5E865" w14:textId="77777777" w:rsidR="00D07045" w:rsidRDefault="00193B1A">
            <w:pPr>
              <w:pStyle w:val="ListParagraph"/>
              <w:tabs>
                <w:tab w:val="right" w:pos="706"/>
              </w:tabs>
              <w:spacing w:after="0" w:line="240" w:lineRule="auto"/>
              <w:ind w:left="179" w:hanging="179"/>
              <w:jc w:val="both"/>
              <w:rPr>
                <w:rFonts w:asciiTheme="majorBidi" w:hAnsiTheme="majorBidi" w:cstheme="majorBidi"/>
              </w:rPr>
            </w:pPr>
            <w:r>
              <w:rPr>
                <w:rFonts w:asciiTheme="majorBidi" w:hAnsiTheme="majorBidi" w:cstheme="majorBidi"/>
                <w:rtl/>
              </w:rPr>
              <w:t>الاختيار حينئذ عدم تأهل العرض.</w:t>
            </w:r>
          </w:p>
          <w:p w14:paraId="35C5E866" w14:textId="77777777" w:rsidR="00D07045" w:rsidRDefault="00193B1A">
            <w:pPr>
              <w:pStyle w:val="ListParagraph"/>
              <w:tabs>
                <w:tab w:val="right" w:pos="706"/>
              </w:tabs>
              <w:spacing w:after="0" w:line="276" w:lineRule="auto"/>
              <w:ind w:left="179" w:hanging="179"/>
              <w:rPr>
                <w:rFonts w:asciiTheme="majorBidi" w:hAnsiTheme="majorBidi" w:cstheme="majorBidi"/>
                <w:lang w:bidi="ar-YE"/>
              </w:rPr>
            </w:pPr>
            <w:r>
              <w:rPr>
                <w:rFonts w:asciiTheme="majorBidi" w:hAnsiTheme="majorBidi" w:cstheme="majorBidi"/>
                <w:b/>
                <w:bCs/>
                <w:rtl/>
              </w:rPr>
              <w:t>•</w:t>
            </w:r>
            <w:r>
              <w:rPr>
                <w:rFonts w:asciiTheme="majorBidi" w:hAnsiTheme="majorBidi" w:cstheme="majorBidi"/>
                <w:b/>
                <w:bCs/>
                <w:rtl/>
              </w:rPr>
              <w:tab/>
            </w:r>
            <w:r>
              <w:rPr>
                <w:rFonts w:asciiTheme="majorBidi" w:hAnsiTheme="majorBidi" w:cstheme="majorBidi"/>
                <w:rtl/>
              </w:rPr>
              <w:t xml:space="preserve">يجب وضع العروض في مظروف مغلق. معنون بعنوان </w:t>
            </w:r>
            <w:r>
              <w:rPr>
                <w:rFonts w:asciiTheme="majorBidi" w:hAnsiTheme="majorBidi" w:cstheme="majorBidi"/>
                <w:rtl/>
                <w:lang w:bidi="ar-YE"/>
              </w:rPr>
              <w:t>المناقصة و رقمها:</w:t>
            </w:r>
          </w:p>
          <w:p w14:paraId="35C5E867" w14:textId="77777777" w:rsidR="00D07045" w:rsidRDefault="00193B1A">
            <w:pPr>
              <w:pStyle w:val="ListParagraph"/>
              <w:tabs>
                <w:tab w:val="right" w:pos="706"/>
              </w:tabs>
              <w:spacing w:after="0" w:line="276" w:lineRule="auto"/>
              <w:ind w:left="91" w:hanging="90"/>
              <w:jc w:val="both"/>
              <w:rPr>
                <w:rFonts w:asciiTheme="majorBidi" w:hAnsiTheme="majorBidi" w:cstheme="majorBidi"/>
              </w:rPr>
            </w:pPr>
            <w:r>
              <w:rPr>
                <w:rFonts w:asciiTheme="majorBidi" w:hAnsiTheme="majorBidi" w:cstheme="majorBidi"/>
                <w:b/>
                <w:rtl/>
              </w:rPr>
              <w:t>وكذلك</w:t>
            </w:r>
            <w:r>
              <w:rPr>
                <w:rFonts w:asciiTheme="majorBidi" w:hAnsiTheme="majorBidi" w:cstheme="majorBidi"/>
                <w:rtl/>
              </w:rPr>
              <w:t xml:space="preserve"> اسم مقدم العطاء يجب أن يكتب بوضوح على الظرف الرئيسي.</w:t>
            </w:r>
          </w:p>
          <w:p w14:paraId="35C5E868" w14:textId="77777777" w:rsidR="00D07045" w:rsidRDefault="00193B1A">
            <w:pPr>
              <w:pStyle w:val="ListParagraph"/>
              <w:tabs>
                <w:tab w:val="right" w:pos="706"/>
              </w:tabs>
              <w:spacing w:after="0" w:line="276" w:lineRule="auto"/>
              <w:ind w:left="179" w:hanging="179"/>
              <w:rPr>
                <w:rFonts w:asciiTheme="majorBidi" w:hAnsiTheme="majorBidi" w:cstheme="majorBidi"/>
              </w:rPr>
            </w:pPr>
            <w:r>
              <w:rPr>
                <w:rFonts w:asciiTheme="majorBidi" w:hAnsiTheme="majorBidi" w:cstheme="majorBidi"/>
                <w:rtl/>
              </w:rPr>
              <w:t>•</w:t>
            </w:r>
            <w:r>
              <w:rPr>
                <w:rFonts w:asciiTheme="majorBidi" w:hAnsiTheme="majorBidi" w:cstheme="majorBidi"/>
                <w:rtl/>
              </w:rPr>
              <w:tab/>
              <w:t xml:space="preserve">أي استفسارات أو طلبات للحصول على توضيحات بشأن المناقصة لم يتم تناولها في الوثائق المكتوبة، يجب الرفع بها مكتوبة إلى منظمة هيومن أبيل </w:t>
            </w:r>
            <w:r>
              <w:rPr>
                <w:rFonts w:asciiTheme="majorBidi" w:hAnsiTheme="majorBidi" w:cs="Times New Roman"/>
                <w:rtl/>
              </w:rPr>
              <w:t xml:space="preserve">السودان </w:t>
            </w:r>
            <w:r>
              <w:rPr>
                <w:rFonts w:asciiTheme="majorBidi" w:hAnsiTheme="majorBidi" w:cstheme="majorBidi"/>
                <w:rtl/>
              </w:rPr>
              <w:t xml:space="preserve">عبر البريد الإلكتروني إلى  </w:t>
            </w:r>
          </w:p>
          <w:p w14:paraId="35C5E869" w14:textId="77777777" w:rsidR="00D07045" w:rsidRDefault="00193B1A">
            <w:pPr>
              <w:pStyle w:val="ListParagraph"/>
              <w:tabs>
                <w:tab w:val="right" w:pos="706"/>
              </w:tabs>
              <w:spacing w:after="0" w:line="276" w:lineRule="auto"/>
              <w:ind w:left="91" w:hanging="90"/>
              <w:jc w:val="both"/>
              <w:rPr>
                <w:rFonts w:asciiTheme="majorBidi" w:hAnsiTheme="majorBidi" w:cstheme="majorBidi"/>
              </w:rPr>
            </w:pPr>
            <w:r>
              <w:rPr>
                <w:rFonts w:asciiTheme="majorBidi" w:hAnsiTheme="majorBidi" w:cstheme="majorBidi"/>
                <w:rtl/>
              </w:rPr>
              <w:t xml:space="preserve"> </w:t>
            </w:r>
            <w:hyperlink r:id="rId19" w:history="1">
              <w:r>
                <w:rPr>
                  <w:rStyle w:val="Hyperlink"/>
                  <w:rFonts w:asciiTheme="majorBidi" w:hAnsiTheme="majorBidi" w:cstheme="majorBidi"/>
                  <w:lang w:val="en"/>
                </w:rPr>
                <w:t>HAY-2026-006.tender@humanappeal.org.uk</w:t>
              </w:r>
            </w:hyperlink>
          </w:p>
          <w:p w14:paraId="35C5E86A" w14:textId="77777777" w:rsidR="00D07045" w:rsidRDefault="00193B1A">
            <w:pPr>
              <w:pStyle w:val="ListParagraph"/>
              <w:tabs>
                <w:tab w:val="right" w:pos="706"/>
              </w:tabs>
              <w:spacing w:after="0" w:line="276" w:lineRule="auto"/>
              <w:ind w:left="91" w:hanging="90"/>
              <w:jc w:val="both"/>
              <w:rPr>
                <w:rFonts w:asciiTheme="majorBidi" w:hAnsiTheme="majorBidi" w:cstheme="majorBidi"/>
              </w:rPr>
            </w:pPr>
            <w:r>
              <w:rPr>
                <w:rFonts w:asciiTheme="majorBidi" w:hAnsiTheme="majorBidi" w:cstheme="majorBidi"/>
                <w:rtl/>
              </w:rPr>
              <w:t xml:space="preserve">وسيتم الرد كتابيًا على أي سؤال يتم طرحه إلى مقدم العرض المعني. وفي بعض الحالات قد تختار منظمة هيومن أبيل </w:t>
            </w:r>
            <w:r>
              <w:rPr>
                <w:rFonts w:asciiTheme="majorBidi" w:hAnsiTheme="majorBidi" w:cs="Times New Roman"/>
                <w:rtl/>
              </w:rPr>
              <w:t>السودان</w:t>
            </w:r>
            <w:r>
              <w:rPr>
                <w:rFonts w:asciiTheme="majorBidi" w:hAnsiTheme="majorBidi" w:cstheme="majorBidi"/>
                <w:rtl/>
              </w:rPr>
              <w:t xml:space="preserve"> تعمیم تلك الإیضاحات على جمیع مقدمي العروض. وكشرط من شروط ھذه المناقصة؛ فإن أیّاً من الإیضاحات لن تحل محل أو تناقض أو تضیف أو تنتقص من الشروط الواردة في هذه الوثيقة ما لم تكن تلك الإیضاحات مكتوبة ومرفقة كملحق للمناقصة وموقّعاً عليها من قبل منظمة هيومن أبيل </w:t>
            </w:r>
            <w:r>
              <w:rPr>
                <w:rFonts w:asciiTheme="majorBidi" w:hAnsiTheme="majorBidi" w:cs="Times New Roman"/>
                <w:rtl/>
              </w:rPr>
              <w:t xml:space="preserve">السودان </w:t>
            </w:r>
            <w:r>
              <w:rPr>
                <w:rFonts w:asciiTheme="majorBidi" w:hAnsiTheme="majorBidi" w:cstheme="majorBidi"/>
                <w:rtl/>
              </w:rPr>
              <w:t>أو ممثلها المفوض.</w:t>
            </w:r>
          </w:p>
          <w:p w14:paraId="35C5E86B" w14:textId="77777777" w:rsidR="00D07045" w:rsidRDefault="00193B1A">
            <w:pPr>
              <w:pStyle w:val="ListParagraph"/>
              <w:tabs>
                <w:tab w:val="right" w:pos="706"/>
              </w:tabs>
              <w:spacing w:after="0" w:line="276" w:lineRule="auto"/>
              <w:ind w:left="179" w:hanging="179"/>
              <w:rPr>
                <w:rFonts w:asciiTheme="majorBidi" w:hAnsiTheme="majorBidi" w:cstheme="majorBidi"/>
              </w:rPr>
            </w:pPr>
            <w:r>
              <w:rPr>
                <w:rFonts w:asciiTheme="majorBidi" w:hAnsiTheme="majorBidi" w:cstheme="majorBidi"/>
                <w:rtl/>
              </w:rPr>
              <w:t>•</w:t>
            </w:r>
            <w:r>
              <w:rPr>
                <w:rFonts w:asciiTheme="majorBidi" w:hAnsiTheme="majorBidi" w:cstheme="majorBidi"/>
                <w:rtl/>
              </w:rPr>
              <w:tab/>
              <w:t xml:space="preserve">لا يُلزم هذا العطاء "هيومن أبيل" </w:t>
            </w:r>
            <w:r>
              <w:rPr>
                <w:rFonts w:asciiTheme="majorBidi" w:hAnsiTheme="majorBidi" w:cs="Times New Roman"/>
                <w:rtl/>
              </w:rPr>
              <w:t>السودان</w:t>
            </w:r>
            <w:r>
              <w:rPr>
                <w:rFonts w:asciiTheme="majorBidi" w:hAnsiTheme="majorBidi" w:cstheme="majorBidi"/>
                <w:rtl/>
              </w:rPr>
              <w:t xml:space="preserve"> بتنفيذ أي عقد كما لا يلزمها بدفع أي تكاليف يتم تكبدها في إعداد وتقديم العروض. علاوة على ذلك، تحتفظ هيومن أبيل </w:t>
            </w:r>
            <w:r>
              <w:rPr>
                <w:rFonts w:asciiTheme="majorBidi" w:hAnsiTheme="majorBidi" w:cs="Times New Roman"/>
                <w:rtl/>
              </w:rPr>
              <w:t>السودان</w:t>
            </w:r>
            <w:r>
              <w:rPr>
                <w:rFonts w:asciiTheme="majorBidi" w:hAnsiTheme="majorBidi" w:cstheme="majorBidi"/>
                <w:rtl/>
              </w:rPr>
              <w:t xml:space="preserve"> بالحق في رفض أي وجميع العروض، إذا اعتبر هذا الإجراء في مصلحة هيومن أبيل </w:t>
            </w:r>
            <w:r>
              <w:rPr>
                <w:rFonts w:asciiTheme="majorBidi" w:hAnsiTheme="majorBidi" w:cs="Times New Roman"/>
                <w:rtl/>
              </w:rPr>
              <w:t>السودان</w:t>
            </w:r>
          </w:p>
          <w:p w14:paraId="35C5E86C" w14:textId="77777777" w:rsidR="00D07045" w:rsidRDefault="00193B1A">
            <w:pPr>
              <w:pStyle w:val="ListParagraph"/>
              <w:numPr>
                <w:ilvl w:val="0"/>
                <w:numId w:val="12"/>
              </w:numPr>
              <w:spacing w:after="0" w:line="276" w:lineRule="auto"/>
              <w:ind w:left="181" w:hanging="180"/>
              <w:jc w:val="both"/>
              <w:rPr>
                <w:rFonts w:asciiTheme="majorBidi" w:hAnsiTheme="majorBidi" w:cstheme="majorBidi"/>
                <w:lang w:bidi="ar-YE"/>
              </w:rPr>
            </w:pPr>
            <w:r>
              <w:rPr>
                <w:rFonts w:asciiTheme="majorBidi" w:hAnsiTheme="majorBidi" w:cstheme="majorBidi"/>
                <w:rtl/>
              </w:rPr>
              <w:t xml:space="preserve">تحتفظ هيومن أبيل </w:t>
            </w:r>
            <w:r>
              <w:rPr>
                <w:rFonts w:asciiTheme="majorBidi" w:hAnsiTheme="majorBidi" w:cs="Times New Roman"/>
                <w:rtl/>
              </w:rPr>
              <w:t>السودان</w:t>
            </w:r>
            <w:r>
              <w:rPr>
                <w:rFonts w:asciiTheme="majorBidi" w:hAnsiTheme="majorBidi" w:cstheme="majorBidi"/>
                <w:rtl/>
              </w:rPr>
              <w:t xml:space="preserve"> بالحق في ترشيح أكثر من مورد على أساس الاعتبارات الجغرافية والأمنية وغيرها</w:t>
            </w:r>
            <w:r>
              <w:rPr>
                <w:rFonts w:asciiTheme="majorBidi" w:hAnsiTheme="majorBidi" w:cstheme="majorBidi"/>
              </w:rPr>
              <w:t>.</w:t>
            </w:r>
          </w:p>
          <w:p w14:paraId="35C5E86D" w14:textId="77777777" w:rsidR="00D07045" w:rsidRDefault="00193B1A">
            <w:pPr>
              <w:pStyle w:val="ListParagraph"/>
              <w:tabs>
                <w:tab w:val="right" w:pos="706"/>
              </w:tabs>
              <w:spacing w:after="0" w:line="240" w:lineRule="auto"/>
              <w:ind w:left="91" w:hanging="90"/>
              <w:jc w:val="both"/>
              <w:rPr>
                <w:rFonts w:asciiTheme="majorBidi" w:hAnsiTheme="majorBidi" w:cstheme="majorBidi"/>
                <w:rtl/>
              </w:rPr>
            </w:pPr>
            <w:r>
              <w:rPr>
                <w:rFonts w:asciiTheme="majorBidi" w:hAnsiTheme="majorBidi" w:cstheme="majorBidi"/>
                <w:rtl/>
              </w:rPr>
              <w:t>•</w:t>
            </w:r>
            <w:r>
              <w:rPr>
                <w:rFonts w:asciiTheme="majorBidi" w:hAnsiTheme="majorBidi" w:cstheme="majorBidi"/>
                <w:rtl/>
              </w:rPr>
              <w:tab/>
              <w:t>يرجى الاحتفاظ بنسخة من جميع الوثائق المقدمة.</w:t>
            </w:r>
          </w:p>
          <w:p w14:paraId="35C5E86E" w14:textId="77777777" w:rsidR="00D07045" w:rsidRDefault="00D07045">
            <w:pPr>
              <w:tabs>
                <w:tab w:val="right" w:pos="706"/>
              </w:tabs>
              <w:bidi/>
              <w:spacing w:after="0" w:line="240" w:lineRule="auto"/>
              <w:jc w:val="both"/>
              <w:rPr>
                <w:rFonts w:asciiTheme="majorBidi" w:hAnsiTheme="majorBidi" w:cstheme="majorBidi"/>
                <w:rtl/>
              </w:rPr>
            </w:pPr>
          </w:p>
          <w:p w14:paraId="35C5E86F" w14:textId="77777777" w:rsidR="00D07045" w:rsidRDefault="00193B1A">
            <w:pPr>
              <w:pStyle w:val="ListParagraph"/>
              <w:tabs>
                <w:tab w:val="right" w:pos="706"/>
              </w:tabs>
              <w:spacing w:after="0" w:line="240" w:lineRule="auto"/>
              <w:ind w:left="91" w:hanging="90"/>
              <w:jc w:val="both"/>
              <w:rPr>
                <w:rFonts w:asciiTheme="majorBidi" w:hAnsiTheme="majorBidi" w:cstheme="majorBidi"/>
                <w:b/>
                <w:bCs/>
                <w:u w:val="single"/>
              </w:rPr>
            </w:pPr>
            <w:r>
              <w:rPr>
                <w:rFonts w:asciiTheme="majorBidi" w:hAnsiTheme="majorBidi" w:cstheme="majorBidi"/>
                <w:b/>
                <w:bCs/>
                <w:u w:val="single"/>
                <w:rtl/>
              </w:rPr>
              <w:t>3.2 أهلية المورد :</w:t>
            </w:r>
          </w:p>
          <w:p w14:paraId="35C5E870" w14:textId="77777777" w:rsidR="00D07045" w:rsidRDefault="00D07045">
            <w:pPr>
              <w:pStyle w:val="ListParagraph"/>
              <w:tabs>
                <w:tab w:val="right" w:pos="706"/>
              </w:tabs>
              <w:spacing w:after="0" w:line="240" w:lineRule="auto"/>
              <w:ind w:left="91" w:hanging="90"/>
              <w:jc w:val="both"/>
              <w:rPr>
                <w:rFonts w:asciiTheme="majorBidi" w:hAnsiTheme="majorBidi" w:cstheme="majorBidi"/>
                <w:b/>
                <w:bCs/>
              </w:rPr>
            </w:pPr>
          </w:p>
          <w:p w14:paraId="35C5E871" w14:textId="77777777" w:rsidR="00D07045" w:rsidRDefault="00193B1A">
            <w:pPr>
              <w:pStyle w:val="ListParagraph"/>
              <w:tabs>
                <w:tab w:val="right" w:pos="706"/>
              </w:tabs>
              <w:spacing w:after="0" w:line="360" w:lineRule="auto"/>
              <w:ind w:left="91" w:hanging="90"/>
              <w:jc w:val="both"/>
              <w:rPr>
                <w:rFonts w:asciiTheme="majorBidi" w:eastAsia="Times New Roman" w:hAnsiTheme="majorBidi" w:cstheme="majorBidi"/>
                <w:color w:val="000000"/>
                <w:rtl/>
              </w:rPr>
            </w:pPr>
            <w:r>
              <w:rPr>
                <w:rFonts w:asciiTheme="majorBidi" w:eastAsia="Times New Roman" w:hAnsiTheme="majorBidi" w:cstheme="majorBidi"/>
                <w:color w:val="000000"/>
                <w:rtl/>
              </w:rPr>
              <w:t>سيتم اعتبار</w:t>
            </w:r>
            <w:r>
              <w:rPr>
                <w:rFonts w:asciiTheme="majorBidi" w:eastAsia="Times New Roman" w:hAnsiTheme="majorBidi" w:cstheme="majorBidi"/>
                <w:rtl/>
              </w:rPr>
              <w:t xml:space="preserve"> المورد </w:t>
            </w:r>
            <w:r>
              <w:rPr>
                <w:rFonts w:asciiTheme="majorBidi" w:eastAsia="Times New Roman" w:hAnsiTheme="majorBidi" w:cstheme="majorBidi"/>
                <w:color w:val="000000"/>
                <w:rtl/>
              </w:rPr>
              <w:t>غير مؤهل في الحالات التالية:</w:t>
            </w:r>
          </w:p>
          <w:p w14:paraId="35C5E872" w14:textId="77777777" w:rsidR="00D07045" w:rsidRDefault="00193B1A">
            <w:pPr>
              <w:pStyle w:val="ListParagraph"/>
              <w:numPr>
                <w:ilvl w:val="0"/>
                <w:numId w:val="12"/>
              </w:numPr>
              <w:spacing w:after="0" w:line="360" w:lineRule="auto"/>
              <w:ind w:left="181" w:hanging="180"/>
              <w:jc w:val="both"/>
              <w:rPr>
                <w:rFonts w:asciiTheme="majorBidi" w:hAnsiTheme="majorBidi" w:cstheme="majorBidi"/>
              </w:rPr>
            </w:pPr>
            <w:r>
              <w:rPr>
                <w:rFonts w:asciiTheme="majorBidi" w:eastAsia="Times New Roman" w:hAnsiTheme="majorBidi" w:cstheme="majorBidi"/>
                <w:color w:val="000000"/>
                <w:rtl/>
              </w:rPr>
              <w:t>إذا لم يكن</w:t>
            </w:r>
            <w:r>
              <w:rPr>
                <w:rFonts w:asciiTheme="majorBidi" w:hAnsiTheme="majorBidi" w:cstheme="majorBidi"/>
                <w:rtl/>
              </w:rPr>
              <w:t xml:space="preserve"> (</w:t>
            </w:r>
            <w:r>
              <w:rPr>
                <w:rFonts w:asciiTheme="majorBidi" w:eastAsia="Times New Roman" w:hAnsiTheme="majorBidi" w:cstheme="majorBidi"/>
                <w:rtl/>
              </w:rPr>
              <w:t>المورد</w:t>
            </w:r>
            <w:r>
              <w:rPr>
                <w:rFonts w:asciiTheme="majorBidi" w:hAnsiTheme="majorBidi" w:cstheme="majorBidi"/>
                <w:rtl/>
                <w:lang w:bidi="ar-YE"/>
              </w:rPr>
              <w:t>)</w:t>
            </w:r>
            <w:r>
              <w:rPr>
                <w:rFonts w:asciiTheme="majorBidi" w:hAnsiTheme="majorBidi" w:cstheme="majorBidi"/>
                <w:rtl/>
              </w:rPr>
              <w:t xml:space="preserve"> مسجلا رسمیاً</w:t>
            </w:r>
            <w:r>
              <w:rPr>
                <w:rFonts w:asciiTheme="majorBidi" w:hAnsiTheme="majorBidi" w:cstheme="majorBidi"/>
              </w:rPr>
              <w:t xml:space="preserve">. </w:t>
            </w:r>
          </w:p>
          <w:p w14:paraId="35C5E873" w14:textId="77777777" w:rsidR="00D07045" w:rsidRDefault="00193B1A">
            <w:pPr>
              <w:pStyle w:val="ListParagraph"/>
              <w:numPr>
                <w:ilvl w:val="0"/>
                <w:numId w:val="12"/>
              </w:numPr>
              <w:spacing w:after="0" w:line="360" w:lineRule="auto"/>
              <w:ind w:left="181" w:hanging="180"/>
              <w:jc w:val="both"/>
              <w:rPr>
                <w:rFonts w:asciiTheme="majorBidi" w:hAnsiTheme="majorBidi" w:cstheme="majorBidi"/>
                <w:rtl/>
              </w:rPr>
            </w:pPr>
            <w:r>
              <w:rPr>
                <w:rFonts w:asciiTheme="majorBidi" w:hAnsiTheme="majorBidi" w:cstheme="majorBidi"/>
                <w:rtl/>
              </w:rPr>
              <w:t xml:space="preserve">إذا لم يقدم </w:t>
            </w:r>
            <w:r>
              <w:rPr>
                <w:rFonts w:asciiTheme="majorBidi" w:eastAsia="Times New Roman" w:hAnsiTheme="majorBidi" w:cstheme="majorBidi"/>
                <w:rtl/>
              </w:rPr>
              <w:t>المورد</w:t>
            </w:r>
            <w:r>
              <w:rPr>
                <w:rFonts w:asciiTheme="majorBidi" w:hAnsiTheme="majorBidi" w:cstheme="majorBidi"/>
                <w:color w:val="FF0000"/>
                <w:rtl/>
              </w:rPr>
              <w:t xml:space="preserve"> </w:t>
            </w:r>
            <w:r>
              <w:rPr>
                <w:rFonts w:asciiTheme="majorBidi" w:hAnsiTheme="majorBidi" w:cstheme="majorBidi"/>
                <w:rtl/>
              </w:rPr>
              <w:t>البطاقة الضريبية</w:t>
            </w:r>
          </w:p>
          <w:p w14:paraId="35C5E874" w14:textId="77777777" w:rsidR="00D07045" w:rsidRDefault="00193B1A">
            <w:pPr>
              <w:pStyle w:val="ListParagraph"/>
              <w:numPr>
                <w:ilvl w:val="0"/>
                <w:numId w:val="12"/>
              </w:numPr>
              <w:spacing w:after="0" w:line="360" w:lineRule="auto"/>
              <w:ind w:left="181" w:hanging="180"/>
              <w:jc w:val="both"/>
              <w:rPr>
                <w:rFonts w:asciiTheme="majorBidi" w:eastAsia="Times New Roman" w:hAnsiTheme="majorBidi" w:cstheme="majorBidi"/>
                <w:color w:val="000000"/>
                <w:rtl/>
              </w:rPr>
            </w:pPr>
            <w:r>
              <w:rPr>
                <w:rFonts w:asciiTheme="majorBidi" w:eastAsia="Times New Roman" w:hAnsiTheme="majorBidi" w:cstheme="majorBidi"/>
                <w:color w:val="000000"/>
                <w:rtl/>
              </w:rPr>
              <w:t>إذا كان (</w:t>
            </w:r>
            <w:r>
              <w:rPr>
                <w:rFonts w:asciiTheme="majorBidi" w:eastAsia="Times New Roman" w:hAnsiTheme="majorBidi" w:cstheme="majorBidi"/>
                <w:rtl/>
              </w:rPr>
              <w:t>المورد</w:t>
            </w:r>
            <w:r>
              <w:rPr>
                <w:rFonts w:asciiTheme="majorBidi" w:eastAsia="Times New Roman" w:hAnsiTheme="majorBidi" w:cstheme="majorBidi"/>
                <w:color w:val="000000"/>
                <w:rtl/>
              </w:rPr>
              <w:t>) مفلسا أو على وشك الإفلاس.</w:t>
            </w:r>
          </w:p>
          <w:p w14:paraId="35C5E875" w14:textId="77777777" w:rsidR="00D07045" w:rsidRDefault="00193B1A">
            <w:pPr>
              <w:pStyle w:val="ListParagraph"/>
              <w:numPr>
                <w:ilvl w:val="0"/>
                <w:numId w:val="12"/>
              </w:numPr>
              <w:spacing w:after="0" w:line="360" w:lineRule="auto"/>
              <w:ind w:left="181" w:hanging="180"/>
              <w:jc w:val="both"/>
              <w:rPr>
                <w:rFonts w:asciiTheme="majorBidi" w:eastAsia="Times New Roman" w:hAnsiTheme="majorBidi" w:cstheme="majorBidi"/>
                <w:color w:val="000000"/>
                <w:rtl/>
              </w:rPr>
            </w:pPr>
            <w:r>
              <w:rPr>
                <w:rFonts w:asciiTheme="majorBidi" w:eastAsia="Times New Roman" w:hAnsiTheme="majorBidi" w:cstheme="majorBidi"/>
                <w:color w:val="000000"/>
                <w:rtl/>
              </w:rPr>
              <w:t>إذا كان (</w:t>
            </w:r>
            <w:r>
              <w:rPr>
                <w:rFonts w:asciiTheme="majorBidi" w:eastAsia="Times New Roman" w:hAnsiTheme="majorBidi" w:cstheme="majorBidi"/>
                <w:rtl/>
              </w:rPr>
              <w:t>المورد</w:t>
            </w:r>
            <w:r>
              <w:rPr>
                <w:rFonts w:asciiTheme="majorBidi" w:eastAsia="Times New Roman" w:hAnsiTheme="majorBidi" w:cstheme="majorBidi"/>
                <w:color w:val="000000"/>
                <w:rtl/>
              </w:rPr>
              <w:t>) مدانا بارتكاب أو ممارسة أنشطة غیر قانونية/فاسدة و/أو سلوكيات غیر مھنیة</w:t>
            </w:r>
            <w:r>
              <w:rPr>
                <w:rFonts w:asciiTheme="majorBidi" w:eastAsia="Times New Roman" w:hAnsiTheme="majorBidi" w:cstheme="majorBidi"/>
                <w:color w:val="000000"/>
              </w:rPr>
              <w:t>.</w:t>
            </w:r>
          </w:p>
          <w:p w14:paraId="35C5E876" w14:textId="77777777" w:rsidR="00D07045" w:rsidRDefault="00193B1A">
            <w:pPr>
              <w:pStyle w:val="ListParagraph"/>
              <w:numPr>
                <w:ilvl w:val="0"/>
                <w:numId w:val="12"/>
              </w:numPr>
              <w:spacing w:after="0" w:line="360" w:lineRule="auto"/>
              <w:ind w:left="181" w:hanging="180"/>
              <w:jc w:val="both"/>
              <w:rPr>
                <w:rFonts w:asciiTheme="majorBidi" w:eastAsia="Times New Roman" w:hAnsiTheme="majorBidi" w:cstheme="majorBidi"/>
                <w:color w:val="000000"/>
                <w:rtl/>
              </w:rPr>
            </w:pPr>
            <w:r>
              <w:rPr>
                <w:rFonts w:asciiTheme="majorBidi" w:eastAsia="Times New Roman" w:hAnsiTheme="majorBidi" w:cstheme="majorBidi"/>
                <w:color w:val="000000"/>
                <w:rtl/>
              </w:rPr>
              <w:t>اذا أدین (</w:t>
            </w:r>
            <w:r>
              <w:rPr>
                <w:rFonts w:asciiTheme="majorBidi" w:eastAsia="Times New Roman" w:hAnsiTheme="majorBidi" w:cstheme="majorBidi"/>
                <w:rtl/>
              </w:rPr>
              <w:t>المورد</w:t>
            </w:r>
            <w:r>
              <w:rPr>
                <w:rFonts w:asciiTheme="majorBidi" w:eastAsia="Times New Roman" w:hAnsiTheme="majorBidi" w:cstheme="majorBidi"/>
                <w:color w:val="000000"/>
                <w:rtl/>
              </w:rPr>
              <w:t>) بارتكاب سوء سلوك مھني خطیر</w:t>
            </w:r>
            <w:r>
              <w:rPr>
                <w:rFonts w:asciiTheme="majorBidi" w:eastAsia="Times New Roman" w:hAnsiTheme="majorBidi" w:cstheme="majorBidi"/>
                <w:color w:val="000000"/>
              </w:rPr>
              <w:t>.</w:t>
            </w:r>
          </w:p>
          <w:p w14:paraId="35C5E877" w14:textId="77777777" w:rsidR="00D07045" w:rsidRDefault="00193B1A">
            <w:pPr>
              <w:pStyle w:val="ListParagraph"/>
              <w:numPr>
                <w:ilvl w:val="0"/>
                <w:numId w:val="12"/>
              </w:numPr>
              <w:spacing w:after="0" w:line="360" w:lineRule="auto"/>
              <w:ind w:left="181" w:hanging="180"/>
              <w:jc w:val="both"/>
              <w:rPr>
                <w:rFonts w:asciiTheme="majorBidi" w:hAnsiTheme="majorBidi" w:cstheme="majorBidi"/>
                <w:rtl/>
              </w:rPr>
            </w:pPr>
            <w:r>
              <w:rPr>
                <w:rFonts w:asciiTheme="majorBidi" w:eastAsia="Times New Roman" w:hAnsiTheme="majorBidi" w:cstheme="majorBidi"/>
                <w:color w:val="000000"/>
                <w:rtl/>
              </w:rPr>
              <w:t>إذا لم يفِ (</w:t>
            </w:r>
            <w:r>
              <w:rPr>
                <w:rFonts w:asciiTheme="majorBidi" w:eastAsia="Times New Roman" w:hAnsiTheme="majorBidi" w:cstheme="majorBidi"/>
                <w:rtl/>
              </w:rPr>
              <w:t>المورد</w:t>
            </w:r>
            <w:r>
              <w:rPr>
                <w:rFonts w:asciiTheme="majorBidi" w:eastAsia="Times New Roman" w:hAnsiTheme="majorBidi" w:cstheme="majorBidi"/>
                <w:color w:val="000000"/>
                <w:rtl/>
              </w:rPr>
              <w:t>) بالالتزامات المالية المتعلقة بمدفوعات الضمان الاجتماعي والرخصة السارية المفعول والضرائب</w:t>
            </w:r>
            <w:r>
              <w:rPr>
                <w:rFonts w:asciiTheme="majorBidi" w:hAnsiTheme="majorBidi" w:cstheme="majorBidi"/>
              </w:rPr>
              <w:t>.</w:t>
            </w:r>
          </w:p>
          <w:p w14:paraId="35C5E878" w14:textId="77777777" w:rsidR="00D07045" w:rsidRDefault="00193B1A">
            <w:pPr>
              <w:tabs>
                <w:tab w:val="right" w:pos="706"/>
              </w:tabs>
              <w:bidi/>
              <w:spacing w:after="0" w:line="360" w:lineRule="auto"/>
              <w:jc w:val="both"/>
              <w:rPr>
                <w:rFonts w:asciiTheme="majorBidi" w:eastAsiaTheme="minorHAnsi" w:hAnsiTheme="majorBidi" w:cstheme="majorBidi"/>
                <w:color w:val="auto"/>
                <w:sz w:val="22"/>
                <w:szCs w:val="22"/>
                <w:rtl/>
                <w:lang w:val="en-US"/>
              </w:rPr>
            </w:pPr>
            <w:r>
              <w:rPr>
                <w:rFonts w:asciiTheme="majorBidi" w:eastAsiaTheme="minorHAnsi" w:hAnsiTheme="majorBidi" w:cstheme="majorBidi"/>
                <w:color w:val="auto"/>
                <w:sz w:val="22"/>
                <w:szCs w:val="22"/>
                <w:lang w:val="en-US"/>
              </w:rPr>
              <w:t>•</w:t>
            </w:r>
            <w:r>
              <w:rPr>
                <w:rFonts w:asciiTheme="majorBidi" w:eastAsiaTheme="minorHAnsi" w:hAnsiTheme="majorBidi" w:cstheme="majorBidi"/>
                <w:color w:val="auto"/>
                <w:sz w:val="22"/>
                <w:szCs w:val="22"/>
                <w:lang w:val="en-US"/>
              </w:rPr>
              <w:tab/>
            </w:r>
            <w:r>
              <w:rPr>
                <w:rFonts w:asciiTheme="majorBidi" w:eastAsiaTheme="minorHAnsi" w:hAnsiTheme="majorBidi" w:cstheme="majorBidi"/>
                <w:color w:val="auto"/>
                <w:sz w:val="22"/>
                <w:szCs w:val="22"/>
                <w:rtl/>
                <w:lang w:val="en-US"/>
              </w:rPr>
              <w:t xml:space="preserve"> إذا أدین (</w:t>
            </w:r>
            <w:r>
              <w:rPr>
                <w:rFonts w:asciiTheme="majorBidi" w:eastAsia="Times New Roman" w:hAnsiTheme="majorBidi" w:cstheme="majorBidi"/>
                <w:color w:val="auto"/>
                <w:sz w:val="22"/>
                <w:szCs w:val="22"/>
                <w:rtl/>
              </w:rPr>
              <w:t>المورد</w:t>
            </w:r>
            <w:r>
              <w:rPr>
                <w:rFonts w:asciiTheme="majorBidi" w:eastAsiaTheme="minorHAnsi" w:hAnsiTheme="majorBidi" w:cstheme="majorBidi"/>
                <w:color w:val="auto"/>
                <w:sz w:val="22"/>
                <w:szCs w:val="22"/>
                <w:rtl/>
                <w:lang w:val="en-US"/>
              </w:rPr>
              <w:t>) بالمغالطة أو التدليس الجسيم عند تقديم المعلومات</w:t>
            </w:r>
            <w:r>
              <w:rPr>
                <w:rFonts w:asciiTheme="majorBidi" w:eastAsiaTheme="minorHAnsi" w:hAnsiTheme="majorBidi" w:cstheme="majorBidi"/>
                <w:color w:val="auto"/>
                <w:sz w:val="22"/>
                <w:szCs w:val="22"/>
                <w:lang w:val="en-US"/>
              </w:rPr>
              <w:t>.</w:t>
            </w:r>
          </w:p>
          <w:p w14:paraId="35C5E879" w14:textId="77777777" w:rsidR="00D07045" w:rsidRDefault="00193B1A">
            <w:pPr>
              <w:tabs>
                <w:tab w:val="right" w:pos="706"/>
              </w:tabs>
              <w:bidi/>
              <w:spacing w:after="0" w:line="360" w:lineRule="auto"/>
              <w:jc w:val="both"/>
              <w:rPr>
                <w:rFonts w:asciiTheme="majorBidi" w:eastAsiaTheme="minorHAnsi" w:hAnsiTheme="majorBidi" w:cstheme="majorBidi"/>
                <w:color w:val="auto"/>
                <w:sz w:val="22"/>
                <w:szCs w:val="22"/>
                <w:rtl/>
                <w:lang w:val="en-US"/>
              </w:rPr>
            </w:pPr>
            <w:r>
              <w:rPr>
                <w:rFonts w:asciiTheme="majorBidi" w:eastAsiaTheme="minorHAnsi" w:hAnsiTheme="majorBidi" w:cstheme="majorBidi"/>
                <w:color w:val="auto"/>
                <w:sz w:val="22"/>
                <w:szCs w:val="22"/>
                <w:lang w:val="en-US"/>
              </w:rPr>
              <w:t>•</w:t>
            </w:r>
            <w:r>
              <w:rPr>
                <w:rFonts w:asciiTheme="majorBidi" w:eastAsiaTheme="minorHAnsi" w:hAnsiTheme="majorBidi" w:cstheme="majorBidi"/>
                <w:color w:val="auto"/>
                <w:sz w:val="22"/>
                <w:szCs w:val="22"/>
                <w:lang w:val="en-US"/>
              </w:rPr>
              <w:tab/>
            </w:r>
            <w:r>
              <w:rPr>
                <w:rFonts w:asciiTheme="majorBidi" w:eastAsiaTheme="minorHAnsi" w:hAnsiTheme="majorBidi" w:cstheme="majorBidi"/>
                <w:color w:val="auto"/>
                <w:sz w:val="22"/>
                <w:szCs w:val="22"/>
                <w:rtl/>
                <w:lang w:val="en-US"/>
              </w:rPr>
              <w:t xml:space="preserve"> اذا انتهك (</w:t>
            </w:r>
            <w:r>
              <w:rPr>
                <w:rFonts w:asciiTheme="majorBidi" w:eastAsia="Times New Roman" w:hAnsiTheme="majorBidi" w:cstheme="majorBidi"/>
                <w:color w:val="auto"/>
                <w:sz w:val="22"/>
                <w:szCs w:val="22"/>
                <w:rtl/>
              </w:rPr>
              <w:t>المورد</w:t>
            </w:r>
            <w:r>
              <w:rPr>
                <w:rFonts w:asciiTheme="majorBidi" w:eastAsiaTheme="minorHAnsi" w:hAnsiTheme="majorBidi" w:cstheme="majorBidi"/>
                <w:color w:val="auto"/>
                <w:sz w:val="22"/>
                <w:szCs w:val="22"/>
                <w:rtl/>
                <w:lang w:val="en-US"/>
              </w:rPr>
              <w:t xml:space="preserve">) السياسات الموضحة في سياسة منظمة هيومن أبيل </w:t>
            </w:r>
            <w:r>
              <w:rPr>
                <w:rFonts w:asciiTheme="majorBidi" w:eastAsiaTheme="minorHAnsi" w:hAnsiTheme="majorBidi" w:cs="Times New Roman"/>
                <w:color w:val="auto"/>
                <w:sz w:val="22"/>
                <w:szCs w:val="22"/>
                <w:rtl/>
                <w:lang w:val="en-US"/>
              </w:rPr>
              <w:t>السودان</w:t>
            </w:r>
            <w:r>
              <w:rPr>
                <w:rFonts w:asciiTheme="majorBidi" w:eastAsiaTheme="minorHAnsi" w:hAnsiTheme="majorBidi" w:cstheme="majorBidi"/>
                <w:color w:val="auto"/>
                <w:sz w:val="22"/>
                <w:szCs w:val="22"/>
                <w:rtl/>
                <w:lang w:val="en-US"/>
              </w:rPr>
              <w:t xml:space="preserve"> لمكافحة الرشوة أو مكافحة الفساد</w:t>
            </w:r>
            <w:r>
              <w:rPr>
                <w:rFonts w:asciiTheme="majorBidi" w:eastAsiaTheme="minorHAnsi" w:hAnsiTheme="majorBidi" w:cstheme="majorBidi"/>
                <w:color w:val="auto"/>
                <w:sz w:val="22"/>
                <w:szCs w:val="22"/>
                <w:lang w:val="en-US"/>
              </w:rPr>
              <w:t>.</w:t>
            </w:r>
          </w:p>
          <w:p w14:paraId="35C5E87A" w14:textId="77777777" w:rsidR="00D07045" w:rsidRDefault="00193B1A">
            <w:pPr>
              <w:tabs>
                <w:tab w:val="right" w:pos="706"/>
              </w:tabs>
              <w:bidi/>
              <w:spacing w:after="0" w:line="360" w:lineRule="auto"/>
              <w:jc w:val="both"/>
              <w:rPr>
                <w:rFonts w:asciiTheme="majorBidi" w:eastAsiaTheme="minorHAnsi" w:hAnsiTheme="majorBidi" w:cstheme="majorBidi"/>
                <w:b/>
                <w:bCs/>
                <w:color w:val="FF0000"/>
                <w:sz w:val="22"/>
                <w:szCs w:val="22"/>
                <w:rtl/>
                <w:lang w:val="en-US"/>
              </w:rPr>
            </w:pPr>
            <w:r>
              <w:rPr>
                <w:rFonts w:asciiTheme="majorBidi" w:eastAsiaTheme="minorHAnsi" w:hAnsiTheme="majorBidi" w:cstheme="majorBidi"/>
                <w:color w:val="auto"/>
                <w:sz w:val="22"/>
                <w:szCs w:val="22"/>
                <w:lang w:val="en-US"/>
              </w:rPr>
              <w:lastRenderedPageBreak/>
              <w:t>•</w:t>
            </w:r>
            <w:r>
              <w:rPr>
                <w:rFonts w:asciiTheme="majorBidi" w:eastAsiaTheme="minorHAnsi" w:hAnsiTheme="majorBidi" w:cstheme="majorBidi"/>
                <w:color w:val="auto"/>
                <w:sz w:val="22"/>
                <w:szCs w:val="22"/>
                <w:lang w:val="en-US"/>
              </w:rPr>
              <w:tab/>
            </w:r>
            <w:r>
              <w:rPr>
                <w:rFonts w:asciiTheme="majorBidi" w:eastAsiaTheme="minorHAnsi" w:hAnsiTheme="majorBidi" w:cstheme="majorBidi"/>
                <w:color w:val="auto"/>
                <w:sz w:val="22"/>
                <w:szCs w:val="22"/>
                <w:rtl/>
                <w:lang w:val="en-US"/>
              </w:rPr>
              <w:t xml:space="preserve"> </w:t>
            </w:r>
            <w:r>
              <w:rPr>
                <w:rFonts w:asciiTheme="majorBidi" w:eastAsia="Times New Roman" w:hAnsiTheme="majorBidi" w:cstheme="majorBidi"/>
                <w:color w:val="auto"/>
                <w:sz w:val="22"/>
                <w:szCs w:val="22"/>
                <w:rtl/>
              </w:rPr>
              <w:t>المورد</w:t>
            </w:r>
            <w:r>
              <w:rPr>
                <w:rFonts w:asciiTheme="majorBidi" w:eastAsiaTheme="minorHAnsi" w:hAnsiTheme="majorBidi" w:cstheme="majorBidi"/>
                <w:color w:val="auto"/>
                <w:sz w:val="22"/>
                <w:szCs w:val="22"/>
                <w:rtl/>
                <w:lang w:val="en-US"/>
              </w:rPr>
              <w:t xml:space="preserve"> (أو مديرو </w:t>
            </w:r>
            <w:r>
              <w:rPr>
                <w:rFonts w:asciiTheme="majorBidi" w:eastAsia="Times New Roman" w:hAnsiTheme="majorBidi" w:cstheme="majorBidi"/>
                <w:color w:val="auto"/>
                <w:sz w:val="22"/>
                <w:szCs w:val="22"/>
                <w:rtl/>
              </w:rPr>
              <w:t>المورد</w:t>
            </w:r>
            <w:r>
              <w:rPr>
                <w:rFonts w:asciiTheme="majorBidi" w:eastAsiaTheme="minorHAnsi" w:hAnsiTheme="majorBidi" w:cstheme="majorBidi"/>
                <w:color w:val="auto"/>
                <w:sz w:val="22"/>
                <w:szCs w:val="22"/>
                <w:rtl/>
                <w:lang w:val="en-US"/>
              </w:rPr>
              <w:t xml:space="preserve">) مدرجون في أي قائمة بالأطراف الخاضعة للعقوبات، أو تم استبعادها حاليًا من المشاركة في هذه المناقصة من قبل "هيومن أبيل </w:t>
            </w:r>
            <w:r>
              <w:rPr>
                <w:rFonts w:asciiTheme="majorBidi" w:eastAsiaTheme="minorHAnsi" w:hAnsiTheme="majorBidi" w:cs="Times New Roman" w:hint="cs"/>
                <w:color w:val="auto"/>
                <w:sz w:val="22"/>
                <w:szCs w:val="22"/>
                <w:rtl/>
                <w:lang w:val="en-US"/>
              </w:rPr>
              <w:t>السودان"</w:t>
            </w:r>
            <w:r>
              <w:rPr>
                <w:rFonts w:asciiTheme="majorBidi" w:eastAsiaTheme="minorHAnsi" w:hAnsiTheme="majorBidi" w:cstheme="majorBidi"/>
                <w:color w:val="auto"/>
                <w:sz w:val="22"/>
                <w:szCs w:val="22"/>
                <w:rtl/>
                <w:lang w:val="en-US"/>
              </w:rPr>
              <w:t xml:space="preserve"> أو الجهات المانحة لها أو الأمم المتحدة أو الحكومات </w:t>
            </w:r>
            <w:r>
              <w:rPr>
                <w:rFonts w:asciiTheme="majorBidi" w:eastAsiaTheme="minorHAnsi" w:hAnsiTheme="majorBidi" w:cstheme="majorBidi" w:hint="cs"/>
                <w:color w:val="auto"/>
                <w:sz w:val="22"/>
                <w:szCs w:val="22"/>
                <w:rtl/>
                <w:lang w:val="en-US"/>
              </w:rPr>
              <w:t>المانحة</w:t>
            </w:r>
            <w:r>
              <w:rPr>
                <w:rFonts w:asciiTheme="majorBidi" w:eastAsiaTheme="minorHAnsi" w:hAnsiTheme="majorBidi" w:cstheme="majorBidi"/>
                <w:b/>
                <w:bCs/>
                <w:color w:val="FF0000"/>
                <w:sz w:val="22"/>
                <w:szCs w:val="22"/>
                <w:lang w:val="en-US"/>
              </w:rPr>
              <w:t xml:space="preserve"> </w:t>
            </w:r>
          </w:p>
          <w:p w14:paraId="35C5E87B" w14:textId="77777777" w:rsidR="00D07045" w:rsidRDefault="00193B1A">
            <w:pPr>
              <w:tabs>
                <w:tab w:val="right" w:pos="706"/>
              </w:tabs>
              <w:bidi/>
              <w:spacing w:after="0" w:line="360" w:lineRule="auto"/>
              <w:jc w:val="both"/>
              <w:rPr>
                <w:rFonts w:asciiTheme="majorBidi" w:hAnsiTheme="majorBidi" w:cstheme="majorBidi"/>
                <w:b/>
                <w:bCs/>
                <w:color w:val="auto"/>
                <w:sz w:val="22"/>
                <w:szCs w:val="22"/>
                <w:lang w:bidi="ar-YE"/>
              </w:rPr>
            </w:pPr>
            <w:r>
              <w:rPr>
                <w:rFonts w:asciiTheme="majorBidi" w:eastAsiaTheme="minorHAnsi" w:hAnsiTheme="majorBidi" w:cstheme="majorBidi"/>
                <w:b/>
                <w:bCs/>
                <w:color w:val="auto"/>
                <w:sz w:val="22"/>
                <w:szCs w:val="22"/>
                <w:lang w:val="en-US"/>
              </w:rPr>
              <w:t>•</w:t>
            </w:r>
            <w:r>
              <w:rPr>
                <w:rFonts w:asciiTheme="majorBidi" w:eastAsiaTheme="minorHAnsi" w:hAnsiTheme="majorBidi" w:cstheme="majorBidi"/>
                <w:b/>
                <w:bCs/>
                <w:color w:val="auto"/>
                <w:sz w:val="22"/>
                <w:szCs w:val="22"/>
                <w:rtl/>
                <w:lang w:val="en-US"/>
              </w:rPr>
              <w:t xml:space="preserve"> </w:t>
            </w:r>
            <w:r>
              <w:rPr>
                <w:rFonts w:asciiTheme="majorBidi" w:hAnsiTheme="majorBidi" w:cstheme="majorBidi"/>
                <w:b/>
                <w:bCs/>
                <w:color w:val="auto"/>
                <w:sz w:val="22"/>
                <w:szCs w:val="22"/>
                <w:rtl/>
                <w:lang w:bidi="ar-YE"/>
              </w:rPr>
              <w:t xml:space="preserve">إذا لم يكن المورد متخصصاً في </w:t>
            </w:r>
            <w:r>
              <w:rPr>
                <w:rFonts w:asciiTheme="majorBidi" w:hAnsiTheme="majorBidi" w:cs="Times New Roman"/>
                <w:b/>
                <w:bCs/>
                <w:color w:val="auto"/>
                <w:sz w:val="22"/>
                <w:szCs w:val="22"/>
                <w:rtl/>
                <w:lang w:bidi="ar-YE"/>
              </w:rPr>
              <w:t>متخصص في البناء  و التشيد</w:t>
            </w:r>
            <w:r>
              <w:rPr>
                <w:rFonts w:asciiTheme="majorBidi" w:hAnsiTheme="majorBidi" w:cstheme="majorBidi"/>
                <w:b/>
                <w:bCs/>
                <w:color w:val="auto"/>
                <w:sz w:val="22"/>
                <w:szCs w:val="22"/>
                <w:lang w:bidi="ar-YE"/>
              </w:rPr>
              <w:t xml:space="preserve">  </w:t>
            </w:r>
            <w:r>
              <w:rPr>
                <w:rFonts w:asciiTheme="majorBidi" w:hAnsiTheme="majorBidi" w:cstheme="majorBidi"/>
                <w:b/>
                <w:bCs/>
                <w:color w:val="auto"/>
                <w:sz w:val="22"/>
                <w:szCs w:val="22"/>
                <w:rtl/>
                <w:lang w:bidi="ar-YE"/>
              </w:rPr>
              <w:t xml:space="preserve"> و ليس لدية أي خبرة كافية سابقة </w:t>
            </w:r>
          </w:p>
          <w:p w14:paraId="35C5E87C" w14:textId="77777777" w:rsidR="00D07045" w:rsidRDefault="00193B1A">
            <w:pPr>
              <w:pStyle w:val="ListParagraph"/>
              <w:tabs>
                <w:tab w:val="right" w:pos="706"/>
              </w:tabs>
              <w:spacing w:after="0" w:line="360" w:lineRule="auto"/>
              <w:ind w:left="91" w:hanging="90"/>
              <w:jc w:val="both"/>
              <w:rPr>
                <w:rFonts w:asciiTheme="majorBidi" w:hAnsiTheme="majorBidi" w:cstheme="majorBidi"/>
                <w:b/>
                <w:bCs/>
              </w:rPr>
            </w:pPr>
            <w:r>
              <w:rPr>
                <w:rFonts w:asciiTheme="majorBidi" w:hAnsiTheme="majorBidi" w:cstheme="majorBidi"/>
                <w:b/>
                <w:bCs/>
              </w:rPr>
              <w:t>•</w:t>
            </w:r>
            <w:r>
              <w:rPr>
                <w:rFonts w:asciiTheme="majorBidi" w:hAnsiTheme="majorBidi" w:cstheme="majorBidi"/>
                <w:b/>
                <w:bCs/>
                <w:rtl/>
              </w:rPr>
              <w:t xml:space="preserve"> و سيتم استبعاده في حال ثبوت عدم قدرتة على</w:t>
            </w:r>
            <w:r>
              <w:rPr>
                <w:rFonts w:asciiTheme="majorBidi" w:hAnsiTheme="majorBidi" w:cstheme="majorBidi" w:hint="cs"/>
                <w:b/>
                <w:bCs/>
                <w:rtl/>
              </w:rPr>
              <w:t>ها</w:t>
            </w:r>
            <w:r>
              <w:rPr>
                <w:rFonts w:asciiTheme="majorBidi" w:hAnsiTheme="majorBidi" w:cstheme="majorBidi"/>
                <w:b/>
                <w:bCs/>
                <w:rtl/>
              </w:rPr>
              <w:t xml:space="preserve"> </w:t>
            </w:r>
          </w:p>
          <w:p w14:paraId="35C5E87D" w14:textId="77777777" w:rsidR="00D07045" w:rsidRDefault="00193B1A">
            <w:pPr>
              <w:pStyle w:val="ListParagraph"/>
              <w:tabs>
                <w:tab w:val="right" w:pos="706"/>
              </w:tabs>
              <w:spacing w:after="0" w:line="240" w:lineRule="auto"/>
              <w:ind w:left="91" w:hanging="90"/>
              <w:jc w:val="both"/>
              <w:rPr>
                <w:rFonts w:asciiTheme="majorBidi" w:hAnsiTheme="majorBidi" w:cstheme="majorBidi"/>
                <w:b/>
                <w:bCs/>
                <w:u w:val="single"/>
                <w:rtl/>
              </w:rPr>
            </w:pPr>
            <w:r>
              <w:rPr>
                <w:rFonts w:asciiTheme="majorBidi" w:hAnsiTheme="majorBidi" w:cstheme="majorBidi"/>
                <w:b/>
                <w:bCs/>
                <w:u w:val="single"/>
                <w:rtl/>
              </w:rPr>
              <w:t>2</w:t>
            </w:r>
            <w:r>
              <w:rPr>
                <w:rFonts w:asciiTheme="majorBidi" w:hAnsiTheme="majorBidi" w:cstheme="majorBidi"/>
                <w:b/>
                <w:bCs/>
                <w:u w:val="single"/>
              </w:rPr>
              <w:t>4.</w:t>
            </w:r>
            <w:r>
              <w:rPr>
                <w:rFonts w:asciiTheme="majorBidi" w:hAnsiTheme="majorBidi" w:cstheme="majorBidi"/>
                <w:b/>
                <w:bCs/>
                <w:u w:val="single"/>
                <w:rtl/>
              </w:rPr>
              <w:t xml:space="preserve"> وثائق الرد: </w:t>
            </w:r>
          </w:p>
          <w:p w14:paraId="35C5E87E" w14:textId="77777777" w:rsidR="00D07045" w:rsidRDefault="00D07045">
            <w:pPr>
              <w:pStyle w:val="ListParagraph"/>
              <w:tabs>
                <w:tab w:val="right" w:pos="706"/>
              </w:tabs>
              <w:spacing w:after="0" w:line="240" w:lineRule="auto"/>
              <w:ind w:left="91" w:hanging="90"/>
              <w:jc w:val="both"/>
              <w:rPr>
                <w:rFonts w:asciiTheme="majorBidi" w:hAnsiTheme="majorBidi" w:cstheme="majorBidi"/>
                <w:b/>
                <w:bCs/>
              </w:rPr>
            </w:pPr>
          </w:p>
          <w:p w14:paraId="35C5E87F" w14:textId="77777777" w:rsidR="00D07045" w:rsidRDefault="00193B1A">
            <w:pPr>
              <w:pStyle w:val="ListParagraph"/>
              <w:tabs>
                <w:tab w:val="right" w:pos="706"/>
              </w:tabs>
              <w:spacing w:after="0" w:line="276" w:lineRule="auto"/>
              <w:ind w:left="91" w:hanging="90"/>
              <w:jc w:val="both"/>
              <w:rPr>
                <w:rFonts w:asciiTheme="majorBidi" w:hAnsiTheme="majorBidi" w:cstheme="majorBidi"/>
              </w:rPr>
            </w:pPr>
            <w:r>
              <w:rPr>
                <w:rFonts w:asciiTheme="majorBidi" w:hAnsiTheme="majorBidi" w:cstheme="majorBidi"/>
                <w:rtl/>
              </w:rPr>
              <w:t xml:space="preserve">يمكن لمقدمي العروض استخدام مستندات الاستجابة الواردة في حزمة العطاء هذه فقط لتقديم عرضهم. في حالة احتياجهم إلى تقديم معلومات إضافية، يمكنهم إرسالها بتنسيقهم الخاص كمرفقات. ومع ذلك، يجب ملء جميع مستندات العطاء الخاص بهيومن أبيل </w:t>
            </w:r>
            <w:r>
              <w:rPr>
                <w:rFonts w:asciiTheme="majorBidi" w:hAnsiTheme="majorBidi" w:cs="Times New Roman"/>
                <w:rtl/>
              </w:rPr>
              <w:t xml:space="preserve">السودان </w:t>
            </w:r>
            <w:r>
              <w:rPr>
                <w:rFonts w:asciiTheme="majorBidi" w:hAnsiTheme="majorBidi" w:cstheme="majorBidi"/>
                <w:rtl/>
              </w:rPr>
              <w:t xml:space="preserve">وتوقيعها وختمها من قبل المتقدمين وإعادتها مع محتويات العطاءات إلى هيومن أبيل </w:t>
            </w:r>
            <w:r>
              <w:rPr>
                <w:rFonts w:asciiTheme="majorBidi" w:hAnsiTheme="majorBidi" w:cs="Times New Roman"/>
                <w:rtl/>
              </w:rPr>
              <w:t>السودان</w:t>
            </w:r>
          </w:p>
          <w:p w14:paraId="35C5E880" w14:textId="77777777" w:rsidR="00D07045" w:rsidRDefault="00D07045">
            <w:pPr>
              <w:pStyle w:val="ListParagraph"/>
              <w:tabs>
                <w:tab w:val="right" w:pos="706"/>
              </w:tabs>
              <w:spacing w:after="0" w:line="240" w:lineRule="auto"/>
              <w:ind w:left="91" w:hanging="90"/>
              <w:jc w:val="both"/>
              <w:rPr>
                <w:rFonts w:asciiTheme="majorBidi" w:hAnsiTheme="majorBidi" w:cstheme="majorBidi"/>
              </w:rPr>
            </w:pPr>
          </w:p>
          <w:p w14:paraId="35C5E881" w14:textId="77777777" w:rsidR="00D07045" w:rsidRDefault="00193B1A">
            <w:pPr>
              <w:pStyle w:val="ListParagraph"/>
              <w:tabs>
                <w:tab w:val="right" w:pos="706"/>
              </w:tabs>
              <w:spacing w:after="0" w:line="240" w:lineRule="auto"/>
              <w:ind w:left="91" w:hanging="90"/>
              <w:jc w:val="both"/>
              <w:rPr>
                <w:rFonts w:asciiTheme="majorBidi" w:hAnsiTheme="majorBidi" w:cstheme="majorBidi"/>
                <w:b/>
                <w:bCs/>
                <w:u w:val="single"/>
                <w:rtl/>
                <w:lang w:bidi="ar-YE"/>
              </w:rPr>
            </w:pPr>
            <w:r>
              <w:rPr>
                <w:rFonts w:asciiTheme="majorBidi" w:hAnsiTheme="majorBidi" w:cstheme="majorBidi"/>
                <w:b/>
                <w:bCs/>
                <w:u w:val="single"/>
                <w:rtl/>
              </w:rPr>
              <w:t>2</w:t>
            </w:r>
            <w:r>
              <w:rPr>
                <w:rFonts w:asciiTheme="majorBidi" w:hAnsiTheme="majorBidi" w:cstheme="majorBidi"/>
                <w:b/>
                <w:bCs/>
                <w:u w:val="single"/>
              </w:rPr>
              <w:t>.5.</w:t>
            </w:r>
            <w:r>
              <w:rPr>
                <w:rFonts w:asciiTheme="majorBidi" w:hAnsiTheme="majorBidi" w:cstheme="majorBidi"/>
                <w:b/>
                <w:bCs/>
                <w:u w:val="single"/>
                <w:rtl/>
              </w:rPr>
              <w:t xml:space="preserve"> قبول العطاء </w:t>
            </w:r>
            <w:r>
              <w:rPr>
                <w:rFonts w:asciiTheme="majorBidi" w:hAnsiTheme="majorBidi" w:cstheme="majorBidi"/>
                <w:b/>
                <w:bCs/>
                <w:u w:val="single"/>
                <w:rtl/>
                <w:lang w:bidi="ar-YE"/>
              </w:rPr>
              <w:t>الفائز :</w:t>
            </w:r>
          </w:p>
          <w:p w14:paraId="35C5E882" w14:textId="77777777" w:rsidR="00D07045" w:rsidRDefault="00D07045">
            <w:pPr>
              <w:pStyle w:val="ListParagraph"/>
              <w:tabs>
                <w:tab w:val="right" w:pos="706"/>
              </w:tabs>
              <w:spacing w:after="0" w:line="240" w:lineRule="auto"/>
              <w:ind w:left="91" w:hanging="90"/>
              <w:jc w:val="both"/>
              <w:rPr>
                <w:rFonts w:asciiTheme="majorBidi" w:hAnsiTheme="majorBidi" w:cstheme="majorBidi"/>
                <w:b/>
                <w:bCs/>
                <w:lang w:bidi="ar-YE"/>
              </w:rPr>
            </w:pPr>
          </w:p>
          <w:p w14:paraId="35C5E883" w14:textId="77777777" w:rsidR="00D07045" w:rsidRDefault="00193B1A">
            <w:pPr>
              <w:pStyle w:val="ListParagraph"/>
              <w:tabs>
                <w:tab w:val="right" w:pos="706"/>
              </w:tabs>
              <w:spacing w:after="0" w:line="240" w:lineRule="auto"/>
              <w:ind w:left="91" w:hanging="90"/>
              <w:jc w:val="both"/>
              <w:rPr>
                <w:rFonts w:asciiTheme="majorBidi" w:hAnsiTheme="majorBidi" w:cstheme="majorBidi"/>
              </w:rPr>
            </w:pPr>
            <w:r>
              <w:rPr>
                <w:rFonts w:asciiTheme="majorBidi" w:hAnsiTheme="majorBidi" w:cstheme="majorBidi"/>
                <w:rtl/>
              </w:rPr>
              <w:t xml:space="preserve">ستقوم منظمة هيومن أبيل </w:t>
            </w:r>
            <w:r>
              <w:rPr>
                <w:rFonts w:asciiTheme="majorBidi" w:hAnsiTheme="majorBidi" w:cs="Times New Roman"/>
                <w:rtl/>
              </w:rPr>
              <w:t>السودان</w:t>
            </w:r>
            <w:r>
              <w:rPr>
                <w:rFonts w:asciiTheme="majorBidi" w:hAnsiTheme="majorBidi" w:cstheme="majorBidi"/>
                <w:rtl/>
              </w:rPr>
              <w:t xml:space="preserve"> بالتحقق من كافة الوثائق التي يقدمها مقدمو العطاءات وعلى إثر ذلك سيتم توقيع العقد مع مقدم العطاء الفائز بحسب المبلغ المذكور والموافق عليه .</w:t>
            </w:r>
          </w:p>
          <w:p w14:paraId="35C5E884" w14:textId="77777777" w:rsidR="00D07045" w:rsidRDefault="00D07045">
            <w:pPr>
              <w:tabs>
                <w:tab w:val="right" w:pos="706"/>
              </w:tabs>
              <w:bidi/>
              <w:spacing w:after="0" w:line="240" w:lineRule="auto"/>
              <w:jc w:val="both"/>
              <w:rPr>
                <w:rFonts w:asciiTheme="majorBidi" w:hAnsiTheme="majorBidi" w:cstheme="majorBidi"/>
                <w:sz w:val="22"/>
                <w:szCs w:val="22"/>
                <w:lang w:val="en-US"/>
              </w:rPr>
            </w:pPr>
          </w:p>
          <w:p w14:paraId="35C5E885" w14:textId="77777777" w:rsidR="00D07045" w:rsidRDefault="00193B1A">
            <w:pPr>
              <w:pStyle w:val="ListParagraph"/>
              <w:tabs>
                <w:tab w:val="right" w:pos="706"/>
              </w:tabs>
              <w:spacing w:after="0" w:line="240" w:lineRule="auto"/>
              <w:ind w:left="91" w:hanging="90"/>
              <w:rPr>
                <w:rFonts w:asciiTheme="majorBidi" w:hAnsiTheme="majorBidi" w:cstheme="majorBidi"/>
                <w:b/>
                <w:bCs/>
                <w:u w:val="single"/>
                <w:rtl/>
              </w:rPr>
            </w:pPr>
            <w:r>
              <w:rPr>
                <w:rFonts w:asciiTheme="majorBidi" w:hAnsiTheme="majorBidi" w:cstheme="majorBidi"/>
                <w:b/>
                <w:bCs/>
                <w:u w:val="single"/>
              </w:rPr>
              <w:t>.2</w:t>
            </w:r>
            <w:r>
              <w:rPr>
                <w:rFonts w:asciiTheme="majorBidi" w:hAnsiTheme="majorBidi" w:cstheme="majorBidi"/>
                <w:b/>
                <w:bCs/>
                <w:u w:val="single"/>
                <w:rtl/>
              </w:rPr>
              <w:t>6 إعلان بخصوص تمويل الإرهاب:</w:t>
            </w:r>
          </w:p>
          <w:p w14:paraId="35C5E886" w14:textId="77777777" w:rsidR="00D07045" w:rsidRDefault="00D07045">
            <w:pPr>
              <w:tabs>
                <w:tab w:val="right" w:pos="706"/>
              </w:tabs>
              <w:bidi/>
              <w:spacing w:after="0" w:line="240" w:lineRule="auto"/>
              <w:rPr>
                <w:rFonts w:asciiTheme="majorBidi" w:hAnsiTheme="majorBidi" w:cstheme="majorBidi"/>
                <w:b/>
                <w:bCs/>
                <w:sz w:val="22"/>
                <w:szCs w:val="22"/>
                <w:rtl/>
              </w:rPr>
            </w:pPr>
          </w:p>
          <w:p w14:paraId="35C5E887" w14:textId="77777777" w:rsidR="00D07045" w:rsidRDefault="00193B1A">
            <w:pPr>
              <w:pStyle w:val="ListParagraph"/>
              <w:tabs>
                <w:tab w:val="right" w:pos="706"/>
              </w:tabs>
              <w:spacing w:after="0" w:line="360" w:lineRule="auto"/>
              <w:ind w:left="91" w:hanging="90"/>
              <w:jc w:val="both"/>
              <w:rPr>
                <w:rFonts w:asciiTheme="majorBidi" w:hAnsiTheme="majorBidi" w:cstheme="majorBidi"/>
              </w:rPr>
            </w:pPr>
            <w:r>
              <w:rPr>
                <w:rFonts w:asciiTheme="majorBidi" w:hAnsiTheme="majorBidi" w:cstheme="majorBidi"/>
                <w:sz w:val="20"/>
                <w:szCs w:val="20"/>
                <w:rtl/>
              </w:rPr>
              <w:t xml:space="preserve">تتمثل سياسة هيومن أبيل </w:t>
            </w:r>
            <w:r>
              <w:rPr>
                <w:rFonts w:asciiTheme="majorBidi" w:hAnsiTheme="majorBidi" w:cs="Times New Roman"/>
                <w:sz w:val="20"/>
                <w:szCs w:val="20"/>
                <w:rtl/>
              </w:rPr>
              <w:t xml:space="preserve">السودان </w:t>
            </w:r>
            <w:r>
              <w:rPr>
                <w:rFonts w:asciiTheme="majorBidi" w:hAnsiTheme="majorBidi" w:cstheme="majorBidi"/>
                <w:sz w:val="20"/>
                <w:szCs w:val="20"/>
                <w:rtl/>
              </w:rPr>
              <w:t xml:space="preserve">في الامتثال للمبادئ الإنسانية والقوانين واللوائح الخاصة باليمن والجهات المانحة والأمم المتحدة والحكومات المانحة والجهات المانحة الأخرى ذات الصلة فيما يتعلق بالتعامل مع أو تقديم الدعم للأفراد أو الكيانات التي شاركت في الاحتيال أو التبديد، الإساءة أو الإتجار بالبشر أو الفساد أو النشاط الإرهابي. تحظر هذه القوانين واللوائح على هيومن أبيل </w:t>
            </w:r>
            <w:r>
              <w:rPr>
                <w:rFonts w:asciiTheme="majorBidi" w:hAnsiTheme="majorBidi" w:cs="Times New Roman"/>
                <w:sz w:val="20"/>
                <w:szCs w:val="20"/>
                <w:rtl/>
              </w:rPr>
              <w:t>السودان</w:t>
            </w:r>
            <w:r>
              <w:rPr>
                <w:rFonts w:asciiTheme="majorBidi" w:hAnsiTheme="majorBidi" w:cstheme="majorBidi"/>
                <w:sz w:val="20"/>
                <w:szCs w:val="20"/>
                <w:rtl/>
              </w:rPr>
              <w:t xml:space="preserve"> التعامل مع أو تقديم الدعم لأي أفراد أو كيانات تخضع لعقوبات حكومية كما تحظر إجراءات المانحين وأنظمتهم التعامل مع هذه الأطراف وتقديم الدعم لها</w:t>
            </w:r>
            <w:r>
              <w:rPr>
                <w:rFonts w:asciiTheme="majorBidi" w:hAnsiTheme="majorBidi" w:cstheme="majorBidi"/>
                <w:rtl/>
              </w:rPr>
              <w:t>.</w:t>
            </w:r>
          </w:p>
          <w:p w14:paraId="35C5E888" w14:textId="77777777" w:rsidR="00D07045" w:rsidRDefault="00D07045">
            <w:pPr>
              <w:tabs>
                <w:tab w:val="right" w:pos="706"/>
              </w:tabs>
              <w:bidi/>
              <w:spacing w:after="0" w:line="240" w:lineRule="auto"/>
              <w:jc w:val="both"/>
              <w:rPr>
                <w:rFonts w:asciiTheme="majorBidi" w:hAnsiTheme="majorBidi" w:cstheme="majorBidi"/>
                <w:sz w:val="20"/>
                <w:szCs w:val="20"/>
                <w:highlight w:val="yellow"/>
              </w:rPr>
            </w:pPr>
          </w:p>
        </w:tc>
      </w:tr>
    </w:tbl>
    <w:p w14:paraId="35C5E88A" w14:textId="77777777" w:rsidR="00D07045" w:rsidRDefault="00D07045">
      <w:pPr>
        <w:rPr>
          <w:rFonts w:asciiTheme="majorBidi" w:hAnsiTheme="majorBidi" w:cstheme="majorBidi"/>
          <w:sz w:val="20"/>
          <w:szCs w:val="20"/>
          <w:rtl/>
        </w:rPr>
      </w:pPr>
    </w:p>
    <w:p w14:paraId="35C5E88B" w14:textId="77777777" w:rsidR="00D07045" w:rsidRDefault="00D07045">
      <w:pPr>
        <w:rPr>
          <w:rFonts w:asciiTheme="majorBidi" w:hAnsiTheme="majorBidi" w:cstheme="majorBidi"/>
          <w:sz w:val="20"/>
          <w:szCs w:val="20"/>
        </w:rPr>
      </w:pPr>
    </w:p>
    <w:p w14:paraId="35C5E88C" w14:textId="77777777" w:rsidR="00D07045" w:rsidRDefault="00D07045">
      <w:pPr>
        <w:rPr>
          <w:rFonts w:asciiTheme="majorBidi" w:hAnsiTheme="majorBidi" w:cstheme="majorBidi"/>
          <w:sz w:val="20"/>
          <w:szCs w:val="20"/>
          <w:rtl/>
        </w:rPr>
      </w:pPr>
    </w:p>
    <w:p w14:paraId="35C5E88D" w14:textId="77777777" w:rsidR="00D07045" w:rsidRDefault="00D07045">
      <w:pPr>
        <w:rPr>
          <w:rFonts w:asciiTheme="majorBidi" w:hAnsiTheme="majorBidi" w:cstheme="majorBidi"/>
          <w:sz w:val="20"/>
          <w:szCs w:val="20"/>
          <w:rtl/>
        </w:rPr>
      </w:pPr>
    </w:p>
    <w:p w14:paraId="35C5E890" w14:textId="2AC40ED3" w:rsidR="00D07045" w:rsidRDefault="00193B1A">
      <w:pPr>
        <w:rPr>
          <w:rFonts w:asciiTheme="majorBidi" w:hAnsiTheme="majorBidi" w:cstheme="majorBidi"/>
          <w:sz w:val="20"/>
          <w:szCs w:val="20"/>
          <w:rtl/>
        </w:rPr>
      </w:pPr>
      <w:r>
        <w:rPr>
          <w:rFonts w:asciiTheme="majorBidi" w:hAnsiTheme="majorBidi" w:cstheme="majorBidi"/>
          <w:noProof/>
          <w:color w:val="auto"/>
          <w:sz w:val="24"/>
          <w:szCs w:val="24"/>
          <w:lang w:val="en-US"/>
        </w:rPr>
        <mc:AlternateContent>
          <mc:Choice Requires="wps">
            <w:drawing>
              <wp:anchor distT="45720" distB="45720" distL="114300" distR="114300" simplePos="0" relativeHeight="251681792" behindDoc="0" locked="0" layoutInCell="1" allowOverlap="1" wp14:anchorId="35C5EBB1" wp14:editId="35C5EBB2">
                <wp:simplePos x="0" y="0"/>
                <wp:positionH relativeFrom="column">
                  <wp:posOffset>890270</wp:posOffset>
                </wp:positionH>
                <wp:positionV relativeFrom="paragraph">
                  <wp:posOffset>0</wp:posOffset>
                </wp:positionV>
                <wp:extent cx="5008880" cy="670560"/>
                <wp:effectExtent l="0" t="0" r="0" b="0"/>
                <wp:wrapSquare wrapText="bothSides"/>
                <wp:docPr id="1576588540"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880" cy="670560"/>
                        </a:xfrm>
                        <a:prstGeom prst="rect">
                          <a:avLst/>
                        </a:prstGeom>
                        <a:noFill/>
                        <a:ln w="9525">
                          <a:noFill/>
                          <a:miter lim="800000"/>
                        </a:ln>
                      </wps:spPr>
                      <wps:txbx>
                        <w:txbxContent>
                          <w:p w14:paraId="35C5EBE7" w14:textId="77777777" w:rsidR="00193B1A" w:rsidRDefault="00193B1A">
                            <w:pPr>
                              <w:spacing w:after="0" w:line="240" w:lineRule="auto"/>
                              <w:jc w:val="center"/>
                              <w:rPr>
                                <w:rFonts w:asciiTheme="majorBidi" w:hAnsiTheme="majorBidi" w:cstheme="majorBidi"/>
                                <w:b/>
                                <w:color w:val="262626" w:themeColor="text1" w:themeTint="D9"/>
                                <w:sz w:val="24"/>
                                <w:szCs w:val="24"/>
                                <w:lang w:val="en-US"/>
                              </w:rPr>
                            </w:pPr>
                            <w:r>
                              <w:rPr>
                                <w:rFonts w:asciiTheme="majorBidi" w:hAnsiTheme="majorBidi" w:cstheme="majorBidi"/>
                                <w:b/>
                                <w:color w:val="262626" w:themeColor="text1" w:themeTint="D9"/>
                                <w:sz w:val="24"/>
                                <w:szCs w:val="24"/>
                                <w:lang w:val="en-US"/>
                              </w:rPr>
                              <w:t>Bid Currency and Payments</w:t>
                            </w:r>
                          </w:p>
                          <w:p w14:paraId="35C5EBE8" w14:textId="77777777" w:rsidR="00193B1A" w:rsidRDefault="00193B1A">
                            <w:pPr>
                              <w:spacing w:after="0" w:line="240" w:lineRule="auto"/>
                              <w:jc w:val="center"/>
                              <w:rPr>
                                <w:rFonts w:cs="mohammad bold art 1"/>
                                <w:color w:val="262626" w:themeColor="text1" w:themeTint="D9"/>
                                <w:sz w:val="24"/>
                                <w:szCs w:val="24"/>
                              </w:rPr>
                            </w:pPr>
                            <w:r>
                              <w:rPr>
                                <w:rFonts w:cs="mohammad bold art 1" w:hint="cs"/>
                                <w:color w:val="262626" w:themeColor="text1" w:themeTint="D9"/>
                                <w:sz w:val="24"/>
                                <w:szCs w:val="24"/>
                                <w:rtl/>
                              </w:rPr>
                              <w:t>عملة العطاء و شروط الدفع</w:t>
                            </w:r>
                          </w:p>
                        </w:txbxContent>
                      </wps:txbx>
                      <wps:bodyPr rot="0" vertOverflow="clip" horzOverflow="clip" vert="horz" wrap="square" lIns="91440" tIns="45720" rIns="91440" bIns="45720" anchor="t" anchorCtr="0">
                        <a:spAutoFit/>
                      </wps:bodyPr>
                    </wps:wsp>
                  </a:graphicData>
                </a:graphic>
                <wp14:sizeRelH relativeFrom="page">
                  <wp14:pctWidth>0</wp14:pctWidth>
                </wp14:sizeRelH>
                <wp14:sizeRelV relativeFrom="margin">
                  <wp14:pctHeight>20000</wp14:pctHeight>
                </wp14:sizeRelV>
              </wp:anchor>
            </w:drawing>
          </mc:Choice>
          <mc:Fallback>
            <w:pict>
              <v:shape w14:anchorId="35C5EBB1" id="Text Box 13" o:spid="_x0000_s1037" type="#_x0000_t202" style="position:absolute;margin-left:70.1pt;margin-top:0;width:394.4pt;height:52.8pt;z-index:251681792;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" filled="f" stroked="f">
                <v:textbox style="mso-fit-shape-to-text:t">
                  <w:txbxContent>
                    <w:p w14:paraId="35C5EBE7" w14:textId="77777777" w:rsidR="00193B1A" w:rsidRDefault="00193B1A">
                      <w:pPr>
                        <w:spacing w:after="0" w:line="240" w:lineRule="auto"/>
                        <w:jc w:val="center"/>
                        <w:rPr>
                          <w:rFonts w:asciiTheme="majorBidi" w:hAnsiTheme="majorBidi" w:cstheme="majorBidi"/>
                          <w:b/>
                          <w:color w:val="262626" w:themeColor="text1" w:themeTint="D9"/>
                          <w:sz w:val="24"/>
                          <w:szCs w:val="24"/>
                          <w:lang w:val="en-US"/>
                        </w:rPr>
                      </w:pPr>
                      <w:r>
                        <w:rPr>
                          <w:rFonts w:asciiTheme="majorBidi" w:hAnsiTheme="majorBidi" w:cstheme="majorBidi"/>
                          <w:b/>
                          <w:color w:val="262626" w:themeColor="text1" w:themeTint="D9"/>
                          <w:sz w:val="24"/>
                          <w:szCs w:val="24"/>
                          <w:lang w:val="en-US"/>
                        </w:rPr>
                        <w:t>Bid Currency and Payments</w:t>
                      </w:r>
                    </w:p>
                    <w:p w14:paraId="35C5EBE8" w14:textId="77777777" w:rsidR="00193B1A" w:rsidRDefault="00193B1A">
                      <w:pPr>
                        <w:spacing w:after="0" w:line="240" w:lineRule="auto"/>
                        <w:jc w:val="center"/>
                        <w:rPr>
                          <w:rFonts w:cs="mohammad bold art 1"/>
                          <w:color w:val="262626" w:themeColor="text1" w:themeTint="D9"/>
                          <w:sz w:val="24"/>
                          <w:szCs w:val="24"/>
                        </w:rPr>
                      </w:pPr>
                      <w:r>
                        <w:rPr>
                          <w:rFonts w:cs="mohammad bold art 1" w:hint="cs"/>
                          <w:color w:val="262626" w:themeColor="text1" w:themeTint="D9"/>
                          <w:sz w:val="24"/>
                          <w:szCs w:val="24"/>
                          <w:rtl/>
                        </w:rPr>
                        <w:t>عملة العطاء و شروط الدفع</w:t>
                      </w:r>
                    </w:p>
                  </w:txbxContent>
                </v:textbox>
                <w10:wrap type="square"/>
              </v:shape>
            </w:pict>
          </mc:Fallback>
        </mc:AlternateContent>
      </w:r>
    </w:p>
    <w:tbl>
      <w:tblPr>
        <w:tblStyle w:val="TableGrid"/>
        <w:tblpPr w:leftFromText="180" w:rightFromText="180" w:vertAnchor="text" w:horzAnchor="margin" w:tblpY="257"/>
        <w:tblW w:w="0" w:type="auto"/>
        <w:tblLook w:val="04A0" w:firstRow="1" w:lastRow="0" w:firstColumn="1" w:lastColumn="0" w:noHBand="0" w:noVBand="1"/>
      </w:tblPr>
      <w:tblGrid>
        <w:gridCol w:w="5543"/>
        <w:gridCol w:w="4913"/>
      </w:tblGrid>
      <w:tr w:rsidR="00D07045" w14:paraId="35C5E8A6" w14:textId="77777777">
        <w:trPr>
          <w:trHeight w:val="1433"/>
        </w:trPr>
        <w:tc>
          <w:tcPr>
            <w:tcW w:w="5543" w:type="dxa"/>
          </w:tcPr>
          <w:p w14:paraId="35C5E891" w14:textId="77777777" w:rsidR="00D07045" w:rsidRDefault="00193B1A">
            <w:pPr>
              <w:widowControl w:val="0"/>
              <w:spacing w:after="0" w:line="240" w:lineRule="auto"/>
              <w:rPr>
                <w:rFonts w:asciiTheme="majorBidi" w:eastAsia="Times New Roman" w:hAnsiTheme="majorBidi" w:cstheme="majorBidi"/>
                <w:b/>
                <w:color w:val="000000"/>
                <w:sz w:val="22"/>
                <w:szCs w:val="22"/>
              </w:rPr>
            </w:pPr>
            <w:r>
              <w:rPr>
                <w:rFonts w:asciiTheme="majorBidi" w:eastAsia="Times New Roman" w:hAnsiTheme="majorBidi" w:cstheme="majorBidi"/>
                <w:b/>
                <w:color w:val="000000"/>
                <w:sz w:val="22"/>
                <w:szCs w:val="22"/>
              </w:rPr>
              <w:lastRenderedPageBreak/>
              <w:t>3.4</w:t>
            </w:r>
            <w:r>
              <w:rPr>
                <w:rFonts w:asciiTheme="majorBidi" w:eastAsia="Times New Roman" w:hAnsiTheme="majorBidi" w:cstheme="majorBidi"/>
                <w:b/>
                <w:color w:val="000000"/>
                <w:sz w:val="22"/>
                <w:szCs w:val="22"/>
                <w:u w:val="single"/>
              </w:rPr>
              <w:t xml:space="preserve"> Currency:</w:t>
            </w:r>
          </w:p>
          <w:p w14:paraId="35C5E892" w14:textId="77777777" w:rsidR="00D07045" w:rsidRDefault="00193B1A">
            <w:pPr>
              <w:widowControl w:val="0"/>
              <w:spacing w:after="0" w:line="240" w:lineRule="auto"/>
              <w:rPr>
                <w:rFonts w:asciiTheme="majorBidi" w:eastAsia="Times New Roman" w:hAnsiTheme="majorBidi" w:cstheme="majorBidi"/>
                <w:b/>
                <w:bCs/>
                <w:color w:val="000000"/>
                <w:sz w:val="22"/>
                <w:szCs w:val="22"/>
              </w:rPr>
            </w:pPr>
            <w:r>
              <w:rPr>
                <w:rFonts w:asciiTheme="majorBidi" w:eastAsia="Times New Roman" w:hAnsiTheme="majorBidi" w:cstheme="majorBidi"/>
                <w:b/>
                <w:bCs/>
                <w:color w:val="000000"/>
                <w:sz w:val="22"/>
                <w:szCs w:val="22"/>
              </w:rPr>
              <w:t>Offers should be submitted in: SDG</w:t>
            </w:r>
            <w:r>
              <w:rPr>
                <w:rFonts w:asciiTheme="majorBidi" w:eastAsia="Times New Roman" w:hAnsiTheme="majorBidi" w:cstheme="majorBidi"/>
                <w:b/>
                <w:bCs/>
                <w:color w:val="auto"/>
                <w:sz w:val="22"/>
                <w:szCs w:val="22"/>
              </w:rPr>
              <w:t>.</w:t>
            </w:r>
            <w:r>
              <w:rPr>
                <w:rFonts w:asciiTheme="majorBidi" w:eastAsia="Times New Roman" w:hAnsiTheme="majorBidi" w:cstheme="majorBidi"/>
                <w:b/>
                <w:bCs/>
                <w:color w:val="000000"/>
                <w:sz w:val="22"/>
                <w:szCs w:val="22"/>
              </w:rPr>
              <w:tab/>
            </w:r>
          </w:p>
          <w:p w14:paraId="35C5E893" w14:textId="77777777" w:rsidR="00D07045" w:rsidRDefault="00193B1A">
            <w:pPr>
              <w:widowControl w:val="0"/>
              <w:spacing w:after="0" w:line="240" w:lineRule="auto"/>
              <w:jc w:val="both"/>
              <w:rPr>
                <w:rFonts w:asciiTheme="majorBidi" w:eastAsia="Times New Roman" w:hAnsiTheme="majorBidi" w:cstheme="majorBidi"/>
                <w:b/>
                <w:bCs/>
                <w:color w:val="auto"/>
                <w:sz w:val="22"/>
                <w:szCs w:val="22"/>
                <w:rtl/>
              </w:rPr>
            </w:pPr>
            <w:r>
              <w:rPr>
                <w:rFonts w:asciiTheme="majorBidi" w:eastAsia="Times New Roman" w:hAnsiTheme="majorBidi" w:cstheme="majorBidi"/>
                <w:b/>
                <w:bCs/>
                <w:color w:val="000000"/>
                <w:sz w:val="22"/>
                <w:szCs w:val="22"/>
              </w:rPr>
              <w:t>Payments will be made in:</w:t>
            </w:r>
            <w:r>
              <w:rPr>
                <w:rFonts w:asciiTheme="majorBidi" w:eastAsia="Times New Roman" w:hAnsiTheme="majorBidi" w:cstheme="majorBidi"/>
                <w:b/>
                <w:bCs/>
                <w:color w:val="auto"/>
                <w:sz w:val="22"/>
                <w:szCs w:val="22"/>
              </w:rPr>
              <w:t xml:space="preserve">  SDG.</w:t>
            </w:r>
          </w:p>
          <w:p w14:paraId="35C5E894" w14:textId="77777777" w:rsidR="00D07045" w:rsidRDefault="00D07045">
            <w:pPr>
              <w:widowControl w:val="0"/>
              <w:spacing w:after="0" w:line="240" w:lineRule="auto"/>
              <w:jc w:val="both"/>
              <w:rPr>
                <w:rFonts w:asciiTheme="majorBidi" w:eastAsia="Times New Roman" w:hAnsiTheme="majorBidi" w:cstheme="majorBidi"/>
                <w:b/>
                <w:color w:val="auto"/>
                <w:sz w:val="22"/>
                <w:szCs w:val="22"/>
                <w:rtl/>
              </w:rPr>
            </w:pPr>
          </w:p>
          <w:p w14:paraId="35C5E895" w14:textId="77777777" w:rsidR="00D07045" w:rsidRDefault="00193B1A">
            <w:pPr>
              <w:widowControl w:val="0"/>
              <w:spacing w:after="0"/>
              <w:jc w:val="both"/>
              <w:rPr>
                <w:rFonts w:asciiTheme="majorBidi" w:eastAsia="Times New Roman" w:hAnsiTheme="majorBidi" w:cstheme="majorBidi"/>
                <w:bCs/>
                <w:color w:val="000000"/>
                <w:sz w:val="18"/>
                <w:szCs w:val="18"/>
                <w:lang w:val="en-US"/>
              </w:rPr>
            </w:pPr>
            <w:r>
              <w:rPr>
                <w:rFonts w:asciiTheme="majorBidi" w:eastAsia="Times New Roman" w:hAnsiTheme="majorBidi" w:cstheme="majorBidi"/>
                <w:bCs/>
                <w:color w:val="000000"/>
                <w:sz w:val="18"/>
                <w:szCs w:val="18"/>
              </w:rPr>
              <w:t xml:space="preserve">Due to the ongoing banking crisis in </w:t>
            </w:r>
            <w:r>
              <w:t>Sudan</w:t>
            </w:r>
            <w:r>
              <w:rPr>
                <w:rFonts w:asciiTheme="majorBidi" w:eastAsia="Times New Roman" w:hAnsiTheme="majorBidi" w:cstheme="majorBidi"/>
                <w:bCs/>
                <w:color w:val="000000"/>
                <w:sz w:val="18"/>
                <w:szCs w:val="18"/>
              </w:rPr>
              <w:t>, which is beyond the control of the Organization, the Organization shall not be held responsible or liable for any banking-related issues that may occur after the payment has been transferred from the Organization’s bank account to the Supplier’s account. Such issues include, but are not limited to: liquidity shortages, withdrawal restrictions, limited availability of SDG notes, and unfavorable exchange rates in cases where payment is received in a currency other than SDG.</w:t>
            </w:r>
          </w:p>
          <w:p w14:paraId="35C5E896" w14:textId="77777777" w:rsidR="00D07045" w:rsidRDefault="00193B1A">
            <w:pPr>
              <w:widowControl w:val="0"/>
              <w:spacing w:after="0"/>
              <w:jc w:val="both"/>
              <w:rPr>
                <w:rFonts w:asciiTheme="majorBidi" w:eastAsia="Times New Roman" w:hAnsiTheme="majorBidi" w:cstheme="majorBidi"/>
                <w:bCs/>
                <w:color w:val="000000"/>
                <w:sz w:val="18"/>
                <w:szCs w:val="18"/>
                <w:lang w:val="en-US"/>
              </w:rPr>
            </w:pPr>
            <w:r>
              <w:rPr>
                <w:rFonts w:asciiTheme="majorBidi" w:eastAsia="Times New Roman" w:hAnsiTheme="majorBidi" w:cstheme="majorBidi"/>
                <w:bCs/>
                <w:color w:val="000000"/>
                <w:sz w:val="18"/>
                <w:szCs w:val="18"/>
                <w:lang w:val="en-US"/>
              </w:rPr>
              <w:t>The bidder should have an active account under the name of the company at one of the banks below:</w:t>
            </w:r>
          </w:p>
          <w:p w14:paraId="35C5E897" w14:textId="77777777" w:rsidR="00D07045" w:rsidRDefault="00193B1A">
            <w:pPr>
              <w:pStyle w:val="ListParagraph"/>
              <w:widowControl w:val="0"/>
              <w:numPr>
                <w:ilvl w:val="0"/>
                <w:numId w:val="13"/>
              </w:numPr>
              <w:bidi w:val="0"/>
              <w:spacing w:after="0" w:line="276" w:lineRule="auto"/>
              <w:jc w:val="both"/>
              <w:rPr>
                <w:rFonts w:asciiTheme="majorBidi" w:eastAsia="Times New Roman" w:hAnsiTheme="majorBidi" w:cstheme="majorBidi"/>
                <w:bCs/>
                <w:color w:val="000000"/>
                <w:sz w:val="18"/>
                <w:szCs w:val="18"/>
              </w:rPr>
            </w:pPr>
            <w:r>
              <w:rPr>
                <w:rFonts w:asciiTheme="majorBidi" w:eastAsia="Times New Roman" w:hAnsiTheme="majorBidi" w:cstheme="majorBidi"/>
                <w:bCs/>
                <w:color w:val="000000"/>
                <w:sz w:val="18"/>
                <w:szCs w:val="18"/>
              </w:rPr>
              <w:t>Bank of Khartoum (BOK)</w:t>
            </w:r>
            <w:r>
              <w:rPr>
                <w:rFonts w:asciiTheme="majorBidi" w:eastAsia="Times New Roman" w:hAnsiTheme="majorBidi" w:cstheme="majorBidi"/>
                <w:bCs/>
                <w:color w:val="000000"/>
                <w:sz w:val="18"/>
                <w:szCs w:val="18"/>
                <w:rtl/>
              </w:rPr>
              <w:t>.</w:t>
            </w:r>
          </w:p>
          <w:p w14:paraId="35C5E898" w14:textId="77777777" w:rsidR="00D07045" w:rsidRDefault="00193B1A">
            <w:pPr>
              <w:pStyle w:val="ListParagraph"/>
              <w:widowControl w:val="0"/>
              <w:numPr>
                <w:ilvl w:val="0"/>
                <w:numId w:val="13"/>
              </w:numPr>
              <w:bidi w:val="0"/>
              <w:spacing w:after="0" w:line="276" w:lineRule="auto"/>
              <w:jc w:val="both"/>
              <w:rPr>
                <w:rFonts w:asciiTheme="majorBidi" w:eastAsia="Times New Roman" w:hAnsiTheme="majorBidi" w:cstheme="majorBidi"/>
                <w:bCs/>
                <w:color w:val="000000"/>
                <w:sz w:val="18"/>
                <w:szCs w:val="18"/>
              </w:rPr>
            </w:pPr>
            <w:r>
              <w:rPr>
                <w:rFonts w:asciiTheme="majorBidi" w:eastAsia="Times New Roman" w:hAnsiTheme="majorBidi" w:cstheme="majorBidi"/>
                <w:bCs/>
                <w:color w:val="000000"/>
                <w:sz w:val="18"/>
                <w:szCs w:val="18"/>
              </w:rPr>
              <w:t>Blue Nile Mashreq Bank (BNMB)</w:t>
            </w:r>
            <w:r>
              <w:rPr>
                <w:rFonts w:asciiTheme="majorBidi" w:eastAsia="Times New Roman" w:hAnsiTheme="majorBidi" w:cstheme="majorBidi"/>
                <w:bCs/>
                <w:color w:val="000000"/>
                <w:sz w:val="18"/>
                <w:szCs w:val="18"/>
                <w:rtl/>
              </w:rPr>
              <w:t>.</w:t>
            </w:r>
          </w:p>
          <w:p w14:paraId="35C5E899" w14:textId="77777777" w:rsidR="00D07045" w:rsidRDefault="00D07045">
            <w:pPr>
              <w:pStyle w:val="ListParagraph"/>
              <w:widowControl w:val="0"/>
              <w:bidi w:val="0"/>
              <w:spacing w:after="0" w:line="276" w:lineRule="auto"/>
              <w:jc w:val="both"/>
              <w:rPr>
                <w:rFonts w:asciiTheme="majorBidi" w:eastAsia="Times New Roman" w:hAnsiTheme="majorBidi" w:cstheme="majorBidi"/>
                <w:bCs/>
                <w:color w:val="000000"/>
                <w:sz w:val="18"/>
                <w:szCs w:val="18"/>
              </w:rPr>
            </w:pPr>
          </w:p>
          <w:p w14:paraId="35C5E89A" w14:textId="77777777" w:rsidR="00D07045" w:rsidRDefault="00D07045">
            <w:pPr>
              <w:pStyle w:val="ListParagraph"/>
              <w:widowControl w:val="0"/>
              <w:bidi w:val="0"/>
              <w:spacing w:after="0" w:line="276" w:lineRule="auto"/>
              <w:jc w:val="both"/>
              <w:rPr>
                <w:rFonts w:asciiTheme="majorBidi" w:eastAsia="Times New Roman" w:hAnsiTheme="majorBidi" w:cstheme="majorBidi"/>
                <w:bCs/>
                <w:color w:val="000000"/>
                <w:sz w:val="12"/>
                <w:szCs w:val="12"/>
              </w:rPr>
            </w:pPr>
          </w:p>
          <w:p w14:paraId="35C5E89B" w14:textId="77777777" w:rsidR="00D07045" w:rsidRDefault="00193B1A">
            <w:pPr>
              <w:widowControl w:val="0"/>
              <w:spacing w:after="0"/>
              <w:jc w:val="both"/>
              <w:rPr>
                <w:rFonts w:asciiTheme="majorBidi" w:eastAsia="Times New Roman" w:hAnsiTheme="majorBidi" w:cstheme="majorBidi"/>
                <w:b/>
                <w:color w:val="000000"/>
                <w:sz w:val="18"/>
                <w:szCs w:val="18"/>
              </w:rPr>
            </w:pPr>
            <w:r>
              <w:rPr>
                <w:rFonts w:asciiTheme="majorBidi" w:eastAsia="Times New Roman" w:hAnsiTheme="majorBidi" w:cstheme="majorBidi"/>
                <w:b/>
                <w:color w:val="000000"/>
                <w:sz w:val="18"/>
                <w:szCs w:val="18"/>
              </w:rPr>
              <w:t>Payment will be made after delivery.</w:t>
            </w:r>
          </w:p>
          <w:p w14:paraId="35C5E89C" w14:textId="77777777" w:rsidR="00D07045" w:rsidRDefault="00D07045">
            <w:pPr>
              <w:widowControl w:val="0"/>
              <w:spacing w:after="0"/>
              <w:jc w:val="both"/>
              <w:rPr>
                <w:rFonts w:asciiTheme="majorBidi" w:eastAsia="Times New Roman" w:hAnsiTheme="majorBidi" w:cstheme="majorBidi"/>
                <w:b/>
                <w:color w:val="000000"/>
                <w:sz w:val="18"/>
                <w:szCs w:val="18"/>
              </w:rPr>
            </w:pPr>
          </w:p>
        </w:tc>
        <w:tc>
          <w:tcPr>
            <w:tcW w:w="4913" w:type="dxa"/>
          </w:tcPr>
          <w:p w14:paraId="35C5E89D" w14:textId="77777777" w:rsidR="00D07045" w:rsidRDefault="00193B1A">
            <w:pPr>
              <w:widowControl w:val="0"/>
              <w:bidi/>
              <w:spacing w:after="0" w:line="240" w:lineRule="auto"/>
              <w:ind w:right="71"/>
              <w:rPr>
                <w:rFonts w:asciiTheme="majorBidi" w:eastAsia="Times New Roman" w:hAnsiTheme="majorBidi" w:cstheme="majorBidi"/>
                <w:b/>
                <w:bCs/>
                <w:color w:val="000000"/>
                <w:sz w:val="20"/>
                <w:szCs w:val="20"/>
                <w:u w:val="single"/>
                <w:rtl/>
                <w:lang w:bidi="ar-YE"/>
              </w:rPr>
            </w:pPr>
            <w:r>
              <w:rPr>
                <w:rFonts w:asciiTheme="majorBidi" w:eastAsia="Times New Roman" w:hAnsiTheme="majorBidi" w:cstheme="majorBidi"/>
                <w:b/>
                <w:bCs/>
                <w:color w:val="000000"/>
                <w:sz w:val="20"/>
                <w:szCs w:val="20"/>
                <w:u w:val="single"/>
                <w:lang w:bidi="ar-YE"/>
              </w:rPr>
              <w:t xml:space="preserve"> 3.4 </w:t>
            </w:r>
            <w:r>
              <w:rPr>
                <w:rFonts w:asciiTheme="majorBidi" w:eastAsia="Times New Roman" w:hAnsiTheme="majorBidi" w:cstheme="majorBidi"/>
                <w:b/>
                <w:bCs/>
                <w:color w:val="000000"/>
                <w:sz w:val="20"/>
                <w:szCs w:val="20"/>
                <w:u w:val="single"/>
                <w:rtl/>
                <w:lang w:bidi="ar-YE"/>
              </w:rPr>
              <w:t>عملة عروض الأسعار:</w:t>
            </w:r>
          </w:p>
          <w:p w14:paraId="35C5E89E" w14:textId="77777777" w:rsidR="00D07045" w:rsidRDefault="00193B1A">
            <w:pPr>
              <w:widowControl w:val="0"/>
              <w:bidi/>
              <w:spacing w:after="0" w:line="240" w:lineRule="auto"/>
              <w:ind w:right="71"/>
              <w:rPr>
                <w:rFonts w:asciiTheme="majorBidi" w:eastAsia="Times New Roman" w:hAnsiTheme="majorBidi" w:cstheme="majorBidi"/>
                <w:color w:val="000000"/>
                <w:sz w:val="20"/>
                <w:szCs w:val="20"/>
                <w:rtl/>
                <w:lang w:bidi="ar-YE"/>
              </w:rPr>
            </w:pPr>
            <w:r>
              <w:rPr>
                <w:rFonts w:asciiTheme="majorBidi" w:eastAsia="Times New Roman" w:hAnsiTheme="majorBidi" w:cstheme="majorBidi"/>
                <w:b/>
                <w:bCs/>
                <w:color w:val="000000"/>
                <w:sz w:val="20"/>
                <w:szCs w:val="20"/>
                <w:rtl/>
                <w:lang w:bidi="ar-YE"/>
              </w:rPr>
              <w:t>يجب تقديم العروض بعملة</w:t>
            </w:r>
            <w:r>
              <w:rPr>
                <w:rFonts w:asciiTheme="majorBidi" w:eastAsia="Times New Roman" w:hAnsiTheme="majorBidi" w:cstheme="majorBidi"/>
                <w:color w:val="000000"/>
                <w:sz w:val="20"/>
                <w:szCs w:val="20"/>
                <w:lang w:bidi="ar-YE"/>
              </w:rPr>
              <w:t xml:space="preserve">: </w:t>
            </w:r>
            <w:r>
              <w:rPr>
                <w:rFonts w:asciiTheme="majorBidi" w:eastAsia="Times New Roman" w:hAnsiTheme="majorBidi" w:cstheme="majorBidi" w:hint="cs"/>
                <w:color w:val="000000"/>
                <w:sz w:val="20"/>
                <w:szCs w:val="20"/>
                <w:rtl/>
                <w:lang w:bidi="ar-YE"/>
              </w:rPr>
              <w:t xml:space="preserve">بالجنية السوداني </w:t>
            </w:r>
          </w:p>
          <w:p w14:paraId="35C5E89F" w14:textId="77777777" w:rsidR="00D07045" w:rsidRDefault="00193B1A">
            <w:pPr>
              <w:bidi/>
              <w:spacing w:after="0" w:line="240" w:lineRule="auto"/>
              <w:rPr>
                <w:rFonts w:asciiTheme="majorBidi" w:eastAsia="Times New Roman" w:hAnsiTheme="majorBidi" w:cstheme="majorBidi"/>
                <w:color w:val="000000"/>
                <w:sz w:val="20"/>
                <w:szCs w:val="20"/>
                <w:rtl/>
                <w:lang w:bidi="ar-YE"/>
              </w:rPr>
            </w:pPr>
            <w:r>
              <w:rPr>
                <w:rFonts w:asciiTheme="majorBidi" w:eastAsia="Times New Roman" w:hAnsiTheme="majorBidi" w:cstheme="majorBidi"/>
                <w:b/>
                <w:bCs/>
                <w:color w:val="000000"/>
                <w:sz w:val="20"/>
                <w:szCs w:val="20"/>
                <w:rtl/>
                <w:lang w:bidi="ar-YE"/>
              </w:rPr>
              <w:t>سيتم الدفع بعملة</w:t>
            </w:r>
            <w:r>
              <w:rPr>
                <w:rFonts w:asciiTheme="majorBidi" w:eastAsia="Times New Roman" w:hAnsiTheme="majorBidi" w:cstheme="majorBidi"/>
                <w:color w:val="000000"/>
                <w:sz w:val="20"/>
                <w:szCs w:val="20"/>
                <w:rtl/>
                <w:lang w:bidi="ar-YE"/>
              </w:rPr>
              <w:t xml:space="preserve">: </w:t>
            </w:r>
            <w:r>
              <w:rPr>
                <w:rFonts w:asciiTheme="majorBidi" w:eastAsia="Times New Roman" w:hAnsiTheme="majorBidi" w:cstheme="majorBidi" w:hint="cs"/>
                <w:color w:val="000000"/>
                <w:sz w:val="20"/>
                <w:szCs w:val="20"/>
                <w:rtl/>
                <w:lang w:bidi="ar-YE"/>
              </w:rPr>
              <w:t xml:space="preserve">بالجنية السوداني </w:t>
            </w:r>
          </w:p>
          <w:p w14:paraId="35C5E8A0" w14:textId="77777777" w:rsidR="00D07045" w:rsidRDefault="00D07045">
            <w:pPr>
              <w:bidi/>
              <w:spacing w:after="0" w:line="240" w:lineRule="auto"/>
              <w:rPr>
                <w:rFonts w:asciiTheme="majorBidi" w:eastAsia="Times New Roman" w:hAnsiTheme="majorBidi" w:cstheme="majorBidi"/>
                <w:color w:val="000000"/>
                <w:sz w:val="20"/>
                <w:szCs w:val="20"/>
                <w:rtl/>
                <w:lang w:bidi="ar-YE"/>
              </w:rPr>
            </w:pPr>
          </w:p>
          <w:p w14:paraId="35C5E8A1" w14:textId="77777777" w:rsidR="00D07045" w:rsidRDefault="00193B1A">
            <w:pPr>
              <w:bidi/>
              <w:spacing w:after="0" w:line="240" w:lineRule="auto"/>
              <w:rPr>
                <w:rFonts w:asciiTheme="majorBidi" w:hAnsiTheme="majorBidi" w:cstheme="majorBidi"/>
                <w:color w:val="auto"/>
                <w:sz w:val="20"/>
                <w:szCs w:val="20"/>
                <w:rtl/>
              </w:rPr>
            </w:pPr>
            <w:r>
              <w:rPr>
                <w:rFonts w:asciiTheme="majorBidi" w:hAnsiTheme="majorBidi" w:cstheme="majorBidi"/>
                <w:color w:val="auto"/>
                <w:sz w:val="20"/>
                <w:szCs w:val="20"/>
                <w:rtl/>
              </w:rPr>
              <w:t xml:space="preserve">نظرًا للأزمة المصرفية المستمرة في </w:t>
            </w:r>
            <w:r>
              <w:rPr>
                <w:rFonts w:asciiTheme="majorBidi" w:hAnsiTheme="majorBidi" w:cs="Times New Roman"/>
                <w:color w:val="auto"/>
                <w:sz w:val="20"/>
                <w:szCs w:val="20"/>
                <w:rtl/>
              </w:rPr>
              <w:t xml:space="preserve"> السودان </w:t>
            </w:r>
            <w:r>
              <w:rPr>
                <w:rFonts w:asciiTheme="majorBidi" w:hAnsiTheme="majorBidi" w:cstheme="majorBidi"/>
                <w:color w:val="auto"/>
                <w:sz w:val="20"/>
                <w:szCs w:val="20"/>
                <w:rtl/>
              </w:rPr>
              <w:t xml:space="preserve">، والتي تقع خارج نطاق سيطرة المنظمة، فإن المنظمة لا تتحمل أي مسؤولية أو التزام عن أي مشاكل متعلقة بالقطاع المصرفي قد تنشأ بعد تحويل الدفعة من الحساب البنكي الخاص بالمنظمة إلى حساب المورد. وتشمل هذه المشاكل، على سبيل المثال لا الحصر: نقص السيولة، القيود المفروضة على السحب، محدودية توفر الأوراق النقدية </w:t>
            </w:r>
            <w:r>
              <w:rPr>
                <w:rFonts w:asciiTheme="majorBidi" w:hAnsiTheme="majorBidi" w:cstheme="majorBidi" w:hint="cs"/>
                <w:color w:val="auto"/>
                <w:sz w:val="20"/>
                <w:szCs w:val="20"/>
                <w:rtl/>
              </w:rPr>
              <w:t xml:space="preserve">بالجنية السوداني </w:t>
            </w:r>
            <w:r>
              <w:rPr>
                <w:rFonts w:asciiTheme="majorBidi" w:hAnsiTheme="majorBidi" w:cstheme="majorBidi"/>
                <w:color w:val="auto"/>
                <w:sz w:val="20"/>
                <w:szCs w:val="20"/>
                <w:rtl/>
              </w:rPr>
              <w:t xml:space="preserve">، وأسعار الصرف غير الملائمة في حال استلام الدفعة بعملة غير </w:t>
            </w:r>
            <w:r>
              <w:rPr>
                <w:rFonts w:asciiTheme="majorBidi" w:hAnsiTheme="majorBidi" w:cstheme="majorBidi" w:hint="cs"/>
                <w:color w:val="auto"/>
                <w:sz w:val="20"/>
                <w:szCs w:val="20"/>
                <w:rtl/>
              </w:rPr>
              <w:t xml:space="preserve">بالجنية السوداني </w:t>
            </w:r>
          </w:p>
          <w:p w14:paraId="35C5E8A2" w14:textId="77777777" w:rsidR="00D07045" w:rsidRDefault="00193B1A">
            <w:pPr>
              <w:bidi/>
              <w:spacing w:after="0" w:line="240" w:lineRule="auto"/>
              <w:rPr>
                <w:rFonts w:asciiTheme="majorBidi" w:hAnsiTheme="majorBidi" w:cstheme="majorBidi"/>
                <w:color w:val="auto"/>
                <w:sz w:val="20"/>
                <w:szCs w:val="20"/>
                <w:rtl/>
                <w:lang w:bidi="ar-YE"/>
              </w:rPr>
            </w:pPr>
            <w:r>
              <w:rPr>
                <w:rFonts w:asciiTheme="majorBidi" w:hAnsiTheme="majorBidi" w:cstheme="majorBidi"/>
                <w:color w:val="auto"/>
                <w:sz w:val="20"/>
                <w:szCs w:val="20"/>
                <w:rtl/>
                <w:lang w:bidi="ar-YE"/>
              </w:rPr>
              <w:t>يجب أن يكون مقدم العطاء لديه حساب بنكي باسم الشركة في أحد البنوك التالية:</w:t>
            </w:r>
          </w:p>
          <w:p w14:paraId="35C5E8A3" w14:textId="77777777" w:rsidR="00D07045" w:rsidRDefault="00193B1A">
            <w:pPr>
              <w:pStyle w:val="ListParagraph"/>
              <w:numPr>
                <w:ilvl w:val="0"/>
                <w:numId w:val="13"/>
              </w:numPr>
              <w:spacing w:after="0" w:line="240" w:lineRule="auto"/>
              <w:rPr>
                <w:rFonts w:asciiTheme="majorBidi" w:hAnsiTheme="majorBidi" w:cstheme="majorBidi"/>
                <w:sz w:val="20"/>
                <w:szCs w:val="20"/>
                <w:rtl/>
                <w:lang w:bidi="ar-YE"/>
              </w:rPr>
            </w:pPr>
            <w:r>
              <w:rPr>
                <w:rFonts w:asciiTheme="majorBidi" w:hAnsiTheme="majorBidi" w:cstheme="majorBidi"/>
                <w:sz w:val="20"/>
                <w:szCs w:val="20"/>
                <w:rtl/>
                <w:lang w:bidi="ar-YE"/>
              </w:rPr>
              <w:t xml:space="preserve">بنك </w:t>
            </w:r>
            <w:r>
              <w:rPr>
                <w:rFonts w:asciiTheme="majorBidi" w:hAnsiTheme="majorBidi" w:cstheme="majorBidi" w:hint="cs"/>
                <w:sz w:val="20"/>
                <w:szCs w:val="20"/>
                <w:rtl/>
                <w:lang w:bidi="ar-YE"/>
              </w:rPr>
              <w:t xml:space="preserve">الخرطوم </w:t>
            </w:r>
            <w:r>
              <w:rPr>
                <w:rFonts w:asciiTheme="majorBidi" w:hAnsiTheme="majorBidi" w:cstheme="majorBidi"/>
                <w:sz w:val="20"/>
                <w:szCs w:val="20"/>
                <w:rtl/>
                <w:lang w:bidi="ar-YE"/>
              </w:rPr>
              <w:t>.</w:t>
            </w:r>
          </w:p>
          <w:p w14:paraId="35C5E8A4" w14:textId="77777777" w:rsidR="00D07045" w:rsidRDefault="00193B1A">
            <w:pPr>
              <w:pStyle w:val="ListParagraph"/>
              <w:numPr>
                <w:ilvl w:val="0"/>
                <w:numId w:val="13"/>
              </w:numPr>
              <w:spacing w:after="0" w:line="240" w:lineRule="auto"/>
              <w:rPr>
                <w:rFonts w:asciiTheme="majorBidi" w:hAnsiTheme="majorBidi" w:cstheme="majorBidi"/>
                <w:sz w:val="20"/>
                <w:szCs w:val="20"/>
                <w:rtl/>
                <w:lang w:bidi="ar-YE"/>
              </w:rPr>
            </w:pPr>
            <w:r>
              <w:rPr>
                <w:rFonts w:asciiTheme="majorBidi" w:hAnsiTheme="majorBidi" w:cstheme="majorBidi"/>
                <w:sz w:val="20"/>
                <w:szCs w:val="20"/>
                <w:rtl/>
                <w:lang w:bidi="ar-YE"/>
              </w:rPr>
              <w:t xml:space="preserve">بنك </w:t>
            </w:r>
            <w:r>
              <w:rPr>
                <w:rFonts w:asciiTheme="majorBidi" w:hAnsiTheme="majorBidi" w:cstheme="majorBidi" w:hint="cs"/>
                <w:sz w:val="20"/>
                <w:szCs w:val="20"/>
                <w:rtl/>
                <w:lang w:bidi="ar-YE"/>
              </w:rPr>
              <w:t xml:space="preserve">النيل الازرق المشرق </w:t>
            </w:r>
            <w:r>
              <w:rPr>
                <w:rFonts w:asciiTheme="majorBidi" w:hAnsiTheme="majorBidi" w:cstheme="majorBidi"/>
                <w:sz w:val="20"/>
                <w:szCs w:val="20"/>
                <w:rtl/>
                <w:lang w:bidi="ar-YE"/>
              </w:rPr>
              <w:t xml:space="preserve"> .</w:t>
            </w:r>
          </w:p>
          <w:p w14:paraId="35C5E8A5" w14:textId="77777777" w:rsidR="00D07045" w:rsidRDefault="00193B1A">
            <w:pPr>
              <w:bidi/>
              <w:spacing w:after="0" w:line="240" w:lineRule="auto"/>
              <w:rPr>
                <w:rFonts w:asciiTheme="majorBidi" w:hAnsiTheme="majorBidi" w:cstheme="majorBidi"/>
                <w:b/>
                <w:bCs/>
                <w:color w:val="000000" w:themeColor="text1"/>
                <w:sz w:val="20"/>
                <w:szCs w:val="20"/>
                <w:rtl/>
                <w:lang w:bidi="ar-YE"/>
              </w:rPr>
            </w:pPr>
            <w:r>
              <w:rPr>
                <w:rFonts w:asciiTheme="majorBidi" w:hAnsiTheme="majorBidi" w:cstheme="majorBidi" w:hint="cs"/>
                <w:b/>
                <w:bCs/>
                <w:color w:val="000000" w:themeColor="text1"/>
                <w:sz w:val="20"/>
                <w:szCs w:val="20"/>
                <w:rtl/>
                <w:lang w:bidi="ar-YE"/>
              </w:rPr>
              <w:t>سيتم الدفع بعد الإنتهاء من التوريد.</w:t>
            </w:r>
          </w:p>
        </w:tc>
      </w:tr>
    </w:tbl>
    <w:p w14:paraId="35C5E8A7" w14:textId="77777777" w:rsidR="00D07045" w:rsidRDefault="00193B1A">
      <w:pPr>
        <w:rPr>
          <w:rFonts w:asciiTheme="minorBidi" w:hAnsiTheme="minorBidi" w:cstheme="minorBidi"/>
          <w:sz w:val="20"/>
          <w:szCs w:val="20"/>
          <w:rtl/>
        </w:rPr>
      </w:pPr>
      <w:r>
        <w:rPr>
          <w:rFonts w:asciiTheme="minorBidi" w:hAnsiTheme="minorBidi" w:cstheme="minorBidi"/>
          <w:noProof/>
          <w:sz w:val="20"/>
          <w:szCs w:val="20"/>
          <w:lang w:val="en-US"/>
        </w:rPr>
        <mc:AlternateContent>
          <mc:Choice Requires="wps">
            <w:drawing>
              <wp:anchor distT="0" distB="0" distL="114300" distR="114300" simplePos="0" relativeHeight="251682816" behindDoc="0" locked="0" layoutInCell="1" allowOverlap="1" wp14:anchorId="35C5EBB3" wp14:editId="35C5EBB4">
                <wp:simplePos x="0" y="0"/>
                <wp:positionH relativeFrom="column">
                  <wp:posOffset>1908175</wp:posOffset>
                </wp:positionH>
                <wp:positionV relativeFrom="paragraph">
                  <wp:posOffset>107950</wp:posOffset>
                </wp:positionV>
                <wp:extent cx="2605405" cy="9525"/>
                <wp:effectExtent l="0" t="0" r="24130" b="28575"/>
                <wp:wrapNone/>
                <wp:docPr id="1070713261" name="Straight Connector 14"/>
                <wp:cNvGraphicFramePr/>
                <a:graphic xmlns:a="http://schemas.openxmlformats.org/drawingml/2006/main">
                  <a:graphicData uri="http://schemas.microsoft.com/office/word/2010/wordprocessingShape">
                    <wps:wsp>
                      <wps:cNvCnPr/>
                      <wps:spPr>
                        <a:xfrm flipV="1">
                          <a:off x="0" y="0"/>
                          <a:ext cx="2605088" cy="952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14" o:spid="_x0000_s1026" o:spt="20" style="position:absolute;left:0pt;flip:y;margin-left:150.25pt;margin-top:8.5pt;height:0.75pt;width:205.15pt;z-index:251682816;mso-width-relative:page;mso-height-relative:page;" filled="f" stroked="t" coordsize="21600,21600" o:gfxdata="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PgT&#10;x/rXAAAACQEAAA8AAAAAAAAAAQAgAAAAIgAAAGRycy9kb3ducmV2LnhtbFBLAQIUABQAAAAIAIdO&#10;4kCfS7Va6wEAAMsDAAAOAAAAAAAAAAEAIAAAACYBAABkcnMvZTJvRG9jLnhtbFBLBQYAAAAABgAG&#10;AFkBAACDBQAAAAA=&#10;">
                <v:fill on="f" focussize="0,0"/>
                <v:stroke weight="0.5pt" color="#7030A0 [3204]" miterlimit="8" joinstyle="miter"/>
                <v:imagedata o:title=""/>
                <o:lock v:ext="edit" aspectratio="f"/>
              </v:line>
            </w:pict>
          </mc:Fallback>
        </mc:AlternateContent>
      </w:r>
    </w:p>
    <w:p w14:paraId="35C5E8A8" w14:textId="77777777" w:rsidR="00D07045" w:rsidRDefault="00193B1A">
      <w:pPr>
        <w:rPr>
          <w:rFonts w:asciiTheme="minorHAnsi" w:hAnsiTheme="minorHAnsi" w:cstheme="minorHAnsi"/>
          <w:b/>
          <w:color w:val="262626" w:themeColor="text1" w:themeTint="D9"/>
          <w:sz w:val="24"/>
          <w:szCs w:val="24"/>
          <w:rtl/>
        </w:rPr>
      </w:pPr>
      <w:r>
        <w:rPr>
          <w:rFonts w:cs="mohammad bold art 1"/>
          <w:noProof/>
          <w:color w:val="262626" w:themeColor="text1" w:themeTint="D9"/>
          <w:sz w:val="24"/>
          <w:szCs w:val="24"/>
          <w:lang w:val="en-US"/>
        </w:rPr>
        <w:drawing>
          <wp:anchor distT="0" distB="0" distL="114300" distR="114300" simplePos="0" relativeHeight="251684864" behindDoc="0" locked="0" layoutInCell="1" allowOverlap="1" wp14:anchorId="35C5EBB5" wp14:editId="35C5EBB6">
            <wp:simplePos x="0" y="0"/>
            <wp:positionH relativeFrom="margin">
              <wp:align>center</wp:align>
            </wp:positionH>
            <wp:positionV relativeFrom="paragraph">
              <wp:posOffset>3615055</wp:posOffset>
            </wp:positionV>
            <wp:extent cx="2622550" cy="19050"/>
            <wp:effectExtent l="0" t="0" r="0" b="0"/>
            <wp:wrapNone/>
            <wp:docPr id="72181305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1813051" name="Picture 24"/>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a:xfrm>
                      <a:off x="0" y="0"/>
                      <a:ext cx="2622550" cy="19050"/>
                    </a:xfrm>
                    <a:prstGeom prst="rect">
                      <a:avLst/>
                    </a:prstGeom>
                    <a:noFill/>
                    <a:ln>
                      <a:noFill/>
                    </a:ln>
                  </pic:spPr>
                </pic:pic>
              </a:graphicData>
            </a:graphic>
          </wp:anchor>
        </w:drawing>
      </w:r>
    </w:p>
    <w:tbl>
      <w:tblPr>
        <w:tblStyle w:val="TableGrid"/>
        <w:tblpPr w:leftFromText="180" w:rightFromText="180" w:vertAnchor="text" w:horzAnchor="margin" w:tblpY="465"/>
        <w:tblW w:w="10525" w:type="dxa"/>
        <w:tblLook w:val="04A0" w:firstRow="1" w:lastRow="0" w:firstColumn="1" w:lastColumn="0" w:noHBand="0" w:noVBand="1"/>
      </w:tblPr>
      <w:tblGrid>
        <w:gridCol w:w="5544"/>
        <w:gridCol w:w="4981"/>
      </w:tblGrid>
      <w:tr w:rsidR="00D07045" w14:paraId="35C5E8AB" w14:textId="77777777">
        <w:trPr>
          <w:trHeight w:val="710"/>
        </w:trPr>
        <w:tc>
          <w:tcPr>
            <w:tcW w:w="5544" w:type="dxa"/>
            <w:shd w:val="clear" w:color="auto" w:fill="7030A0"/>
            <w:vAlign w:val="center"/>
          </w:tcPr>
          <w:p w14:paraId="35C5E8A9" w14:textId="77777777" w:rsidR="00D07045" w:rsidRDefault="00193B1A">
            <w:pPr>
              <w:pStyle w:val="Heading1"/>
              <w:contextualSpacing/>
              <w:rPr>
                <w:rFonts w:asciiTheme="minorBidi" w:hAnsiTheme="minorBidi" w:cstheme="minorBidi"/>
                <w:color w:val="FFFFFF" w:themeColor="background1"/>
                <w:sz w:val="20"/>
                <w:szCs w:val="20"/>
              </w:rPr>
            </w:pPr>
            <w:r>
              <w:rPr>
                <w:rFonts w:asciiTheme="minorBidi" w:hAnsiTheme="minorBidi" w:cstheme="minorBidi"/>
                <w:color w:val="FFFFFF" w:themeColor="background1"/>
                <w:sz w:val="20"/>
                <w:szCs w:val="20"/>
              </w:rPr>
              <w:t>Criteria</w:t>
            </w:r>
            <w:r>
              <w:rPr>
                <w:rFonts w:asciiTheme="minorBidi" w:hAnsiTheme="minorBidi" w:cstheme="minorBidi"/>
                <w:color w:val="FFFFFF" w:themeColor="background1"/>
                <w:sz w:val="20"/>
                <w:szCs w:val="20"/>
                <w:rtl/>
              </w:rPr>
              <w:t>:</w:t>
            </w:r>
          </w:p>
        </w:tc>
        <w:tc>
          <w:tcPr>
            <w:tcW w:w="4981" w:type="dxa"/>
            <w:shd w:val="clear" w:color="auto" w:fill="7030A0"/>
            <w:vAlign w:val="center"/>
          </w:tcPr>
          <w:p w14:paraId="35C5E8AA" w14:textId="77777777" w:rsidR="00D07045" w:rsidRDefault="00193B1A">
            <w:pPr>
              <w:spacing w:after="0" w:line="240" w:lineRule="auto"/>
              <w:jc w:val="right"/>
              <w:rPr>
                <w:rFonts w:asciiTheme="minorBidi" w:hAnsiTheme="minorBidi" w:cstheme="minorBidi"/>
                <w:color w:val="FFFFFF" w:themeColor="background1"/>
                <w:sz w:val="20"/>
                <w:szCs w:val="20"/>
                <w:rtl/>
                <w:lang w:bidi="ar-YE"/>
              </w:rPr>
            </w:pPr>
            <w:r>
              <w:rPr>
                <w:rFonts w:asciiTheme="minorBidi" w:hAnsiTheme="minorBidi" w:cstheme="minorBidi"/>
                <w:color w:val="FFFFFF" w:themeColor="background1"/>
                <w:sz w:val="20"/>
                <w:szCs w:val="20"/>
                <w:rtl/>
                <w:lang w:bidi="ar-YE"/>
              </w:rPr>
              <w:t>المعايير:</w:t>
            </w:r>
          </w:p>
        </w:tc>
      </w:tr>
      <w:tr w:rsidR="00D07045" w14:paraId="35C5E91D" w14:textId="77777777">
        <w:tc>
          <w:tcPr>
            <w:tcW w:w="5544" w:type="dxa"/>
          </w:tcPr>
          <w:p w14:paraId="35C5E8AC" w14:textId="77777777" w:rsidR="00D07045" w:rsidRDefault="00193B1A">
            <w:pPr>
              <w:widowControl w:val="0"/>
              <w:spacing w:after="0" w:line="240" w:lineRule="auto"/>
              <w:jc w:val="both"/>
              <w:rPr>
                <w:rFonts w:asciiTheme="minorBidi" w:eastAsia="Times New Roman" w:hAnsiTheme="minorBidi" w:cstheme="minorBidi"/>
                <w:b/>
                <w:color w:val="000000"/>
                <w:sz w:val="20"/>
                <w:szCs w:val="20"/>
                <w:u w:val="single"/>
              </w:rPr>
            </w:pPr>
            <w:r>
              <w:rPr>
                <w:rFonts w:asciiTheme="minorBidi" w:eastAsia="Times New Roman" w:hAnsiTheme="minorBidi" w:cstheme="minorBidi"/>
                <w:b/>
                <w:color w:val="000000"/>
                <w:sz w:val="20"/>
                <w:szCs w:val="20"/>
                <w:u w:val="single"/>
              </w:rPr>
              <w:t>3.1       Contract Terms:</w:t>
            </w:r>
          </w:p>
          <w:p w14:paraId="35C5E8AD" w14:textId="77777777" w:rsidR="00D07045" w:rsidRDefault="00193B1A">
            <w:pPr>
              <w:spacing w:after="0" w:line="240" w:lineRule="auto"/>
              <w:rPr>
                <w:rFonts w:asciiTheme="minorBidi" w:eastAsia="Times New Roman" w:hAnsiTheme="minorBidi" w:cstheme="minorBidi"/>
                <w:color w:val="000000"/>
                <w:sz w:val="18"/>
                <w:szCs w:val="18"/>
              </w:rPr>
            </w:pPr>
            <w:r>
              <w:rPr>
                <w:rFonts w:asciiTheme="minorBidi" w:eastAsia="Times New Roman" w:hAnsiTheme="minorBidi" w:cstheme="minorBidi"/>
                <w:color w:val="000000"/>
                <w:sz w:val="18"/>
                <w:szCs w:val="18"/>
              </w:rPr>
              <w:t xml:space="preserve">Human Appeal </w:t>
            </w:r>
            <w:r>
              <w:rPr>
                <w:rFonts w:asciiTheme="minorBidi" w:hAnsiTheme="minorBidi" w:cstheme="minorBidi"/>
                <w:color w:val="auto"/>
              </w:rPr>
              <w:t>Sudan</w:t>
            </w:r>
            <w:r>
              <w:rPr>
                <w:rFonts w:asciiTheme="minorBidi" w:eastAsia="Times New Roman" w:hAnsiTheme="minorBidi" w:cstheme="minorBidi"/>
                <w:color w:val="000000"/>
                <w:sz w:val="18"/>
                <w:szCs w:val="18"/>
              </w:rPr>
              <w:t xml:space="preserve">  reserves the right to select one or more suppliers for the implementation of the project, based on what is deemed most suitable and in the best interest of successful project delivery.</w:t>
            </w:r>
          </w:p>
          <w:p w14:paraId="35C5E8AE" w14:textId="77777777" w:rsidR="00D07045" w:rsidRDefault="00193B1A">
            <w:pPr>
              <w:spacing w:after="0" w:line="240" w:lineRule="auto"/>
              <w:jc w:val="both"/>
              <w:rPr>
                <w:rFonts w:asciiTheme="minorBidi" w:eastAsia="Times New Roman" w:hAnsiTheme="minorBidi" w:cstheme="minorBidi"/>
                <w:color w:val="000000"/>
                <w:sz w:val="18"/>
                <w:szCs w:val="18"/>
              </w:rPr>
            </w:pPr>
            <w:r>
              <w:rPr>
                <w:rFonts w:asciiTheme="minorBidi" w:eastAsia="Times New Roman" w:hAnsiTheme="minorBidi" w:cstheme="minorBidi"/>
                <w:color w:val="000000"/>
                <w:sz w:val="18"/>
                <w:szCs w:val="18"/>
              </w:rPr>
              <w:t>The successful bidder(s) will be required to comply fully with the statement of work, as well as the terms and conditions of the resulting contract.</w:t>
            </w:r>
          </w:p>
          <w:p w14:paraId="35C5E8AF" w14:textId="77777777" w:rsidR="00D07045" w:rsidRDefault="00193B1A">
            <w:pPr>
              <w:spacing w:after="0" w:line="240" w:lineRule="auto"/>
              <w:jc w:val="both"/>
              <w:rPr>
                <w:rFonts w:asciiTheme="minorBidi" w:eastAsia="Times New Roman" w:hAnsiTheme="minorBidi" w:cstheme="minorBidi"/>
                <w:b/>
                <w:color w:val="000000"/>
                <w:sz w:val="20"/>
                <w:szCs w:val="20"/>
                <w:u w:val="single"/>
              </w:rPr>
            </w:pPr>
            <w:r>
              <w:rPr>
                <w:rFonts w:asciiTheme="minorBidi" w:eastAsia="Times New Roman" w:hAnsiTheme="minorBidi" w:cstheme="minorBidi"/>
                <w:b/>
                <w:color w:val="000000"/>
                <w:sz w:val="20"/>
                <w:szCs w:val="20"/>
                <w:u w:val="single"/>
              </w:rPr>
              <w:t>Completion Period</w:t>
            </w:r>
          </w:p>
          <w:p w14:paraId="35C5E8B1" w14:textId="63D24113" w:rsidR="00D07045" w:rsidRDefault="00D07045">
            <w:pPr>
              <w:spacing w:after="0" w:line="240" w:lineRule="auto"/>
              <w:jc w:val="both"/>
              <w:rPr>
                <w:rFonts w:asciiTheme="minorBidi" w:eastAsia="Times New Roman" w:hAnsiTheme="minorBidi" w:cstheme="minorBidi"/>
                <w:b/>
                <w:color w:val="000000"/>
                <w:sz w:val="20"/>
                <w:szCs w:val="20"/>
                <w:u w:val="single"/>
              </w:rPr>
            </w:pPr>
          </w:p>
          <w:p w14:paraId="35C5E8B2" w14:textId="77777777" w:rsidR="00D07045" w:rsidRDefault="00193B1A">
            <w:pPr>
              <w:pStyle w:val="ListParagraph"/>
              <w:numPr>
                <w:ilvl w:val="0"/>
                <w:numId w:val="13"/>
              </w:numPr>
              <w:bidi w:val="0"/>
              <w:spacing w:after="0" w:line="240" w:lineRule="auto"/>
              <w:jc w:val="both"/>
              <w:rPr>
                <w:rFonts w:asciiTheme="minorBidi" w:hAnsiTheme="minorBidi"/>
                <w:sz w:val="20"/>
                <w:szCs w:val="20"/>
              </w:rPr>
            </w:pPr>
            <w:r>
              <w:rPr>
                <w:rFonts w:asciiTheme="minorBidi" w:hAnsiTheme="minorBidi"/>
                <w:sz w:val="20"/>
                <w:szCs w:val="20"/>
              </w:rPr>
              <w:t>The Contractor shall complete all works and deliverables under this contract no later than 28 February 2027.</w:t>
            </w:r>
          </w:p>
          <w:p w14:paraId="35C5E8B3" w14:textId="77777777" w:rsidR="00D07045" w:rsidRDefault="00193B1A">
            <w:pPr>
              <w:pStyle w:val="ListParagraph"/>
              <w:numPr>
                <w:ilvl w:val="0"/>
                <w:numId w:val="14"/>
              </w:numPr>
              <w:bidi w:val="0"/>
              <w:spacing w:after="0" w:line="240" w:lineRule="auto"/>
              <w:jc w:val="both"/>
              <w:rPr>
                <w:rFonts w:asciiTheme="minorBidi" w:hAnsiTheme="minorBidi"/>
                <w:sz w:val="20"/>
                <w:szCs w:val="20"/>
              </w:rPr>
            </w:pPr>
            <w:r>
              <w:rPr>
                <w:rFonts w:asciiTheme="minorBidi" w:hAnsiTheme="minorBidi"/>
                <w:sz w:val="20"/>
                <w:szCs w:val="20"/>
              </w:rPr>
              <w:t>The Contractor shall submit a detailed work program within seven (7) days of contract signing, indicating key activities, milestones, and completion dates. The Contractor shall ensure that all works are executed in accordance with the approved schedule</w:t>
            </w:r>
          </w:p>
          <w:p w14:paraId="35C5E8B4" w14:textId="77777777" w:rsidR="00D07045" w:rsidRDefault="00193B1A">
            <w:pPr>
              <w:pStyle w:val="ListParagraph"/>
              <w:numPr>
                <w:ilvl w:val="0"/>
                <w:numId w:val="14"/>
              </w:numPr>
              <w:bidi w:val="0"/>
              <w:spacing w:after="0" w:line="240" w:lineRule="auto"/>
              <w:jc w:val="both"/>
              <w:rPr>
                <w:rFonts w:asciiTheme="minorBidi" w:hAnsiTheme="minorBidi"/>
                <w:sz w:val="20"/>
                <w:szCs w:val="20"/>
              </w:rPr>
            </w:pPr>
            <w:r>
              <w:rPr>
                <w:rFonts w:asciiTheme="minorBidi" w:hAnsiTheme="minorBidi"/>
                <w:sz w:val="20"/>
                <w:szCs w:val="20"/>
              </w:rPr>
              <w:t>Any delay in completion shall be justified in writing and approved by the Employer. Failure to complete the works within the specified period may result in the application of contractual remedies, including liquidated damages or contract termination, as applicable.</w:t>
            </w:r>
          </w:p>
          <w:p w14:paraId="35C5E8B5" w14:textId="77777777" w:rsidR="00D07045" w:rsidRDefault="00D07045">
            <w:pPr>
              <w:pStyle w:val="ListParagraph"/>
              <w:bidi w:val="0"/>
              <w:spacing w:after="0" w:line="240" w:lineRule="auto"/>
              <w:jc w:val="both"/>
              <w:rPr>
                <w:rFonts w:asciiTheme="minorBidi" w:hAnsiTheme="minorBidi"/>
                <w:sz w:val="20"/>
                <w:szCs w:val="20"/>
              </w:rPr>
            </w:pPr>
          </w:p>
          <w:p w14:paraId="35C5E8B6" w14:textId="77777777" w:rsidR="00D07045" w:rsidRDefault="00D07045">
            <w:pPr>
              <w:spacing w:after="0" w:line="300" w:lineRule="atLeast"/>
              <w:rPr>
                <w:rFonts w:asciiTheme="minorBidi" w:eastAsia="Times New Roman" w:hAnsiTheme="minorBidi" w:cstheme="minorBidi"/>
                <w:color w:val="auto"/>
                <w:lang w:val="en-US"/>
              </w:rPr>
            </w:pPr>
          </w:p>
          <w:p w14:paraId="35C5E8B7" w14:textId="77777777" w:rsidR="00D07045" w:rsidRDefault="00D07045">
            <w:pPr>
              <w:spacing w:after="0" w:line="300" w:lineRule="atLeast"/>
              <w:rPr>
                <w:rFonts w:asciiTheme="minorBidi" w:eastAsia="Times New Roman" w:hAnsiTheme="minorBidi" w:cstheme="minorBidi"/>
                <w:color w:val="auto"/>
                <w:lang w:val="en-US"/>
              </w:rPr>
            </w:pPr>
          </w:p>
          <w:p w14:paraId="35C5E8B8" w14:textId="77777777" w:rsidR="00D07045" w:rsidRDefault="00193B1A">
            <w:pPr>
              <w:widowControl w:val="0"/>
              <w:spacing w:after="0" w:line="240" w:lineRule="auto"/>
              <w:jc w:val="both"/>
              <w:rPr>
                <w:rFonts w:asciiTheme="minorBidi" w:eastAsia="Times New Roman" w:hAnsiTheme="minorBidi" w:cstheme="minorBidi"/>
                <w:b/>
                <w:color w:val="000000"/>
                <w:sz w:val="20"/>
                <w:szCs w:val="20"/>
                <w:u w:val="single"/>
              </w:rPr>
            </w:pPr>
            <w:r>
              <w:rPr>
                <w:rFonts w:asciiTheme="minorBidi" w:eastAsia="Times New Roman" w:hAnsiTheme="minorBidi" w:cstheme="minorBidi"/>
                <w:b/>
                <w:color w:val="000000"/>
                <w:sz w:val="20"/>
                <w:szCs w:val="20"/>
                <w:u w:val="single"/>
              </w:rPr>
              <w:t>Defects Liability / Warranty (Guarantee) Period</w:t>
            </w:r>
          </w:p>
          <w:p w14:paraId="35C5E8B9" w14:textId="77777777" w:rsidR="00D07045" w:rsidRDefault="00D07045">
            <w:pPr>
              <w:spacing w:after="0" w:line="240" w:lineRule="auto"/>
              <w:rPr>
                <w:rFonts w:asciiTheme="minorBidi" w:hAnsiTheme="minorBidi" w:cstheme="minorBidi"/>
                <w:sz w:val="20"/>
                <w:szCs w:val="20"/>
              </w:rPr>
            </w:pPr>
          </w:p>
          <w:p w14:paraId="35C5E8BA"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lastRenderedPageBreak/>
              <w:t>Defects Liability and Warranty</w:t>
            </w:r>
          </w:p>
          <w:p w14:paraId="35C5E8BB" w14:textId="77777777" w:rsidR="00D07045" w:rsidRDefault="00D07045">
            <w:pPr>
              <w:pStyle w:val="ListParagraph"/>
              <w:bidi w:val="0"/>
              <w:spacing w:after="0" w:line="240" w:lineRule="auto"/>
              <w:rPr>
                <w:rFonts w:asciiTheme="minorBidi" w:hAnsiTheme="minorBidi"/>
                <w:sz w:val="20"/>
                <w:szCs w:val="20"/>
              </w:rPr>
            </w:pPr>
          </w:p>
          <w:p w14:paraId="35C5E8BC"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The Contractor shall provide a warranty for all works, materials, and equipment supplied under this contract for a period of twelve (12) months from the date of issuance of the Final Completion Certificate</w:t>
            </w:r>
            <w:r>
              <w:rPr>
                <w:rFonts w:asciiTheme="minorBidi" w:hAnsiTheme="minorBidi"/>
                <w:sz w:val="20"/>
                <w:szCs w:val="20"/>
                <w:rtl/>
              </w:rPr>
              <w:t>.</w:t>
            </w:r>
          </w:p>
          <w:p w14:paraId="35C5E8BD" w14:textId="77777777" w:rsidR="00D07045" w:rsidRDefault="00D07045">
            <w:pPr>
              <w:pStyle w:val="ListParagraph"/>
              <w:bidi w:val="0"/>
              <w:spacing w:after="0" w:line="240" w:lineRule="auto"/>
              <w:rPr>
                <w:rFonts w:asciiTheme="minorBidi" w:hAnsiTheme="minorBidi"/>
                <w:sz w:val="20"/>
                <w:szCs w:val="20"/>
              </w:rPr>
            </w:pPr>
          </w:p>
          <w:p w14:paraId="35C5E8BE"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During the warranty period, the Contractor shall, at its own cost, promptly repair, replace, or rectify any defects, faults, or deficiencies resulting from poor workmanship, defective materials, or non-compliance with the contract requirements</w:t>
            </w:r>
            <w:r>
              <w:rPr>
                <w:rFonts w:asciiTheme="minorBidi" w:hAnsiTheme="minorBidi"/>
                <w:sz w:val="20"/>
                <w:szCs w:val="20"/>
                <w:rtl/>
              </w:rPr>
              <w:t>.</w:t>
            </w:r>
          </w:p>
          <w:p w14:paraId="35C5E8BF" w14:textId="77777777" w:rsidR="00D07045" w:rsidRDefault="00D07045">
            <w:pPr>
              <w:pStyle w:val="ListParagraph"/>
              <w:bidi w:val="0"/>
              <w:spacing w:after="0" w:line="240" w:lineRule="auto"/>
              <w:rPr>
                <w:rFonts w:asciiTheme="minorBidi" w:hAnsiTheme="minorBidi"/>
                <w:sz w:val="20"/>
                <w:szCs w:val="20"/>
              </w:rPr>
            </w:pPr>
          </w:p>
          <w:p w14:paraId="35C5E8C0"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Failure by the Contractor to remedy such defects within the period specified by the Employer may result in the Employer undertaking the corrective works at the Contractor's expense without prejudice to any other contractual rights.</w:t>
            </w:r>
          </w:p>
          <w:p w14:paraId="35C5E8C1" w14:textId="77777777" w:rsidR="00D07045" w:rsidRDefault="00D07045">
            <w:pPr>
              <w:spacing w:after="0" w:line="240" w:lineRule="auto"/>
              <w:jc w:val="both"/>
              <w:rPr>
                <w:rFonts w:asciiTheme="minorBidi" w:hAnsiTheme="minorBidi"/>
                <w:b/>
                <w:bCs/>
                <w:sz w:val="24"/>
                <w:szCs w:val="24"/>
                <w:u w:val="single"/>
              </w:rPr>
            </w:pPr>
          </w:p>
          <w:p w14:paraId="35C5E8C2" w14:textId="77777777" w:rsidR="00D07045" w:rsidRDefault="00193B1A">
            <w:pPr>
              <w:pStyle w:val="ListParagraph"/>
              <w:bidi w:val="0"/>
              <w:spacing w:after="0" w:line="240" w:lineRule="auto"/>
              <w:rPr>
                <w:rFonts w:asciiTheme="minorBidi" w:hAnsiTheme="minorBidi"/>
                <w:b/>
                <w:bCs/>
                <w:sz w:val="24"/>
                <w:szCs w:val="24"/>
                <w:u w:val="single"/>
              </w:rPr>
            </w:pPr>
            <w:r>
              <w:rPr>
                <w:rFonts w:asciiTheme="minorBidi" w:hAnsiTheme="minorBidi"/>
                <w:b/>
                <w:bCs/>
                <w:sz w:val="24"/>
                <w:szCs w:val="24"/>
                <w:u w:val="single"/>
              </w:rPr>
              <w:t>Site Visit</w:t>
            </w:r>
          </w:p>
          <w:p w14:paraId="35C5E8C3" w14:textId="77777777" w:rsidR="00D07045" w:rsidRDefault="00D07045">
            <w:pPr>
              <w:pStyle w:val="ListParagraph"/>
              <w:bidi w:val="0"/>
              <w:spacing w:after="0" w:line="240" w:lineRule="auto"/>
              <w:rPr>
                <w:rFonts w:asciiTheme="minorBidi" w:hAnsiTheme="minorBidi"/>
                <w:sz w:val="20"/>
                <w:szCs w:val="20"/>
              </w:rPr>
            </w:pPr>
          </w:p>
          <w:p w14:paraId="35C5E8C4"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The Employer will organize site visits to each of the three project locations to enable prospective bidders to inspect the sites and familiarize themselves with the scope of works, site conditions, and project requirements</w:t>
            </w:r>
            <w:r>
              <w:rPr>
                <w:rFonts w:asciiTheme="minorBidi" w:hAnsiTheme="minorBidi" w:cs="Arial"/>
                <w:sz w:val="20"/>
                <w:szCs w:val="20"/>
                <w:rtl/>
              </w:rPr>
              <w:t>.</w:t>
            </w:r>
          </w:p>
          <w:p w14:paraId="35C5E8C5" w14:textId="77777777" w:rsidR="00D07045" w:rsidRDefault="00D07045">
            <w:pPr>
              <w:pStyle w:val="ListParagraph"/>
              <w:bidi w:val="0"/>
              <w:spacing w:after="0" w:line="240" w:lineRule="auto"/>
              <w:rPr>
                <w:rFonts w:asciiTheme="minorBidi" w:hAnsiTheme="minorBidi"/>
                <w:sz w:val="20"/>
                <w:szCs w:val="20"/>
              </w:rPr>
            </w:pPr>
          </w:p>
          <w:p w14:paraId="35C5E8C6"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The site visit schedule is as follows</w:t>
            </w:r>
            <w:r>
              <w:rPr>
                <w:rFonts w:asciiTheme="minorBidi" w:hAnsiTheme="minorBidi" w:cs="Arial"/>
                <w:sz w:val="20"/>
                <w:szCs w:val="20"/>
                <w:rtl/>
              </w:rPr>
              <w:t>:</w:t>
            </w:r>
          </w:p>
          <w:p w14:paraId="35C5E8C7" w14:textId="77777777" w:rsidR="00D07045" w:rsidRPr="00193B1A" w:rsidRDefault="00D07045">
            <w:pPr>
              <w:pStyle w:val="ListParagraph"/>
              <w:bidi w:val="0"/>
              <w:spacing w:after="0" w:line="240" w:lineRule="auto"/>
              <w:rPr>
                <w:rFonts w:asciiTheme="minorBidi" w:hAnsiTheme="minorBidi"/>
                <w:b/>
                <w:bCs/>
                <w:sz w:val="20"/>
                <w:szCs w:val="20"/>
              </w:rPr>
            </w:pPr>
          </w:p>
          <w:p w14:paraId="35C5E8C8" w14:textId="09EB3EDF" w:rsidR="00D07045" w:rsidRPr="00193B1A" w:rsidRDefault="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Center 1: [Al Shorouq Area, Haj Yousif, East Nile, Khartoum State]</w:t>
            </w:r>
          </w:p>
          <w:p w14:paraId="35C5E8C9" w14:textId="08B19A11" w:rsidR="00D07045" w:rsidRPr="00193B1A" w:rsidRDefault="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Date: [5/11/2026]</w:t>
            </w:r>
          </w:p>
          <w:p w14:paraId="35C5E8CA" w14:textId="77777777" w:rsidR="00D07045" w:rsidRPr="00193B1A" w:rsidRDefault="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Meeting Point: [To be Inserted]</w:t>
            </w:r>
          </w:p>
          <w:p w14:paraId="35C5E8CB" w14:textId="77777777" w:rsidR="00D07045" w:rsidRPr="00193B1A" w:rsidRDefault="00D07045">
            <w:pPr>
              <w:pStyle w:val="ListParagraph"/>
              <w:bidi w:val="0"/>
              <w:spacing w:after="0" w:line="240" w:lineRule="auto"/>
              <w:rPr>
                <w:rFonts w:asciiTheme="minorBidi" w:hAnsiTheme="minorBidi"/>
                <w:b/>
                <w:bCs/>
                <w:sz w:val="20"/>
                <w:szCs w:val="20"/>
              </w:rPr>
            </w:pPr>
          </w:p>
          <w:p w14:paraId="551EC3CA" w14:textId="77777777" w:rsidR="00193B1A" w:rsidRPr="00193B1A" w:rsidRDefault="00193B1A" w:rsidP="00193B1A">
            <w:pPr>
              <w:pStyle w:val="ListParagraph"/>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Center 2: [Jabal Awlia, Khartoum State</w:t>
            </w:r>
            <w:r w:rsidRPr="00193B1A">
              <w:rPr>
                <w:rFonts w:asciiTheme="minorBidi" w:hAnsiTheme="minorBidi" w:cs="Arial"/>
                <w:b/>
                <w:bCs/>
                <w:sz w:val="20"/>
                <w:szCs w:val="20"/>
                <w:rtl/>
              </w:rPr>
              <w:t>,</w:t>
            </w:r>
          </w:p>
          <w:p w14:paraId="35C5E8CC" w14:textId="184A0E34" w:rsidR="00D07045" w:rsidRPr="00193B1A" w:rsidRDefault="00193B1A" w:rsidP="00193B1A">
            <w:pPr>
              <w:pStyle w:val="ListParagraph"/>
              <w:bidi w:val="0"/>
              <w:spacing w:after="0" w:line="240" w:lineRule="auto"/>
              <w:rPr>
                <w:rFonts w:asciiTheme="minorBidi" w:hAnsiTheme="minorBidi"/>
                <w:b/>
                <w:bCs/>
                <w:sz w:val="20"/>
                <w:szCs w:val="20"/>
              </w:rPr>
            </w:pPr>
            <w:r w:rsidRPr="00193B1A">
              <w:rPr>
                <w:rFonts w:asciiTheme="minorBidi" w:hAnsiTheme="minorBidi"/>
                <w:b/>
                <w:bCs/>
                <w:sz w:val="20"/>
                <w:szCs w:val="20"/>
              </w:rPr>
              <w:t>near the Veterinary Hospital]</w:t>
            </w:r>
          </w:p>
          <w:p w14:paraId="35C5E8CD" w14:textId="47F33FC6" w:rsidR="00D07045" w:rsidRPr="00193B1A" w:rsidRDefault="00193B1A" w:rsidP="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Date: [8/11/2026]</w:t>
            </w:r>
          </w:p>
          <w:p w14:paraId="35C5E8CE" w14:textId="77777777" w:rsidR="00D07045" w:rsidRPr="00193B1A" w:rsidRDefault="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Meeting Point: [To be Inserted]</w:t>
            </w:r>
          </w:p>
          <w:p w14:paraId="35C5E8CF" w14:textId="77777777" w:rsidR="00D07045" w:rsidRPr="00193B1A" w:rsidRDefault="00D07045">
            <w:pPr>
              <w:pStyle w:val="ListParagraph"/>
              <w:bidi w:val="0"/>
              <w:spacing w:after="0" w:line="240" w:lineRule="auto"/>
              <w:rPr>
                <w:rFonts w:asciiTheme="minorBidi" w:hAnsiTheme="minorBidi"/>
                <w:b/>
                <w:bCs/>
                <w:sz w:val="20"/>
                <w:szCs w:val="20"/>
              </w:rPr>
            </w:pPr>
          </w:p>
          <w:p w14:paraId="35C5E8D0" w14:textId="2AD0E177" w:rsidR="00D07045" w:rsidRPr="00193B1A" w:rsidRDefault="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Center 3: [Bahri, Al-Mazad Area, Dar Hawaa Quran Memorization</w:t>
            </w:r>
          </w:p>
          <w:p w14:paraId="35C5E8D1" w14:textId="242678E9" w:rsidR="00D07045" w:rsidRPr="00193B1A" w:rsidRDefault="00193B1A" w:rsidP="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Date: [9/11/2026 ]</w:t>
            </w:r>
          </w:p>
          <w:p w14:paraId="35C5E8D2" w14:textId="77777777" w:rsidR="00D07045" w:rsidRPr="00193B1A" w:rsidRDefault="00193B1A">
            <w:pPr>
              <w:pStyle w:val="ListParagraph"/>
              <w:bidi w:val="0"/>
              <w:spacing w:after="0" w:line="240" w:lineRule="auto"/>
              <w:rPr>
                <w:rFonts w:asciiTheme="minorBidi" w:hAnsiTheme="minorBidi"/>
                <w:b/>
                <w:bCs/>
                <w:sz w:val="20"/>
                <w:szCs w:val="20"/>
              </w:rPr>
            </w:pPr>
            <w:r w:rsidRPr="00193B1A">
              <w:rPr>
                <w:rFonts w:asciiTheme="minorBidi" w:hAnsiTheme="minorBidi" w:cs="Arial"/>
                <w:b/>
                <w:bCs/>
                <w:sz w:val="20"/>
                <w:szCs w:val="20"/>
                <w:rtl/>
              </w:rPr>
              <w:t xml:space="preserve">  </w:t>
            </w:r>
            <w:r w:rsidRPr="00193B1A">
              <w:rPr>
                <w:rFonts w:asciiTheme="minorBidi" w:hAnsiTheme="minorBidi"/>
                <w:b/>
                <w:bCs/>
                <w:sz w:val="20"/>
                <w:szCs w:val="20"/>
              </w:rPr>
              <w:t>Meeting Point: [To be Inserted]</w:t>
            </w:r>
          </w:p>
          <w:p w14:paraId="35C5E8D3" w14:textId="77777777" w:rsidR="00D07045" w:rsidRPr="00193B1A" w:rsidRDefault="00D07045">
            <w:pPr>
              <w:pStyle w:val="ListParagraph"/>
              <w:bidi w:val="0"/>
              <w:spacing w:after="0" w:line="240" w:lineRule="auto"/>
              <w:rPr>
                <w:rFonts w:asciiTheme="minorBidi" w:hAnsiTheme="minorBidi"/>
                <w:b/>
                <w:bCs/>
                <w:sz w:val="20"/>
                <w:szCs w:val="20"/>
              </w:rPr>
            </w:pPr>
          </w:p>
          <w:p w14:paraId="35C5E8D4"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Attendance at all site visits is mandatory for all bidders. An official attendance sheet will be provided at each location and must be signed by the bidder's authorized representative</w:t>
            </w:r>
            <w:r>
              <w:rPr>
                <w:rFonts w:asciiTheme="minorBidi" w:hAnsiTheme="minorBidi" w:cs="Arial"/>
                <w:sz w:val="20"/>
                <w:szCs w:val="20"/>
                <w:rtl/>
              </w:rPr>
              <w:t>.</w:t>
            </w:r>
          </w:p>
          <w:p w14:paraId="35C5E8D5" w14:textId="77777777" w:rsidR="00D07045" w:rsidRDefault="00193B1A">
            <w:pPr>
              <w:pStyle w:val="ListParagraph"/>
              <w:bidi w:val="0"/>
              <w:spacing w:after="0" w:line="240" w:lineRule="auto"/>
              <w:rPr>
                <w:rFonts w:asciiTheme="minorBidi" w:hAnsiTheme="minorBidi"/>
                <w:sz w:val="20"/>
                <w:szCs w:val="20"/>
              </w:rPr>
            </w:pPr>
            <w:r>
              <w:rPr>
                <w:rFonts w:asciiTheme="minorBidi" w:hAnsiTheme="minorBidi"/>
                <w:sz w:val="20"/>
                <w:szCs w:val="20"/>
              </w:rPr>
              <w:t>Failure to attend the site visits and sign the attendance sheets may result in disqualification of the bidder's submission</w:t>
            </w:r>
            <w:r>
              <w:rPr>
                <w:rFonts w:asciiTheme="minorBidi" w:hAnsiTheme="minorBidi" w:cs="Arial"/>
                <w:sz w:val="20"/>
                <w:szCs w:val="20"/>
                <w:rtl/>
              </w:rPr>
              <w:t>.</w:t>
            </w:r>
          </w:p>
          <w:p w14:paraId="35C5E8D6" w14:textId="77777777" w:rsidR="00D07045" w:rsidRDefault="00193B1A">
            <w:pPr>
              <w:pStyle w:val="ListParagraph"/>
              <w:bidi w:val="0"/>
              <w:spacing w:after="0" w:line="240" w:lineRule="auto"/>
              <w:jc w:val="both"/>
              <w:rPr>
                <w:rFonts w:asciiTheme="minorBidi" w:hAnsiTheme="minorBidi"/>
                <w:sz w:val="20"/>
                <w:szCs w:val="20"/>
              </w:rPr>
            </w:pPr>
            <w:r>
              <w:rPr>
                <w:rFonts w:asciiTheme="minorBidi" w:hAnsiTheme="minorBidi"/>
                <w:sz w:val="20"/>
                <w:szCs w:val="20"/>
              </w:rPr>
              <w:t>All costs associated with participation in the site visits shall be borne by the bidders. The Employer shall not be responsible for any expenses incurred in connection with attendance at the site visit</w:t>
            </w:r>
          </w:p>
          <w:p w14:paraId="35C5E8D7" w14:textId="77777777" w:rsidR="00D07045" w:rsidRDefault="00D07045">
            <w:pPr>
              <w:pStyle w:val="ListParagraph"/>
              <w:bidi w:val="0"/>
              <w:spacing w:after="0" w:line="240" w:lineRule="auto"/>
              <w:jc w:val="both"/>
              <w:rPr>
                <w:rFonts w:asciiTheme="minorBidi" w:hAnsiTheme="minorBidi"/>
                <w:sz w:val="20"/>
                <w:szCs w:val="20"/>
              </w:rPr>
            </w:pPr>
          </w:p>
          <w:p w14:paraId="35C5E8D8" w14:textId="77777777" w:rsidR="00D07045" w:rsidRDefault="00D07045">
            <w:pPr>
              <w:pStyle w:val="ListParagraph"/>
              <w:bidi w:val="0"/>
              <w:spacing w:after="0" w:line="240" w:lineRule="auto"/>
              <w:jc w:val="both"/>
              <w:rPr>
                <w:rFonts w:asciiTheme="minorBidi" w:hAnsiTheme="minorBidi"/>
                <w:sz w:val="20"/>
                <w:szCs w:val="20"/>
              </w:rPr>
            </w:pPr>
          </w:p>
          <w:p w14:paraId="35C5E8D9" w14:textId="77777777" w:rsidR="00D07045" w:rsidRDefault="00D07045">
            <w:pPr>
              <w:pStyle w:val="ListParagraph"/>
              <w:bidi w:val="0"/>
              <w:spacing w:after="0" w:line="240" w:lineRule="auto"/>
              <w:jc w:val="both"/>
              <w:rPr>
                <w:rFonts w:asciiTheme="minorBidi" w:hAnsiTheme="minorBidi"/>
                <w:sz w:val="20"/>
                <w:szCs w:val="20"/>
              </w:rPr>
            </w:pPr>
          </w:p>
          <w:p w14:paraId="35C5E8DA" w14:textId="77777777" w:rsidR="00D07045" w:rsidRDefault="00D07045">
            <w:pPr>
              <w:pStyle w:val="ListParagraph"/>
              <w:bidi w:val="0"/>
              <w:spacing w:after="0" w:line="240" w:lineRule="auto"/>
              <w:jc w:val="both"/>
              <w:rPr>
                <w:rFonts w:asciiTheme="minorBidi" w:hAnsiTheme="minorBidi"/>
                <w:sz w:val="20"/>
                <w:szCs w:val="20"/>
              </w:rPr>
            </w:pPr>
          </w:p>
          <w:p w14:paraId="35C5E8DB" w14:textId="77777777" w:rsidR="00D07045" w:rsidRDefault="00D07045">
            <w:pPr>
              <w:pStyle w:val="ListParagraph"/>
              <w:bidi w:val="0"/>
              <w:spacing w:after="0" w:line="240" w:lineRule="auto"/>
              <w:jc w:val="both"/>
              <w:rPr>
                <w:rFonts w:asciiTheme="minorBidi" w:hAnsiTheme="minorBidi"/>
                <w:sz w:val="20"/>
                <w:szCs w:val="20"/>
              </w:rPr>
            </w:pPr>
          </w:p>
          <w:p w14:paraId="35C5E8DC" w14:textId="77777777" w:rsidR="00D07045" w:rsidRDefault="00D07045">
            <w:pPr>
              <w:pStyle w:val="ListParagraph"/>
              <w:bidi w:val="0"/>
              <w:spacing w:after="0" w:line="240" w:lineRule="auto"/>
              <w:jc w:val="both"/>
              <w:rPr>
                <w:rFonts w:asciiTheme="minorBidi" w:hAnsiTheme="minorBidi"/>
                <w:sz w:val="20"/>
                <w:szCs w:val="20"/>
              </w:rPr>
            </w:pPr>
          </w:p>
          <w:p w14:paraId="35C5E8DD" w14:textId="77777777" w:rsidR="00D07045" w:rsidRDefault="00D07045">
            <w:pPr>
              <w:pStyle w:val="ListParagraph"/>
              <w:bidi w:val="0"/>
              <w:spacing w:after="0" w:line="240" w:lineRule="auto"/>
              <w:jc w:val="both"/>
              <w:rPr>
                <w:rFonts w:asciiTheme="minorBidi" w:hAnsiTheme="minorBidi"/>
                <w:sz w:val="20"/>
                <w:szCs w:val="20"/>
              </w:rPr>
            </w:pPr>
          </w:p>
          <w:p w14:paraId="35C5E8E2" w14:textId="309D969A" w:rsidR="00D07045" w:rsidRDefault="00D07045" w:rsidP="00DA2633">
            <w:pPr>
              <w:spacing w:after="0" w:line="240" w:lineRule="auto"/>
              <w:jc w:val="both"/>
              <w:rPr>
                <w:rFonts w:asciiTheme="minorBidi" w:hAnsiTheme="minorBidi"/>
                <w:sz w:val="20"/>
                <w:szCs w:val="20"/>
              </w:rPr>
            </w:pPr>
          </w:p>
          <w:p w14:paraId="28A75156" w14:textId="4D73DCA3" w:rsidR="00DA2633" w:rsidRDefault="00DA2633" w:rsidP="00DA2633">
            <w:pPr>
              <w:spacing w:after="0" w:line="240" w:lineRule="auto"/>
              <w:jc w:val="both"/>
              <w:rPr>
                <w:rFonts w:asciiTheme="minorBidi" w:hAnsiTheme="minorBidi"/>
                <w:sz w:val="20"/>
                <w:szCs w:val="20"/>
              </w:rPr>
            </w:pPr>
          </w:p>
          <w:p w14:paraId="70E437B2" w14:textId="2B1AB6E2" w:rsidR="00DA2633" w:rsidRDefault="00DA2633" w:rsidP="00DA2633">
            <w:pPr>
              <w:spacing w:after="0" w:line="240" w:lineRule="auto"/>
              <w:jc w:val="both"/>
              <w:rPr>
                <w:rFonts w:asciiTheme="minorBidi" w:hAnsiTheme="minorBidi"/>
                <w:sz w:val="20"/>
                <w:szCs w:val="20"/>
              </w:rPr>
            </w:pPr>
          </w:p>
          <w:p w14:paraId="3AE6BDF7" w14:textId="77777777" w:rsidR="00DA2633" w:rsidRPr="00DA2633" w:rsidRDefault="00DA2633" w:rsidP="00DA2633">
            <w:pPr>
              <w:spacing w:after="0" w:line="240" w:lineRule="auto"/>
              <w:jc w:val="both"/>
              <w:rPr>
                <w:rFonts w:asciiTheme="minorBidi" w:hAnsiTheme="minorBidi"/>
                <w:sz w:val="20"/>
                <w:szCs w:val="20"/>
              </w:rPr>
            </w:pPr>
          </w:p>
          <w:p w14:paraId="35C5E8E3" w14:textId="77777777" w:rsidR="00D07045" w:rsidRDefault="00D07045">
            <w:pPr>
              <w:pStyle w:val="ListParagraph"/>
              <w:bidi w:val="0"/>
              <w:spacing w:after="0" w:line="240" w:lineRule="auto"/>
              <w:jc w:val="both"/>
              <w:rPr>
                <w:rFonts w:asciiTheme="minorBidi" w:hAnsiTheme="minorBidi"/>
                <w:sz w:val="20"/>
                <w:szCs w:val="20"/>
              </w:rPr>
            </w:pPr>
          </w:p>
          <w:p w14:paraId="35C5E8E4" w14:textId="77777777" w:rsidR="00D07045" w:rsidRDefault="00D07045">
            <w:pPr>
              <w:pStyle w:val="ListParagraph"/>
              <w:bidi w:val="0"/>
              <w:spacing w:after="0" w:line="240" w:lineRule="auto"/>
              <w:jc w:val="both"/>
              <w:rPr>
                <w:rFonts w:asciiTheme="minorBidi" w:hAnsiTheme="minorBidi"/>
                <w:sz w:val="20"/>
                <w:szCs w:val="20"/>
              </w:rPr>
            </w:pPr>
          </w:p>
          <w:p w14:paraId="35C5E8E5" w14:textId="77777777" w:rsidR="00D07045" w:rsidRDefault="00D07045">
            <w:pPr>
              <w:pStyle w:val="ListParagraph"/>
              <w:bidi w:val="0"/>
              <w:spacing w:after="0" w:line="240" w:lineRule="auto"/>
              <w:jc w:val="both"/>
              <w:rPr>
                <w:rFonts w:asciiTheme="minorBidi" w:hAnsiTheme="minorBidi"/>
                <w:sz w:val="20"/>
                <w:szCs w:val="20"/>
              </w:rPr>
            </w:pPr>
          </w:p>
          <w:p w14:paraId="35C5E8E6" w14:textId="77777777" w:rsidR="00D07045" w:rsidRDefault="00D07045">
            <w:pPr>
              <w:spacing w:after="0" w:line="240" w:lineRule="auto"/>
              <w:jc w:val="both"/>
              <w:rPr>
                <w:rFonts w:asciiTheme="minorBidi" w:hAnsiTheme="minorBidi" w:cstheme="minorBidi"/>
                <w:sz w:val="20"/>
                <w:szCs w:val="20"/>
              </w:rPr>
            </w:pPr>
          </w:p>
          <w:p w14:paraId="35C5E8E7" w14:textId="77777777" w:rsidR="00D07045" w:rsidRDefault="00D07045">
            <w:pPr>
              <w:pStyle w:val="ListParagraph"/>
              <w:bidi w:val="0"/>
              <w:spacing w:after="0" w:line="240" w:lineRule="auto"/>
              <w:jc w:val="both"/>
              <w:rPr>
                <w:rFonts w:asciiTheme="minorBidi" w:hAnsiTheme="minorBidi"/>
                <w:sz w:val="20"/>
                <w:szCs w:val="20"/>
              </w:rPr>
            </w:pPr>
          </w:p>
          <w:p w14:paraId="35C5E8E8" w14:textId="77777777" w:rsidR="00D07045" w:rsidRDefault="00D07045">
            <w:pPr>
              <w:pStyle w:val="ListParagraph"/>
              <w:bidi w:val="0"/>
              <w:spacing w:after="0" w:line="240" w:lineRule="auto"/>
              <w:jc w:val="both"/>
              <w:rPr>
                <w:rFonts w:asciiTheme="minorBidi" w:hAnsiTheme="minorBidi"/>
                <w:sz w:val="20"/>
                <w:szCs w:val="20"/>
              </w:rPr>
            </w:pPr>
          </w:p>
          <w:p w14:paraId="35C5E8E9" w14:textId="77777777" w:rsidR="00D07045" w:rsidRDefault="00D07045">
            <w:pPr>
              <w:pStyle w:val="ListParagraph"/>
              <w:bidi w:val="0"/>
              <w:spacing w:after="0" w:line="240" w:lineRule="auto"/>
              <w:jc w:val="both"/>
              <w:rPr>
                <w:rFonts w:asciiTheme="minorBidi" w:hAnsiTheme="minorBidi"/>
                <w:sz w:val="20"/>
                <w:szCs w:val="20"/>
              </w:rPr>
            </w:pPr>
          </w:p>
        </w:tc>
        <w:tc>
          <w:tcPr>
            <w:tcW w:w="4981" w:type="dxa"/>
          </w:tcPr>
          <w:p w14:paraId="35C5E8EA" w14:textId="77777777" w:rsidR="00D07045" w:rsidRDefault="00193B1A">
            <w:pPr>
              <w:bidi/>
              <w:spacing w:after="0" w:line="240" w:lineRule="auto"/>
              <w:rPr>
                <w:rFonts w:asciiTheme="minorBidi" w:eastAsia="Times New Roman" w:hAnsiTheme="minorBidi" w:cstheme="minorBidi"/>
                <w:b/>
                <w:bCs/>
                <w:color w:val="000000"/>
                <w:sz w:val="20"/>
                <w:szCs w:val="20"/>
                <w:rtl/>
                <w:lang w:bidi="ar-YE"/>
              </w:rPr>
            </w:pPr>
            <w:r>
              <w:rPr>
                <w:rFonts w:asciiTheme="minorBidi" w:eastAsia="Times New Roman" w:hAnsiTheme="minorBidi" w:cstheme="minorBidi"/>
                <w:b/>
                <w:bCs/>
                <w:color w:val="000000"/>
                <w:sz w:val="20"/>
                <w:szCs w:val="20"/>
                <w:lang w:val="en-US" w:bidi="ar-YE"/>
              </w:rPr>
              <w:lastRenderedPageBreak/>
              <w:t xml:space="preserve">  3.</w:t>
            </w:r>
            <w:r>
              <w:rPr>
                <w:rFonts w:asciiTheme="minorBidi" w:eastAsia="Times New Roman" w:hAnsiTheme="minorBidi" w:cstheme="minorBidi"/>
                <w:b/>
                <w:bCs/>
                <w:color w:val="000000"/>
                <w:sz w:val="20"/>
                <w:szCs w:val="20"/>
                <w:lang w:bidi="ar-YE"/>
              </w:rPr>
              <w:t xml:space="preserve">1 </w:t>
            </w:r>
            <w:r>
              <w:rPr>
                <w:rFonts w:asciiTheme="minorBidi" w:eastAsia="Times New Roman" w:hAnsiTheme="minorBidi" w:cstheme="minorBidi"/>
                <w:b/>
                <w:bCs/>
                <w:color w:val="000000"/>
                <w:sz w:val="20"/>
                <w:szCs w:val="20"/>
                <w:rtl/>
                <w:lang w:bidi="ar-YE"/>
              </w:rPr>
              <w:t>شروط العقد:</w:t>
            </w:r>
          </w:p>
          <w:p w14:paraId="35C5E8EB" w14:textId="77777777" w:rsidR="00D07045" w:rsidRDefault="00193B1A">
            <w:pPr>
              <w:bidi/>
              <w:spacing w:after="0" w:line="240" w:lineRule="auto"/>
              <w:jc w:val="both"/>
              <w:rPr>
                <w:rFonts w:asciiTheme="minorBidi" w:eastAsia="Times New Roman" w:hAnsiTheme="minorBidi" w:cstheme="minorBidi"/>
                <w:color w:val="000000"/>
                <w:sz w:val="20"/>
                <w:szCs w:val="20"/>
                <w:lang w:val="en-US" w:bidi="ar-YE"/>
              </w:rPr>
            </w:pPr>
            <w:r>
              <w:rPr>
                <w:rFonts w:asciiTheme="minorBidi" w:eastAsia="Times New Roman" w:hAnsiTheme="minorBidi" w:cstheme="minorBidi"/>
                <w:color w:val="000000"/>
                <w:sz w:val="20"/>
                <w:szCs w:val="20"/>
                <w:rtl/>
              </w:rPr>
              <w:t xml:space="preserve">تحتفظ منظمة هيومن أبيل – </w:t>
            </w:r>
            <w:r>
              <w:rPr>
                <w:rFonts w:asciiTheme="minorBidi" w:eastAsia="Times New Roman" w:hAnsiTheme="minorBidi"/>
                <w:color w:val="000000"/>
                <w:sz w:val="20"/>
                <w:szCs w:val="20"/>
                <w:rtl/>
              </w:rPr>
              <w:t xml:space="preserve"> السودان </w:t>
            </w:r>
            <w:r>
              <w:rPr>
                <w:rFonts w:asciiTheme="minorBidi" w:eastAsia="Times New Roman" w:hAnsiTheme="minorBidi" w:cstheme="minorBidi"/>
                <w:color w:val="000000"/>
                <w:sz w:val="20"/>
                <w:szCs w:val="20"/>
                <w:rtl/>
              </w:rPr>
              <w:t>ا بالحق في اختيار مورد واحد أو أكثر لتنفيذ المشروع، وفقًا لما تراه الأنسب وبما يخدم مصلحة التنفيذ الناجح للمشروع</w:t>
            </w:r>
            <w:r>
              <w:rPr>
                <w:rFonts w:asciiTheme="minorBidi" w:eastAsia="Times New Roman" w:hAnsiTheme="minorBidi" w:cstheme="minorBidi"/>
                <w:color w:val="000000"/>
                <w:sz w:val="20"/>
                <w:szCs w:val="20"/>
                <w:lang w:val="en-US" w:bidi="ar-YE"/>
              </w:rPr>
              <w:t>.</w:t>
            </w:r>
          </w:p>
          <w:p w14:paraId="35C5E8EC" w14:textId="77777777" w:rsidR="00D07045" w:rsidRDefault="00D07045">
            <w:pPr>
              <w:bidi/>
              <w:spacing w:after="0" w:line="240" w:lineRule="auto"/>
              <w:jc w:val="both"/>
              <w:rPr>
                <w:rFonts w:asciiTheme="minorBidi" w:eastAsia="Times New Roman" w:hAnsiTheme="minorBidi" w:cstheme="minorBidi"/>
                <w:color w:val="000000"/>
                <w:sz w:val="20"/>
                <w:szCs w:val="20"/>
                <w:lang w:val="en-US" w:bidi="ar-YE"/>
              </w:rPr>
            </w:pPr>
          </w:p>
          <w:p w14:paraId="35C5E8ED" w14:textId="77777777" w:rsidR="00D07045" w:rsidRDefault="00193B1A">
            <w:pPr>
              <w:bidi/>
              <w:spacing w:after="0" w:line="240" w:lineRule="auto"/>
              <w:jc w:val="both"/>
              <w:rPr>
                <w:rFonts w:asciiTheme="minorBidi" w:eastAsia="Times New Roman" w:hAnsiTheme="minorBidi" w:cstheme="minorBidi"/>
                <w:color w:val="000000"/>
                <w:sz w:val="20"/>
                <w:szCs w:val="20"/>
              </w:rPr>
            </w:pPr>
            <w:r>
              <w:rPr>
                <w:rFonts w:asciiTheme="minorBidi" w:eastAsia="Times New Roman" w:hAnsiTheme="minorBidi" w:cstheme="minorBidi"/>
                <w:color w:val="000000"/>
                <w:sz w:val="20"/>
                <w:szCs w:val="20"/>
                <w:rtl/>
              </w:rPr>
              <w:t>وسيُطلب من مقدم/مقدمي العطاء الفائزين الالتزام الكامل ببيان نطاق العمل، إضافةً إلى الشروط والأحكام الواردة في العقد الناتج</w:t>
            </w:r>
          </w:p>
          <w:p w14:paraId="35C5E8EE" w14:textId="77777777" w:rsidR="00D07045" w:rsidRDefault="00193B1A">
            <w:pPr>
              <w:bidi/>
              <w:spacing w:after="0" w:line="240" w:lineRule="auto"/>
              <w:jc w:val="both"/>
              <w:rPr>
                <w:rFonts w:asciiTheme="minorBidi" w:eastAsia="Times New Roman" w:hAnsiTheme="minorBidi" w:cstheme="minorBidi"/>
                <w:color w:val="000000"/>
                <w:sz w:val="20"/>
                <w:szCs w:val="20"/>
                <w:lang w:val="en-US" w:bidi="ar-YE"/>
              </w:rPr>
            </w:pPr>
            <w:r>
              <w:rPr>
                <w:rFonts w:asciiTheme="minorBidi" w:eastAsia="Times New Roman" w:hAnsiTheme="minorBidi" w:cstheme="minorBidi"/>
                <w:color w:val="000000"/>
                <w:sz w:val="20"/>
                <w:szCs w:val="20"/>
                <w:lang w:val="en-US" w:bidi="ar-YE"/>
              </w:rPr>
              <w:t>.</w:t>
            </w:r>
          </w:p>
          <w:p w14:paraId="35C5E8EF" w14:textId="77777777" w:rsidR="00D07045" w:rsidRDefault="00193B1A">
            <w:pPr>
              <w:bidi/>
              <w:spacing w:after="0" w:line="240" w:lineRule="auto"/>
              <w:rPr>
                <w:rFonts w:asciiTheme="minorBidi" w:eastAsia="Times New Roman" w:hAnsiTheme="minorBidi" w:cstheme="minorBidi"/>
                <w:bCs/>
                <w:color w:val="000000"/>
                <w:sz w:val="20"/>
                <w:szCs w:val="20"/>
                <w:u w:val="single"/>
              </w:rPr>
            </w:pPr>
            <w:r>
              <w:rPr>
                <w:rFonts w:asciiTheme="minorBidi" w:eastAsia="Times New Roman" w:hAnsiTheme="minorBidi" w:cstheme="minorBidi"/>
                <w:bCs/>
                <w:color w:val="000000"/>
                <w:sz w:val="20"/>
                <w:szCs w:val="20"/>
                <w:u w:val="single"/>
                <w:rtl/>
              </w:rPr>
              <w:t>فترة التنفيذ</w:t>
            </w:r>
          </w:p>
          <w:p w14:paraId="35C5E8F0" w14:textId="77777777" w:rsidR="00D07045" w:rsidRDefault="00D07045">
            <w:pPr>
              <w:bidi/>
              <w:spacing w:after="0" w:line="240" w:lineRule="auto"/>
              <w:rPr>
                <w:rFonts w:asciiTheme="minorBidi" w:hAnsiTheme="minorBidi" w:cstheme="minorBidi"/>
                <w:sz w:val="20"/>
                <w:szCs w:val="20"/>
              </w:rPr>
            </w:pPr>
          </w:p>
          <w:p w14:paraId="35C5E8F1" w14:textId="77777777" w:rsidR="00D07045" w:rsidRDefault="00193B1A">
            <w:pPr>
              <w:bidi/>
              <w:spacing w:after="0" w:line="240" w:lineRule="auto"/>
              <w:rPr>
                <w:rFonts w:asciiTheme="minorBidi" w:hAnsiTheme="minorBidi" w:cstheme="minorBidi"/>
                <w:sz w:val="20"/>
                <w:szCs w:val="20"/>
              </w:rPr>
            </w:pPr>
            <w:r>
              <w:rPr>
                <w:rFonts w:asciiTheme="minorBidi" w:hAnsiTheme="minorBidi" w:cstheme="minorBidi"/>
                <w:sz w:val="20"/>
                <w:szCs w:val="20"/>
              </w:rPr>
              <w:t xml:space="preserve">• </w:t>
            </w:r>
            <w:r>
              <w:rPr>
                <w:rFonts w:asciiTheme="minorBidi" w:hAnsiTheme="minorBidi"/>
                <w:sz w:val="20"/>
                <w:szCs w:val="20"/>
                <w:rtl/>
              </w:rPr>
              <w:t xml:space="preserve">يلتزم المقاول بإكمال جميع الأعمال والمخرجات المطلوبة بموجب هذا </w:t>
            </w:r>
            <w:r>
              <w:rPr>
                <w:rFonts w:asciiTheme="minorBidi" w:hAnsiTheme="minorBidi"/>
                <w:sz w:val="20"/>
                <w:szCs w:val="20"/>
              </w:rPr>
              <w:t xml:space="preserve"> </w:t>
            </w:r>
            <w:r>
              <w:rPr>
                <w:rFonts w:asciiTheme="minorBidi" w:hAnsiTheme="minorBidi"/>
                <w:sz w:val="20"/>
                <w:szCs w:val="20"/>
                <w:rtl/>
              </w:rPr>
              <w:t xml:space="preserve"> في موعد أقصاه 28 فبراير 2027</w:t>
            </w:r>
            <w:r>
              <w:rPr>
                <w:rFonts w:asciiTheme="minorBidi" w:hAnsiTheme="minorBidi" w:cstheme="minorBidi"/>
                <w:sz w:val="20"/>
                <w:szCs w:val="20"/>
              </w:rPr>
              <w:t>.</w:t>
            </w:r>
          </w:p>
          <w:p w14:paraId="35C5E8F2" w14:textId="77777777" w:rsidR="00D07045" w:rsidRDefault="00D07045">
            <w:pPr>
              <w:bidi/>
              <w:spacing w:after="0" w:line="240" w:lineRule="auto"/>
              <w:rPr>
                <w:rFonts w:asciiTheme="minorBidi" w:hAnsiTheme="minorBidi" w:cstheme="minorBidi"/>
                <w:sz w:val="20"/>
                <w:szCs w:val="20"/>
              </w:rPr>
            </w:pPr>
          </w:p>
          <w:p w14:paraId="35C5E8F3" w14:textId="77777777" w:rsidR="00D07045" w:rsidRDefault="00193B1A">
            <w:pPr>
              <w:bidi/>
              <w:spacing w:after="0" w:line="240" w:lineRule="auto"/>
              <w:rPr>
                <w:rFonts w:asciiTheme="minorBidi" w:hAnsiTheme="minorBidi" w:cstheme="minorBidi"/>
                <w:sz w:val="20"/>
                <w:szCs w:val="20"/>
              </w:rPr>
            </w:pPr>
            <w:r>
              <w:rPr>
                <w:rFonts w:asciiTheme="minorBidi" w:hAnsiTheme="minorBidi" w:cstheme="minorBidi"/>
                <w:sz w:val="20"/>
                <w:szCs w:val="20"/>
              </w:rPr>
              <w:t xml:space="preserve">• </w:t>
            </w:r>
            <w:r>
              <w:rPr>
                <w:rFonts w:asciiTheme="minorBidi" w:hAnsiTheme="minorBidi"/>
                <w:sz w:val="20"/>
                <w:szCs w:val="20"/>
                <w:rtl/>
              </w:rPr>
              <w:t>يلتزم المقاول بتقديم برنامج عمل تفصيلي خلال سبعة (7) أيام من تاريخ توقيع العقد، موضحًا الأنشطة الرئيسية والمراحل التنفيذية وتواريخ الإنجاز. كما يلتزم بتنفيذ جميع الأعمال وفقًا للبرنامج المعتمد</w:t>
            </w:r>
            <w:r>
              <w:rPr>
                <w:rFonts w:asciiTheme="minorBidi" w:hAnsiTheme="minorBidi" w:cstheme="minorBidi"/>
                <w:sz w:val="20"/>
                <w:szCs w:val="20"/>
              </w:rPr>
              <w:t>.</w:t>
            </w:r>
          </w:p>
          <w:p w14:paraId="35C5E8F4" w14:textId="77777777" w:rsidR="00D07045" w:rsidRDefault="00D07045">
            <w:pPr>
              <w:bidi/>
              <w:spacing w:after="0" w:line="240" w:lineRule="auto"/>
              <w:rPr>
                <w:rFonts w:asciiTheme="minorBidi" w:hAnsiTheme="minorBidi" w:cstheme="minorBidi"/>
                <w:sz w:val="20"/>
                <w:szCs w:val="20"/>
              </w:rPr>
            </w:pPr>
          </w:p>
          <w:p w14:paraId="35C5E8F5" w14:textId="77777777" w:rsidR="00D07045" w:rsidRDefault="00193B1A">
            <w:pPr>
              <w:bidi/>
              <w:spacing w:after="0" w:line="240" w:lineRule="auto"/>
              <w:rPr>
                <w:rFonts w:asciiTheme="minorBidi" w:hAnsiTheme="minorBidi" w:cstheme="minorBidi"/>
                <w:sz w:val="20"/>
                <w:szCs w:val="20"/>
              </w:rPr>
            </w:pPr>
            <w:r>
              <w:rPr>
                <w:rFonts w:asciiTheme="minorBidi" w:hAnsiTheme="minorBidi" w:cstheme="minorBidi"/>
                <w:sz w:val="20"/>
                <w:szCs w:val="20"/>
              </w:rPr>
              <w:t xml:space="preserve">• </w:t>
            </w:r>
            <w:r>
              <w:rPr>
                <w:rFonts w:asciiTheme="minorBidi" w:hAnsiTheme="minorBidi"/>
                <w:sz w:val="20"/>
                <w:szCs w:val="20"/>
                <w:rtl/>
              </w:rPr>
              <w:t>يجب تبرير أي تأخير في التنفيذ خطيًا والحصول على موافقة صاحب العمل مسبقًا. وفي حال عدم إكمال الأعمال خلال الفترة المحددة، يحق لصاحب العمل تطبيق الإجراءات التعاقدية المناسبة، بما في ذلك فرض غرامات التأخير أو إنهاء العقد، وفقًا لأحكام العقد المعمول بها</w:t>
            </w:r>
            <w:r>
              <w:rPr>
                <w:rFonts w:asciiTheme="minorBidi" w:hAnsiTheme="minorBidi" w:cstheme="minorBidi"/>
                <w:sz w:val="20"/>
                <w:szCs w:val="20"/>
              </w:rPr>
              <w:t>.</w:t>
            </w:r>
          </w:p>
          <w:p w14:paraId="35C5E8F6" w14:textId="77777777" w:rsidR="00D07045" w:rsidRDefault="00D07045">
            <w:pPr>
              <w:bidi/>
              <w:spacing w:after="0" w:line="240" w:lineRule="auto"/>
              <w:rPr>
                <w:rFonts w:asciiTheme="minorBidi" w:hAnsiTheme="minorBidi" w:cstheme="minorBidi"/>
                <w:sz w:val="20"/>
                <w:szCs w:val="20"/>
              </w:rPr>
            </w:pPr>
          </w:p>
          <w:p w14:paraId="35C5E8F7" w14:textId="77777777" w:rsidR="00D07045" w:rsidRDefault="00D07045">
            <w:pPr>
              <w:bidi/>
              <w:spacing w:after="0" w:line="240" w:lineRule="auto"/>
              <w:rPr>
                <w:rFonts w:asciiTheme="minorBidi" w:hAnsiTheme="minorBidi" w:cstheme="minorBidi"/>
                <w:sz w:val="20"/>
                <w:szCs w:val="20"/>
              </w:rPr>
            </w:pPr>
          </w:p>
          <w:p w14:paraId="35C5E8F8" w14:textId="77777777" w:rsidR="00D07045" w:rsidRDefault="00D07045">
            <w:pPr>
              <w:bidi/>
              <w:spacing w:after="0" w:line="240" w:lineRule="auto"/>
              <w:rPr>
                <w:rFonts w:asciiTheme="minorBidi" w:hAnsiTheme="minorBidi" w:cstheme="minorBidi"/>
                <w:sz w:val="20"/>
                <w:szCs w:val="20"/>
              </w:rPr>
            </w:pPr>
          </w:p>
          <w:p w14:paraId="35C5E8F9" w14:textId="77777777" w:rsidR="00D07045" w:rsidRDefault="00D07045">
            <w:pPr>
              <w:bidi/>
              <w:spacing w:after="0" w:line="240" w:lineRule="auto"/>
              <w:rPr>
                <w:rFonts w:asciiTheme="minorBidi" w:hAnsiTheme="minorBidi" w:cstheme="minorBidi"/>
                <w:sz w:val="20"/>
                <w:szCs w:val="20"/>
              </w:rPr>
            </w:pPr>
          </w:p>
          <w:p w14:paraId="35C5E8FA" w14:textId="77777777" w:rsidR="00D07045" w:rsidRDefault="00D07045">
            <w:pPr>
              <w:bidi/>
              <w:spacing w:after="0" w:line="240" w:lineRule="auto"/>
              <w:rPr>
                <w:rFonts w:asciiTheme="minorBidi" w:hAnsiTheme="minorBidi" w:cstheme="minorBidi"/>
                <w:sz w:val="20"/>
                <w:szCs w:val="20"/>
              </w:rPr>
            </w:pPr>
          </w:p>
          <w:p w14:paraId="35C5E8FB" w14:textId="77777777" w:rsidR="00D07045" w:rsidRDefault="00D07045">
            <w:pPr>
              <w:bidi/>
              <w:spacing w:after="0" w:line="240" w:lineRule="auto"/>
              <w:rPr>
                <w:rFonts w:asciiTheme="minorBidi" w:hAnsiTheme="minorBidi" w:cstheme="minorBidi"/>
                <w:sz w:val="20"/>
                <w:szCs w:val="20"/>
              </w:rPr>
            </w:pPr>
          </w:p>
          <w:p w14:paraId="35C5E8FC" w14:textId="77777777" w:rsidR="00D07045" w:rsidRDefault="00D07045">
            <w:pPr>
              <w:bidi/>
              <w:spacing w:after="0" w:line="240" w:lineRule="auto"/>
              <w:rPr>
                <w:rFonts w:asciiTheme="minorBidi" w:hAnsiTheme="minorBidi" w:cstheme="minorBidi"/>
                <w:sz w:val="20"/>
                <w:szCs w:val="20"/>
              </w:rPr>
            </w:pPr>
          </w:p>
          <w:p w14:paraId="35C5E8FD" w14:textId="77777777" w:rsidR="00D07045" w:rsidRDefault="00193B1A">
            <w:pPr>
              <w:bidi/>
              <w:spacing w:after="0" w:line="240" w:lineRule="auto"/>
              <w:rPr>
                <w:rFonts w:asciiTheme="minorBidi" w:eastAsia="Times New Roman" w:hAnsiTheme="minorBidi" w:cstheme="minorBidi"/>
                <w:bCs/>
                <w:color w:val="000000"/>
                <w:sz w:val="20"/>
                <w:szCs w:val="20"/>
                <w:u w:val="single"/>
                <w:rtl/>
              </w:rPr>
            </w:pPr>
            <w:r>
              <w:rPr>
                <w:rFonts w:asciiTheme="minorBidi" w:eastAsia="Times New Roman" w:hAnsiTheme="minorBidi" w:cstheme="minorBidi"/>
                <w:bCs/>
                <w:color w:val="000000"/>
                <w:sz w:val="20"/>
                <w:szCs w:val="20"/>
                <w:u w:val="single"/>
                <w:rtl/>
              </w:rPr>
              <w:t>فترة الضمان والمسؤولية عن العيوب</w:t>
            </w:r>
          </w:p>
          <w:p w14:paraId="35C5E8FE" w14:textId="77777777" w:rsidR="00D07045" w:rsidRDefault="00D07045">
            <w:pPr>
              <w:bidi/>
              <w:spacing w:after="0" w:line="240" w:lineRule="auto"/>
              <w:rPr>
                <w:rFonts w:asciiTheme="minorBidi" w:hAnsiTheme="minorBidi" w:cstheme="minorBidi"/>
                <w:color w:val="auto"/>
                <w:sz w:val="20"/>
                <w:szCs w:val="20"/>
                <w:rtl/>
              </w:rPr>
            </w:pPr>
          </w:p>
          <w:p w14:paraId="35C5E8FF" w14:textId="77777777" w:rsidR="00D07045" w:rsidRDefault="00193B1A">
            <w:pPr>
              <w:bidi/>
              <w:spacing w:after="0" w:line="240" w:lineRule="auto"/>
              <w:rPr>
                <w:rFonts w:asciiTheme="minorBidi" w:hAnsiTheme="minorBidi" w:cstheme="minorBidi"/>
                <w:color w:val="auto"/>
                <w:sz w:val="20"/>
                <w:szCs w:val="20"/>
                <w:rtl/>
              </w:rPr>
            </w:pPr>
            <w:r>
              <w:rPr>
                <w:rFonts w:asciiTheme="minorBidi" w:hAnsiTheme="minorBidi"/>
                <w:color w:val="auto"/>
                <w:sz w:val="20"/>
                <w:szCs w:val="20"/>
                <w:rtl/>
              </w:rPr>
              <w:t>يلتزم المقاول بتقديم ضمان لجميع الأعمال والمواد والمعدات الموردة والمنفذة بموجب هذا العقد لمدة اثني عشر (12) شهرًا تبدأ من تاريخ إصدار شهادة الإنجاز النهائي للأعمال</w:t>
            </w:r>
            <w:r>
              <w:rPr>
                <w:rFonts w:asciiTheme="minorBidi" w:hAnsiTheme="minorBidi" w:cstheme="minorBidi"/>
                <w:color w:val="auto"/>
                <w:sz w:val="20"/>
                <w:szCs w:val="20"/>
              </w:rPr>
              <w:t>.</w:t>
            </w:r>
          </w:p>
          <w:p w14:paraId="35C5E900" w14:textId="77777777" w:rsidR="00D07045" w:rsidRDefault="00D07045">
            <w:pPr>
              <w:bidi/>
              <w:spacing w:after="0" w:line="240" w:lineRule="auto"/>
              <w:rPr>
                <w:rFonts w:asciiTheme="minorBidi" w:hAnsiTheme="minorBidi" w:cstheme="minorBidi"/>
                <w:color w:val="auto"/>
                <w:sz w:val="20"/>
                <w:szCs w:val="20"/>
                <w:rtl/>
              </w:rPr>
            </w:pPr>
          </w:p>
          <w:p w14:paraId="35C5E901" w14:textId="77777777" w:rsidR="00D07045" w:rsidRDefault="00193B1A">
            <w:pPr>
              <w:bidi/>
              <w:spacing w:after="0" w:line="240" w:lineRule="auto"/>
              <w:rPr>
                <w:rFonts w:asciiTheme="minorBidi" w:hAnsiTheme="minorBidi" w:cstheme="minorBidi"/>
                <w:color w:val="auto"/>
                <w:sz w:val="20"/>
                <w:szCs w:val="20"/>
                <w:rtl/>
              </w:rPr>
            </w:pPr>
            <w:r>
              <w:rPr>
                <w:rFonts w:asciiTheme="minorBidi" w:hAnsiTheme="minorBidi"/>
                <w:color w:val="auto"/>
                <w:sz w:val="20"/>
                <w:szCs w:val="20"/>
                <w:rtl/>
              </w:rPr>
              <w:t>وخلال فترة الضمان، يلتزم المقاول وعلى نفقته الخاصة بإصلاح أو استبدال أو معالجة أي عيوب أو أعطال أو نواقص تنشأ نتيجة سوء التنفيذ أو استخدام مواد معيبة أو عدم الالتزام بمتطلبات ومواصفات العقد، وذلك خلال المدة التي يحددها صاحب العمل</w:t>
            </w:r>
            <w:r>
              <w:rPr>
                <w:rFonts w:asciiTheme="minorBidi" w:hAnsiTheme="minorBidi" w:cstheme="minorBidi"/>
                <w:color w:val="auto"/>
                <w:sz w:val="20"/>
                <w:szCs w:val="20"/>
              </w:rPr>
              <w:t>.</w:t>
            </w:r>
          </w:p>
          <w:p w14:paraId="35C5E902" w14:textId="77777777" w:rsidR="00D07045" w:rsidRDefault="00D07045">
            <w:pPr>
              <w:bidi/>
              <w:spacing w:after="0" w:line="240" w:lineRule="auto"/>
              <w:rPr>
                <w:rFonts w:asciiTheme="minorBidi" w:hAnsiTheme="minorBidi" w:cstheme="minorBidi"/>
                <w:color w:val="auto"/>
                <w:sz w:val="20"/>
                <w:szCs w:val="20"/>
                <w:rtl/>
              </w:rPr>
            </w:pPr>
          </w:p>
          <w:p w14:paraId="35C5E903" w14:textId="77777777" w:rsidR="00D07045" w:rsidRDefault="00193B1A">
            <w:pPr>
              <w:bidi/>
              <w:spacing w:after="0" w:line="240" w:lineRule="auto"/>
              <w:rPr>
                <w:rFonts w:asciiTheme="minorBidi" w:hAnsiTheme="minorBidi"/>
                <w:sz w:val="20"/>
                <w:szCs w:val="20"/>
              </w:rPr>
            </w:pPr>
            <w:r>
              <w:rPr>
                <w:rFonts w:asciiTheme="minorBidi" w:hAnsiTheme="minorBidi"/>
                <w:color w:val="auto"/>
                <w:sz w:val="20"/>
                <w:szCs w:val="20"/>
                <w:rtl/>
              </w:rPr>
              <w:t>وفي حال إخفاق المقاول في معالجة تلك العيوب أو الأعطال خلال الفترة المحددة من قبل صاحب العمل، يحق لصاحب العمل تنفيذ الأعمال التصحيحية اللازمة على نفقة المقاول، دون الإخلال بأي حقوق أو تعويضات أو إجراءات تعاقدية أخرى مكفولة له بموجب العقد</w:t>
            </w:r>
            <w:r>
              <w:rPr>
                <w:rFonts w:asciiTheme="minorBidi" w:hAnsiTheme="minorBidi"/>
                <w:sz w:val="20"/>
                <w:szCs w:val="20"/>
                <w:rtl/>
              </w:rPr>
              <w:t>.</w:t>
            </w:r>
          </w:p>
          <w:p w14:paraId="35C5E904" w14:textId="77777777" w:rsidR="00D07045" w:rsidRDefault="00D07045">
            <w:pPr>
              <w:bidi/>
              <w:spacing w:after="0" w:line="240" w:lineRule="auto"/>
              <w:rPr>
                <w:rFonts w:asciiTheme="minorBidi" w:hAnsiTheme="minorBidi"/>
                <w:sz w:val="20"/>
                <w:szCs w:val="20"/>
              </w:rPr>
            </w:pPr>
          </w:p>
          <w:p w14:paraId="35C5E905" w14:textId="77777777" w:rsidR="00D07045" w:rsidRDefault="00D07045">
            <w:pPr>
              <w:bidi/>
              <w:spacing w:after="0" w:line="240" w:lineRule="auto"/>
              <w:rPr>
                <w:rFonts w:asciiTheme="minorBidi" w:hAnsiTheme="minorBidi"/>
                <w:sz w:val="20"/>
                <w:szCs w:val="20"/>
              </w:rPr>
            </w:pPr>
          </w:p>
          <w:p w14:paraId="35C5E906" w14:textId="77777777" w:rsidR="00D07045" w:rsidRDefault="00193B1A">
            <w:pPr>
              <w:bidi/>
              <w:spacing w:after="0" w:line="240" w:lineRule="auto"/>
              <w:rPr>
                <w:rFonts w:asciiTheme="minorBidi" w:hAnsiTheme="minorBidi" w:cstheme="minorBidi"/>
                <w:color w:val="auto"/>
                <w:sz w:val="28"/>
                <w:szCs w:val="28"/>
                <w:u w:val="single"/>
              </w:rPr>
            </w:pPr>
            <w:r>
              <w:rPr>
                <w:rFonts w:asciiTheme="minorBidi" w:hAnsiTheme="minorBidi"/>
                <w:color w:val="auto"/>
                <w:sz w:val="28"/>
                <w:szCs w:val="28"/>
                <w:u w:val="single"/>
                <w:rtl/>
              </w:rPr>
              <w:t>زيارة الموقع (إلزامية)</w:t>
            </w:r>
          </w:p>
          <w:p w14:paraId="35C5E907" w14:textId="77777777" w:rsidR="00D07045" w:rsidRDefault="00D07045">
            <w:pPr>
              <w:bidi/>
              <w:spacing w:after="0" w:line="240" w:lineRule="auto"/>
              <w:rPr>
                <w:rFonts w:asciiTheme="minorBidi" w:hAnsiTheme="minorBidi" w:cstheme="minorBidi"/>
                <w:color w:val="auto"/>
                <w:sz w:val="20"/>
                <w:szCs w:val="20"/>
              </w:rPr>
            </w:pPr>
          </w:p>
          <w:p w14:paraId="35C5E908" w14:textId="77777777" w:rsidR="00D07045" w:rsidRDefault="00193B1A">
            <w:pPr>
              <w:bidi/>
              <w:spacing w:after="0" w:line="240" w:lineRule="auto"/>
              <w:rPr>
                <w:rFonts w:asciiTheme="minorBidi" w:hAnsiTheme="minorBidi" w:cstheme="minorBidi"/>
                <w:color w:val="auto"/>
                <w:sz w:val="20"/>
                <w:szCs w:val="20"/>
              </w:rPr>
            </w:pPr>
            <w:r>
              <w:rPr>
                <w:rFonts w:asciiTheme="minorBidi" w:hAnsiTheme="minorBidi"/>
                <w:color w:val="auto"/>
                <w:sz w:val="20"/>
                <w:szCs w:val="20"/>
                <w:rtl/>
              </w:rPr>
              <w:t>سينظم صاحب العمل زيارات ميدانية إلى مواقع المشاريع الثلاثة لتمكين مقدمي العطاءات من معاينة المواقع وفهم نطاق الأعمال ومتطلبات التنفيذ بشكل أفضل.</w:t>
            </w:r>
          </w:p>
          <w:p w14:paraId="35C5E909" w14:textId="77777777" w:rsidR="00D07045" w:rsidRDefault="00D07045">
            <w:pPr>
              <w:bidi/>
              <w:spacing w:after="0" w:line="240" w:lineRule="auto"/>
              <w:rPr>
                <w:rFonts w:asciiTheme="minorBidi" w:hAnsiTheme="minorBidi" w:cstheme="minorBidi"/>
                <w:color w:val="auto"/>
                <w:sz w:val="20"/>
                <w:szCs w:val="20"/>
              </w:rPr>
            </w:pPr>
          </w:p>
          <w:p w14:paraId="35C5E90A" w14:textId="77777777" w:rsidR="00D07045" w:rsidRDefault="00193B1A">
            <w:pPr>
              <w:bidi/>
              <w:spacing w:after="0" w:line="240" w:lineRule="auto"/>
              <w:rPr>
                <w:rFonts w:asciiTheme="minorBidi" w:hAnsiTheme="minorBidi" w:cstheme="minorBidi"/>
                <w:color w:val="auto"/>
                <w:sz w:val="20"/>
                <w:szCs w:val="20"/>
              </w:rPr>
            </w:pPr>
            <w:r>
              <w:rPr>
                <w:rFonts w:asciiTheme="minorBidi" w:hAnsiTheme="minorBidi"/>
                <w:color w:val="auto"/>
                <w:sz w:val="20"/>
                <w:szCs w:val="20"/>
                <w:rtl/>
              </w:rPr>
              <w:t>تُحدد تفاصيل الزيارات على النحو التالي:</w:t>
            </w:r>
          </w:p>
          <w:p w14:paraId="35C5E90B" w14:textId="77777777" w:rsidR="00D07045" w:rsidRPr="00193B1A" w:rsidRDefault="00D07045">
            <w:pPr>
              <w:bidi/>
              <w:spacing w:after="0" w:line="240" w:lineRule="auto"/>
              <w:rPr>
                <w:rFonts w:asciiTheme="minorBidi" w:hAnsiTheme="minorBidi" w:cstheme="minorBidi"/>
                <w:b/>
                <w:bCs/>
                <w:color w:val="auto"/>
                <w:sz w:val="20"/>
                <w:szCs w:val="20"/>
              </w:rPr>
            </w:pPr>
          </w:p>
          <w:p w14:paraId="35C5E90C" w14:textId="48A3BD1B" w:rsidR="00D07045" w:rsidRPr="00193B1A" w:rsidRDefault="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المركز الأول: [</w:t>
            </w:r>
            <w:r w:rsidRPr="00193B1A">
              <w:rPr>
                <w:rFonts w:asciiTheme="minorBidi" w:hAnsiTheme="minorBidi"/>
                <w:b/>
                <w:bCs/>
                <w:color w:val="auto"/>
                <w:sz w:val="20"/>
                <w:szCs w:val="20"/>
              </w:rPr>
              <w:t>Al Shorouq Area, Haj Yousif, East Nile, Khartoum State</w:t>
            </w:r>
            <w:r w:rsidRPr="00193B1A">
              <w:rPr>
                <w:rFonts w:asciiTheme="minorBidi" w:hAnsiTheme="minorBidi"/>
                <w:b/>
                <w:bCs/>
                <w:color w:val="auto"/>
                <w:sz w:val="20"/>
                <w:szCs w:val="20"/>
                <w:rtl/>
              </w:rPr>
              <w:t>]</w:t>
            </w:r>
          </w:p>
          <w:p w14:paraId="35C5E90D" w14:textId="374871C0" w:rsidR="00D07045" w:rsidRPr="00193B1A" w:rsidRDefault="00193B1A" w:rsidP="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xml:space="preserve">  التاريخ: [</w:t>
            </w:r>
            <w:r w:rsidRPr="00193B1A">
              <w:rPr>
                <w:rFonts w:asciiTheme="minorBidi" w:hAnsiTheme="minorBidi"/>
                <w:b/>
                <w:bCs/>
                <w:color w:val="auto"/>
                <w:sz w:val="20"/>
                <w:szCs w:val="20"/>
              </w:rPr>
              <w:t>5/11/2026</w:t>
            </w:r>
            <w:r w:rsidRPr="00193B1A">
              <w:rPr>
                <w:rFonts w:asciiTheme="minorBidi" w:hAnsiTheme="minorBidi"/>
                <w:b/>
                <w:bCs/>
                <w:color w:val="auto"/>
                <w:sz w:val="20"/>
                <w:szCs w:val="20"/>
                <w:rtl/>
              </w:rPr>
              <w:t>]</w:t>
            </w:r>
          </w:p>
          <w:p w14:paraId="35C5E90E" w14:textId="77777777" w:rsidR="00D07045" w:rsidRPr="00193B1A" w:rsidRDefault="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xml:space="preserve">  نقطة التجمع: [يُحدد الموقع]</w:t>
            </w:r>
          </w:p>
          <w:p w14:paraId="35C5E90F" w14:textId="77777777" w:rsidR="00D07045" w:rsidRPr="00193B1A" w:rsidRDefault="00D07045" w:rsidP="00193B1A">
            <w:pPr>
              <w:bidi/>
              <w:spacing w:after="0" w:line="240" w:lineRule="auto"/>
              <w:rPr>
                <w:rFonts w:asciiTheme="minorBidi" w:hAnsiTheme="minorBidi" w:cstheme="minorBidi"/>
                <w:b/>
                <w:bCs/>
                <w:color w:val="auto"/>
                <w:sz w:val="20"/>
                <w:szCs w:val="20"/>
              </w:rPr>
            </w:pPr>
          </w:p>
          <w:p w14:paraId="5D40DE40" w14:textId="77777777" w:rsidR="00193B1A" w:rsidRPr="00193B1A" w:rsidRDefault="00193B1A" w:rsidP="00193B1A">
            <w:pPr>
              <w:bidi/>
              <w:spacing w:after="0" w:line="240" w:lineRule="auto"/>
              <w:rPr>
                <w:rFonts w:asciiTheme="minorBidi" w:hAnsiTheme="minorBidi"/>
                <w:b/>
                <w:bCs/>
                <w:color w:val="auto"/>
                <w:sz w:val="20"/>
                <w:szCs w:val="20"/>
              </w:rPr>
            </w:pPr>
            <w:r w:rsidRPr="00193B1A">
              <w:rPr>
                <w:rFonts w:asciiTheme="minorBidi" w:hAnsiTheme="minorBidi"/>
                <w:b/>
                <w:bCs/>
                <w:color w:val="auto"/>
                <w:sz w:val="20"/>
                <w:szCs w:val="20"/>
                <w:rtl/>
              </w:rPr>
              <w:t>• المركز الثاني: [</w:t>
            </w:r>
            <w:r w:rsidRPr="00193B1A">
              <w:rPr>
                <w:rFonts w:asciiTheme="minorBidi" w:hAnsiTheme="minorBidi"/>
                <w:b/>
                <w:bCs/>
                <w:color w:val="auto"/>
                <w:sz w:val="20"/>
                <w:szCs w:val="20"/>
              </w:rPr>
              <w:t xml:space="preserve">               Jabal Awlia, Khartoum State,</w:t>
            </w:r>
          </w:p>
          <w:p w14:paraId="35C5E910" w14:textId="1C9B2567" w:rsidR="00D07045" w:rsidRPr="00193B1A" w:rsidRDefault="00193B1A" w:rsidP="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Pr>
              <w:t xml:space="preserve">near the Veterinary Hospital                         </w:t>
            </w:r>
            <w:r w:rsidRPr="00193B1A">
              <w:rPr>
                <w:rFonts w:asciiTheme="minorBidi" w:hAnsiTheme="minorBidi"/>
                <w:b/>
                <w:bCs/>
                <w:color w:val="auto"/>
                <w:sz w:val="20"/>
                <w:szCs w:val="20"/>
                <w:rtl/>
              </w:rPr>
              <w:t>]</w:t>
            </w:r>
          </w:p>
          <w:p w14:paraId="35C5E911" w14:textId="3210FD42" w:rsidR="00D07045" w:rsidRPr="00193B1A" w:rsidRDefault="00193B1A" w:rsidP="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xml:space="preserve">  التاريخ: [</w:t>
            </w:r>
            <w:r w:rsidRPr="00193B1A">
              <w:rPr>
                <w:rFonts w:asciiTheme="minorBidi" w:hAnsiTheme="minorBidi"/>
                <w:b/>
                <w:bCs/>
                <w:color w:val="auto"/>
                <w:sz w:val="20"/>
                <w:szCs w:val="20"/>
              </w:rPr>
              <w:t xml:space="preserve">8/11/2026 </w:t>
            </w:r>
            <w:r w:rsidRPr="00193B1A">
              <w:rPr>
                <w:rFonts w:asciiTheme="minorBidi" w:hAnsiTheme="minorBidi"/>
                <w:b/>
                <w:bCs/>
                <w:color w:val="auto"/>
                <w:sz w:val="20"/>
                <w:szCs w:val="20"/>
                <w:rtl/>
              </w:rPr>
              <w:t>]</w:t>
            </w:r>
          </w:p>
          <w:p w14:paraId="35C5E912" w14:textId="77777777" w:rsidR="00D07045" w:rsidRPr="00193B1A" w:rsidRDefault="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xml:space="preserve">  نقطة التجمع: [يُحدد الموقع]</w:t>
            </w:r>
          </w:p>
          <w:p w14:paraId="35C5E913" w14:textId="77777777" w:rsidR="00D07045" w:rsidRPr="00193B1A" w:rsidRDefault="00D07045">
            <w:pPr>
              <w:bidi/>
              <w:spacing w:after="0" w:line="240" w:lineRule="auto"/>
              <w:rPr>
                <w:rFonts w:asciiTheme="minorBidi" w:hAnsiTheme="minorBidi" w:cstheme="minorBidi"/>
                <w:b/>
                <w:bCs/>
                <w:color w:val="auto"/>
                <w:sz w:val="20"/>
                <w:szCs w:val="20"/>
              </w:rPr>
            </w:pPr>
          </w:p>
          <w:p w14:paraId="35C5E914" w14:textId="0BEF3C24" w:rsidR="00D07045" w:rsidRPr="00193B1A" w:rsidRDefault="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المركز الثالث: [</w:t>
            </w:r>
            <w:r w:rsidRPr="00193B1A">
              <w:rPr>
                <w:rFonts w:asciiTheme="minorBidi" w:hAnsiTheme="minorBidi"/>
                <w:b/>
                <w:bCs/>
                <w:color w:val="auto"/>
                <w:sz w:val="20"/>
                <w:szCs w:val="20"/>
              </w:rPr>
              <w:t>Bahri, Al-Mazad Area, Dar Hawaa Quran Memorization</w:t>
            </w:r>
            <w:r w:rsidRPr="00193B1A">
              <w:rPr>
                <w:rFonts w:asciiTheme="minorBidi" w:hAnsiTheme="minorBidi"/>
                <w:b/>
                <w:bCs/>
                <w:color w:val="auto"/>
                <w:sz w:val="20"/>
                <w:szCs w:val="20"/>
                <w:rtl/>
              </w:rPr>
              <w:t>]</w:t>
            </w:r>
          </w:p>
          <w:p w14:paraId="35C5E915" w14:textId="4CB40592" w:rsidR="00D07045" w:rsidRPr="00193B1A" w:rsidRDefault="00193B1A" w:rsidP="00193B1A">
            <w:pPr>
              <w:bidi/>
              <w:spacing w:after="0" w:line="240" w:lineRule="auto"/>
              <w:rPr>
                <w:rFonts w:asciiTheme="minorBidi" w:hAnsiTheme="minorBidi" w:cstheme="minorBidi"/>
                <w:b/>
                <w:bCs/>
                <w:color w:val="auto"/>
                <w:sz w:val="20"/>
                <w:szCs w:val="20"/>
              </w:rPr>
            </w:pPr>
            <w:r w:rsidRPr="00193B1A">
              <w:rPr>
                <w:rFonts w:asciiTheme="minorBidi" w:hAnsiTheme="minorBidi"/>
                <w:b/>
                <w:bCs/>
                <w:color w:val="auto"/>
                <w:sz w:val="20"/>
                <w:szCs w:val="20"/>
                <w:rtl/>
              </w:rPr>
              <w:t xml:space="preserve">  التاريخ: [</w:t>
            </w:r>
            <w:r w:rsidRPr="00193B1A">
              <w:rPr>
                <w:rFonts w:asciiTheme="minorBidi" w:hAnsiTheme="minorBidi"/>
                <w:b/>
                <w:bCs/>
                <w:color w:val="auto"/>
                <w:sz w:val="20"/>
                <w:szCs w:val="20"/>
              </w:rPr>
              <w:t>9/11/2026</w:t>
            </w:r>
            <w:r w:rsidRPr="00193B1A">
              <w:rPr>
                <w:rFonts w:asciiTheme="minorBidi" w:hAnsiTheme="minorBidi"/>
                <w:b/>
                <w:bCs/>
                <w:color w:val="auto"/>
                <w:sz w:val="20"/>
                <w:szCs w:val="20"/>
                <w:rtl/>
              </w:rPr>
              <w:t>]</w:t>
            </w:r>
          </w:p>
          <w:p w14:paraId="35C5E916" w14:textId="77777777" w:rsidR="00D07045" w:rsidRDefault="00193B1A">
            <w:pPr>
              <w:bidi/>
              <w:spacing w:after="0" w:line="240" w:lineRule="auto"/>
              <w:rPr>
                <w:rFonts w:asciiTheme="minorBidi" w:hAnsiTheme="minorBidi" w:cstheme="minorBidi"/>
                <w:color w:val="auto"/>
                <w:sz w:val="20"/>
                <w:szCs w:val="20"/>
              </w:rPr>
            </w:pPr>
            <w:r w:rsidRPr="00193B1A">
              <w:rPr>
                <w:rFonts w:asciiTheme="minorBidi" w:hAnsiTheme="minorBidi"/>
                <w:b/>
                <w:bCs/>
                <w:color w:val="auto"/>
                <w:sz w:val="20"/>
                <w:szCs w:val="20"/>
                <w:rtl/>
              </w:rPr>
              <w:t xml:space="preserve">  نقطة التجمع: [يُحدد الموقع</w:t>
            </w:r>
            <w:r>
              <w:rPr>
                <w:rFonts w:asciiTheme="minorBidi" w:hAnsiTheme="minorBidi"/>
                <w:color w:val="auto"/>
                <w:sz w:val="20"/>
                <w:szCs w:val="20"/>
                <w:rtl/>
              </w:rPr>
              <w:t>]</w:t>
            </w:r>
          </w:p>
          <w:p w14:paraId="35C5E917" w14:textId="77777777" w:rsidR="00D07045" w:rsidRDefault="00D07045">
            <w:pPr>
              <w:bidi/>
              <w:spacing w:after="0" w:line="240" w:lineRule="auto"/>
              <w:rPr>
                <w:rFonts w:asciiTheme="minorBidi" w:hAnsiTheme="minorBidi" w:cstheme="minorBidi"/>
                <w:color w:val="auto"/>
                <w:sz w:val="20"/>
                <w:szCs w:val="20"/>
              </w:rPr>
            </w:pPr>
          </w:p>
          <w:p w14:paraId="35C5E918" w14:textId="77777777" w:rsidR="00D07045" w:rsidRDefault="00193B1A">
            <w:pPr>
              <w:bidi/>
              <w:spacing w:after="0" w:line="240" w:lineRule="auto"/>
              <w:rPr>
                <w:rFonts w:asciiTheme="minorBidi" w:hAnsiTheme="minorBidi" w:cstheme="minorBidi"/>
                <w:color w:val="auto"/>
                <w:sz w:val="20"/>
                <w:szCs w:val="20"/>
              </w:rPr>
            </w:pPr>
            <w:r>
              <w:rPr>
                <w:rFonts w:asciiTheme="minorBidi" w:hAnsiTheme="minorBidi"/>
                <w:color w:val="auto"/>
                <w:sz w:val="20"/>
                <w:szCs w:val="20"/>
                <w:rtl/>
              </w:rPr>
              <w:t>تُعد المشاركة في الزيارة الميدانية إلزامية لجميع المتقدمين للعطاء. وسيتم توفير سجل حضور رسمي في كل موقع، ويجب أن يتم توقيعه وختمه من قبل ممثل الشركة المفوض.</w:t>
            </w:r>
          </w:p>
          <w:p w14:paraId="35C5E919" w14:textId="77777777" w:rsidR="00D07045" w:rsidRDefault="00D07045">
            <w:pPr>
              <w:bidi/>
              <w:spacing w:after="0" w:line="240" w:lineRule="auto"/>
              <w:rPr>
                <w:rFonts w:asciiTheme="minorBidi" w:hAnsiTheme="minorBidi" w:cstheme="minorBidi"/>
                <w:color w:val="auto"/>
                <w:sz w:val="20"/>
                <w:szCs w:val="20"/>
              </w:rPr>
            </w:pPr>
          </w:p>
          <w:p w14:paraId="35C5E91A" w14:textId="77777777" w:rsidR="00D07045" w:rsidRDefault="00193B1A">
            <w:pPr>
              <w:bidi/>
              <w:spacing w:after="0" w:line="240" w:lineRule="auto"/>
              <w:rPr>
                <w:rFonts w:asciiTheme="minorBidi" w:hAnsiTheme="minorBidi" w:cstheme="minorBidi"/>
                <w:color w:val="auto"/>
                <w:sz w:val="20"/>
                <w:szCs w:val="20"/>
              </w:rPr>
            </w:pPr>
            <w:r>
              <w:rPr>
                <w:rFonts w:asciiTheme="minorBidi" w:hAnsiTheme="minorBidi"/>
                <w:color w:val="auto"/>
                <w:sz w:val="20"/>
                <w:szCs w:val="20"/>
                <w:rtl/>
              </w:rPr>
              <w:t>لن يتم قبول أي عرض من مقدم عطاء لم يشارك في الزيارة الميدانية الإلزامية أو لم يوقع سجل الحضور المعتمد.</w:t>
            </w:r>
          </w:p>
          <w:p w14:paraId="35C5E91B" w14:textId="77777777" w:rsidR="00D07045" w:rsidRDefault="00D07045">
            <w:pPr>
              <w:bidi/>
              <w:spacing w:after="0" w:line="240" w:lineRule="auto"/>
              <w:rPr>
                <w:rFonts w:asciiTheme="minorBidi" w:hAnsiTheme="minorBidi" w:cstheme="minorBidi"/>
                <w:color w:val="auto"/>
                <w:sz w:val="20"/>
                <w:szCs w:val="20"/>
              </w:rPr>
            </w:pPr>
          </w:p>
          <w:p w14:paraId="35C5E91C" w14:textId="77777777" w:rsidR="00D07045" w:rsidRDefault="00193B1A">
            <w:pPr>
              <w:bidi/>
              <w:spacing w:after="0" w:line="240" w:lineRule="auto"/>
              <w:rPr>
                <w:rFonts w:asciiTheme="minorBidi" w:hAnsiTheme="minorBidi" w:cstheme="minorBidi"/>
                <w:sz w:val="20"/>
                <w:szCs w:val="20"/>
              </w:rPr>
            </w:pPr>
            <w:r>
              <w:rPr>
                <w:rFonts w:asciiTheme="minorBidi" w:hAnsiTheme="minorBidi"/>
                <w:color w:val="auto"/>
                <w:sz w:val="20"/>
                <w:szCs w:val="20"/>
                <w:rtl/>
              </w:rPr>
              <w:t>يتحمل مقدمو العطاءات كافة التكاليف المتعلقة بالمشاركة في الزيارة الميدانية، ولن يكون صاحب العمل مسؤولاً عن أي نفقات أو التزامات ناتجة عنه</w:t>
            </w:r>
          </w:p>
        </w:tc>
      </w:tr>
      <w:tr w:rsidR="00D07045" w14:paraId="35C5E922" w14:textId="77777777">
        <w:trPr>
          <w:trHeight w:val="980"/>
        </w:trPr>
        <w:tc>
          <w:tcPr>
            <w:tcW w:w="5544" w:type="dxa"/>
          </w:tcPr>
          <w:p w14:paraId="35C5E91E" w14:textId="77777777" w:rsidR="00D07045" w:rsidRDefault="00193B1A">
            <w:pPr>
              <w:widowControl w:val="0"/>
              <w:spacing w:after="0" w:line="288" w:lineRule="auto"/>
              <w:rPr>
                <w:rFonts w:asciiTheme="minorBidi" w:eastAsia="Times New Roman" w:hAnsiTheme="minorBidi" w:cstheme="minorBidi"/>
                <w:color w:val="auto"/>
                <w:sz w:val="20"/>
                <w:szCs w:val="20"/>
                <w:u w:val="single"/>
                <w:rtl/>
              </w:rPr>
            </w:pPr>
            <w:r>
              <w:rPr>
                <w:rFonts w:asciiTheme="minorBidi" w:eastAsia="Times New Roman" w:hAnsiTheme="minorBidi" w:cstheme="minorBidi"/>
                <w:b/>
                <w:color w:val="auto"/>
                <w:sz w:val="20"/>
                <w:szCs w:val="20"/>
                <w:u w:val="single"/>
              </w:rPr>
              <w:lastRenderedPageBreak/>
              <w:t>3.2</w:t>
            </w:r>
            <w:r>
              <w:rPr>
                <w:rFonts w:asciiTheme="minorBidi" w:eastAsia="Times New Roman" w:hAnsiTheme="minorBidi" w:cstheme="minorBidi"/>
                <w:b/>
                <w:color w:val="auto"/>
                <w:sz w:val="20"/>
                <w:szCs w:val="20"/>
                <w:u w:val="single"/>
              </w:rPr>
              <w:tab/>
              <w:t>Specific Eligibility Criteria:</w:t>
            </w:r>
            <w:r>
              <w:rPr>
                <w:rFonts w:asciiTheme="minorBidi" w:eastAsia="Times New Roman" w:hAnsiTheme="minorBidi" w:cstheme="minorBidi"/>
                <w:color w:val="auto"/>
                <w:sz w:val="20"/>
                <w:szCs w:val="20"/>
                <w:u w:val="single"/>
              </w:rPr>
              <w:t xml:space="preserve"> </w:t>
            </w:r>
          </w:p>
          <w:p w14:paraId="35C5E91F" w14:textId="77777777" w:rsidR="00D07045" w:rsidRDefault="00193B1A">
            <w:pPr>
              <w:widowControl w:val="0"/>
              <w:spacing w:after="0" w:line="288" w:lineRule="auto"/>
              <w:jc w:val="both"/>
              <w:rPr>
                <w:rFonts w:asciiTheme="minorBidi" w:eastAsia="Times New Roman" w:hAnsiTheme="minorBidi" w:cstheme="minorBidi"/>
                <w:color w:val="auto"/>
                <w:sz w:val="20"/>
                <w:szCs w:val="20"/>
                <w:lang w:val="en-US"/>
              </w:rPr>
            </w:pPr>
            <w:r>
              <w:rPr>
                <w:rFonts w:asciiTheme="minorBidi" w:eastAsia="Times New Roman" w:hAnsiTheme="minorBidi" w:cstheme="minorBidi"/>
                <w:color w:val="auto"/>
                <w:sz w:val="18"/>
                <w:szCs w:val="18"/>
              </w:rPr>
              <w:t>Eligibility criteria must be met and the corresponding supporting documents</w:t>
            </w:r>
            <w:r>
              <w:rPr>
                <w:rFonts w:asciiTheme="minorBidi" w:eastAsia="Times New Roman" w:hAnsiTheme="minorBidi" w:cstheme="minorBidi"/>
                <w:color w:val="auto"/>
                <w:sz w:val="18"/>
                <w:szCs w:val="18"/>
                <w:lang w:val="en-US"/>
              </w:rPr>
              <w:t>, those bids which are not providing the required documents will be excluded.</w:t>
            </w:r>
          </w:p>
        </w:tc>
        <w:tc>
          <w:tcPr>
            <w:tcW w:w="4981" w:type="dxa"/>
          </w:tcPr>
          <w:p w14:paraId="35C5E920" w14:textId="77777777" w:rsidR="00D07045" w:rsidRDefault="00193B1A">
            <w:pPr>
              <w:widowControl w:val="0"/>
              <w:bidi/>
              <w:spacing w:after="0" w:line="240" w:lineRule="auto"/>
              <w:ind w:right="71"/>
              <w:rPr>
                <w:rFonts w:asciiTheme="minorBidi" w:eastAsia="Times New Roman" w:hAnsiTheme="minorBidi" w:cstheme="minorBidi"/>
                <w:b/>
                <w:bCs/>
                <w:color w:val="000000"/>
                <w:sz w:val="20"/>
                <w:szCs w:val="20"/>
                <w:u w:val="single"/>
                <w:lang w:bidi="ar-YE"/>
              </w:rPr>
            </w:pPr>
            <w:r>
              <w:rPr>
                <w:rFonts w:asciiTheme="minorBidi" w:eastAsia="Times New Roman" w:hAnsiTheme="minorBidi" w:cstheme="minorBidi"/>
                <w:b/>
                <w:bCs/>
                <w:color w:val="000000"/>
                <w:sz w:val="20"/>
                <w:szCs w:val="20"/>
                <w:u w:val="single"/>
                <w:lang w:bidi="ar-YE"/>
              </w:rPr>
              <w:t xml:space="preserve">3.2 </w:t>
            </w:r>
            <w:r>
              <w:rPr>
                <w:rFonts w:asciiTheme="minorBidi" w:eastAsia="Times New Roman" w:hAnsiTheme="minorBidi" w:cstheme="minorBidi"/>
                <w:b/>
                <w:bCs/>
                <w:color w:val="000000"/>
                <w:sz w:val="20"/>
                <w:szCs w:val="20"/>
                <w:u w:val="single"/>
                <w:rtl/>
                <w:lang w:bidi="ar-YE"/>
              </w:rPr>
              <w:t>معايير الأهلية المحددة:</w:t>
            </w:r>
          </w:p>
          <w:p w14:paraId="35C5E921" w14:textId="77777777" w:rsidR="00D07045" w:rsidRDefault="00193B1A">
            <w:pPr>
              <w:widowControl w:val="0"/>
              <w:bidi/>
              <w:spacing w:after="0"/>
              <w:ind w:right="71"/>
              <w:jc w:val="both"/>
              <w:rPr>
                <w:rFonts w:asciiTheme="minorBidi" w:eastAsia="Times New Roman" w:hAnsiTheme="minorBidi" w:cstheme="minorBidi"/>
                <w:color w:val="000000"/>
                <w:sz w:val="20"/>
                <w:szCs w:val="20"/>
                <w:rtl/>
                <w:lang w:bidi="ar-YE"/>
              </w:rPr>
            </w:pPr>
            <w:r>
              <w:rPr>
                <w:rFonts w:asciiTheme="minorBidi" w:eastAsia="Times New Roman" w:hAnsiTheme="minorBidi" w:cstheme="minorBidi"/>
                <w:color w:val="000000"/>
                <w:sz w:val="20"/>
                <w:szCs w:val="20"/>
                <w:rtl/>
                <w:lang w:bidi="ar-YE"/>
              </w:rPr>
              <w:t>يجب استيفاء معايير الأهلية و سيتم إستبعاد أي عطاء لايحتوي على المستندات المطلوبة.</w:t>
            </w:r>
          </w:p>
        </w:tc>
      </w:tr>
      <w:tr w:rsidR="00D07045" w14:paraId="35C5E944" w14:textId="77777777">
        <w:trPr>
          <w:trHeight w:val="980"/>
        </w:trPr>
        <w:tc>
          <w:tcPr>
            <w:tcW w:w="5544" w:type="dxa"/>
          </w:tcPr>
          <w:p w14:paraId="35C5E923" w14:textId="77777777" w:rsidR="00D07045" w:rsidRDefault="00193B1A">
            <w:pPr>
              <w:widowControl w:val="0"/>
              <w:spacing w:after="160" w:line="240" w:lineRule="auto"/>
              <w:rPr>
                <w:rFonts w:asciiTheme="minorBidi" w:eastAsia="Times New Roman" w:hAnsiTheme="minorBidi" w:cstheme="minorBidi"/>
                <w:b/>
                <w:color w:val="000000"/>
                <w:sz w:val="20"/>
                <w:szCs w:val="20"/>
                <w:u w:val="single"/>
              </w:rPr>
            </w:pPr>
            <w:r>
              <w:rPr>
                <w:rFonts w:asciiTheme="minorBidi" w:eastAsia="Times New Roman" w:hAnsiTheme="minorBidi" w:cstheme="minorBidi"/>
                <w:b/>
                <w:color w:val="000000"/>
                <w:sz w:val="20"/>
                <w:szCs w:val="20"/>
                <w:u w:val="single"/>
              </w:rPr>
              <w:t>3.3</w:t>
            </w:r>
            <w:r>
              <w:rPr>
                <w:rFonts w:asciiTheme="minorBidi" w:eastAsia="Times New Roman" w:hAnsiTheme="minorBidi" w:cstheme="minorBidi"/>
                <w:b/>
                <w:color w:val="000000"/>
                <w:sz w:val="20"/>
                <w:szCs w:val="20"/>
                <w:u w:val="single"/>
              </w:rPr>
              <w:tab/>
              <w:t>Tender Submittals:</w:t>
            </w:r>
          </w:p>
          <w:p w14:paraId="35C5E924" w14:textId="77777777" w:rsidR="00D07045" w:rsidRDefault="00193B1A">
            <w:pPr>
              <w:widowControl w:val="0"/>
              <w:spacing w:after="160" w:line="240" w:lineRule="auto"/>
              <w:jc w:val="both"/>
              <w:rPr>
                <w:rFonts w:asciiTheme="minorBidi" w:eastAsia="Times New Roman" w:hAnsiTheme="minorBidi" w:cstheme="minorBidi"/>
                <w:color w:val="000000"/>
                <w:sz w:val="18"/>
                <w:szCs w:val="18"/>
              </w:rPr>
            </w:pPr>
            <w:r>
              <w:rPr>
                <w:rFonts w:asciiTheme="minorBidi" w:eastAsia="Times New Roman" w:hAnsiTheme="minorBidi" w:cstheme="minorBidi"/>
                <w:color w:val="000000"/>
                <w:sz w:val="18"/>
                <w:szCs w:val="18"/>
              </w:rPr>
              <w:t xml:space="preserve">Documents and required information listed in tender submittals are necessary in order to support the eligibility criteria and to conduct technical evaluations of received offers (and due diligence). While absence of these documents and/or information does not denote mandatory disqualification of suppliers, the lack of these items has the potential to severely and negatively impact the technical evaluation of an offer. </w:t>
            </w:r>
          </w:p>
          <w:p w14:paraId="35C5E925" w14:textId="77777777" w:rsidR="00D07045" w:rsidRDefault="00193B1A">
            <w:pPr>
              <w:widowControl w:val="0"/>
              <w:spacing w:after="0" w:line="240" w:lineRule="auto"/>
              <w:rPr>
                <w:rFonts w:asciiTheme="minorBidi" w:eastAsia="Times New Roman" w:hAnsiTheme="minorBidi" w:cstheme="minorBidi"/>
                <w:b/>
                <w:color w:val="000000"/>
                <w:sz w:val="20"/>
                <w:szCs w:val="20"/>
                <w:u w:val="single"/>
              </w:rPr>
            </w:pPr>
            <w:r>
              <w:rPr>
                <w:rFonts w:asciiTheme="minorBidi" w:eastAsia="Times New Roman" w:hAnsiTheme="minorBidi" w:cstheme="minorBidi"/>
                <w:b/>
                <w:color w:val="000000"/>
                <w:sz w:val="20"/>
                <w:szCs w:val="20"/>
                <w:u w:val="single"/>
              </w:rPr>
              <w:t xml:space="preserve">3.3.1 Documents to conduct the Technical Evaluation and additional Due Diligence: </w:t>
            </w:r>
          </w:p>
          <w:p w14:paraId="35C5E926" w14:textId="77777777" w:rsidR="00D07045" w:rsidRDefault="00193B1A">
            <w:pPr>
              <w:widowControl w:val="0"/>
              <w:numPr>
                <w:ilvl w:val="0"/>
                <w:numId w:val="15"/>
              </w:numPr>
              <w:spacing w:after="0" w:line="240" w:lineRule="auto"/>
              <w:ind w:left="427" w:hanging="270"/>
              <w:contextualSpacing/>
              <w:rPr>
                <w:rFonts w:asciiTheme="minorBidi" w:hAnsiTheme="minorBidi" w:cstheme="minorBidi"/>
                <w:color w:val="auto"/>
                <w:sz w:val="16"/>
                <w:szCs w:val="16"/>
              </w:rPr>
            </w:pPr>
            <w:r>
              <w:rPr>
                <w:rFonts w:asciiTheme="minorBidi" w:hAnsiTheme="minorBidi" w:cstheme="minorBidi"/>
                <w:color w:val="auto"/>
                <w:sz w:val="16"/>
                <w:szCs w:val="16"/>
              </w:rPr>
              <w:t>Fill Offer Cover Letter.</w:t>
            </w:r>
          </w:p>
          <w:p w14:paraId="35C5E927" w14:textId="77777777" w:rsidR="00D07045" w:rsidRDefault="00193B1A">
            <w:pPr>
              <w:widowControl w:val="0"/>
              <w:numPr>
                <w:ilvl w:val="0"/>
                <w:numId w:val="15"/>
              </w:numPr>
              <w:spacing w:line="240" w:lineRule="auto"/>
              <w:ind w:left="427" w:hanging="270"/>
              <w:contextualSpacing/>
              <w:rPr>
                <w:rFonts w:asciiTheme="minorBidi" w:hAnsiTheme="minorBidi" w:cstheme="minorBidi"/>
                <w:color w:val="auto"/>
                <w:sz w:val="16"/>
                <w:szCs w:val="16"/>
              </w:rPr>
            </w:pPr>
            <w:r>
              <w:rPr>
                <w:rFonts w:asciiTheme="minorBidi" w:hAnsiTheme="minorBidi" w:cstheme="minorBidi"/>
                <w:color w:val="auto"/>
                <w:sz w:val="16"/>
                <w:szCs w:val="16"/>
              </w:rPr>
              <w:t>Fill Supplier Information Form</w:t>
            </w:r>
            <w:r>
              <w:rPr>
                <w:rFonts w:asciiTheme="minorBidi" w:hAnsiTheme="minorBidi" w:cstheme="minorBidi"/>
                <w:color w:val="auto"/>
                <w:sz w:val="16"/>
                <w:szCs w:val="16"/>
                <w:rtl/>
              </w:rPr>
              <w:t xml:space="preserve">) </w:t>
            </w:r>
            <w:r>
              <w:rPr>
                <w:rFonts w:asciiTheme="minorBidi" w:hAnsiTheme="minorBidi" w:cstheme="minorBidi"/>
                <w:color w:val="auto"/>
                <w:sz w:val="16"/>
                <w:szCs w:val="16"/>
                <w:lang w:val="en-US"/>
              </w:rPr>
              <w:t xml:space="preserve">mention references) </w:t>
            </w:r>
          </w:p>
          <w:p w14:paraId="35C5E928" w14:textId="77777777" w:rsidR="00D07045" w:rsidRDefault="00193B1A">
            <w:pPr>
              <w:widowControl w:val="0"/>
              <w:numPr>
                <w:ilvl w:val="0"/>
                <w:numId w:val="15"/>
              </w:numPr>
              <w:spacing w:after="0" w:line="240" w:lineRule="auto"/>
              <w:ind w:left="427" w:hanging="270"/>
              <w:contextualSpacing/>
              <w:rPr>
                <w:rFonts w:asciiTheme="minorBidi" w:hAnsiTheme="minorBidi" w:cstheme="minorBidi"/>
                <w:color w:val="auto"/>
                <w:sz w:val="16"/>
                <w:szCs w:val="16"/>
              </w:rPr>
            </w:pPr>
            <w:r>
              <w:rPr>
                <w:rFonts w:asciiTheme="minorBidi" w:hAnsiTheme="minorBidi" w:cstheme="minorBidi"/>
                <w:color w:val="auto"/>
                <w:sz w:val="16"/>
                <w:szCs w:val="16"/>
              </w:rPr>
              <w:t>Company profile.</w:t>
            </w:r>
          </w:p>
          <w:p w14:paraId="35C5E929" w14:textId="77777777" w:rsidR="00D07045" w:rsidRDefault="00193B1A">
            <w:pPr>
              <w:widowControl w:val="0"/>
              <w:numPr>
                <w:ilvl w:val="0"/>
                <w:numId w:val="15"/>
              </w:numPr>
              <w:spacing w:after="0" w:line="240" w:lineRule="auto"/>
              <w:ind w:left="427" w:hanging="270"/>
              <w:contextualSpacing/>
              <w:rPr>
                <w:rFonts w:asciiTheme="minorBidi" w:hAnsiTheme="minorBidi" w:cstheme="minorBidi"/>
                <w:color w:val="auto"/>
                <w:sz w:val="16"/>
                <w:szCs w:val="16"/>
              </w:rPr>
            </w:pPr>
            <w:r>
              <w:rPr>
                <w:rFonts w:asciiTheme="minorBidi" w:hAnsiTheme="minorBidi" w:cstheme="minorBidi"/>
                <w:color w:val="FF0000"/>
                <w:sz w:val="16"/>
                <w:szCs w:val="16"/>
              </w:rPr>
              <w:t xml:space="preserve"> </w:t>
            </w:r>
            <w:r>
              <w:rPr>
                <w:rFonts w:asciiTheme="minorBidi" w:hAnsiTheme="minorBidi" w:cstheme="minorBidi"/>
                <w:color w:val="auto"/>
                <w:sz w:val="16"/>
                <w:szCs w:val="16"/>
              </w:rPr>
              <w:t xml:space="preserve">Copy of the </w:t>
            </w:r>
            <w:r>
              <w:rPr>
                <w:rFonts w:asciiTheme="minorBidi" w:hAnsiTheme="minorBidi" w:cstheme="minorBidi"/>
                <w:color w:val="auto"/>
                <w:sz w:val="16"/>
                <w:szCs w:val="16"/>
                <w:lang w:val="en-US"/>
              </w:rPr>
              <w:t xml:space="preserve">previous experience in the same filed. </w:t>
            </w:r>
          </w:p>
          <w:p w14:paraId="35C5E92A" w14:textId="77777777" w:rsidR="00D07045" w:rsidRDefault="00193B1A">
            <w:pPr>
              <w:pStyle w:val="ListParagraph"/>
              <w:widowControl w:val="0"/>
              <w:numPr>
                <w:ilvl w:val="2"/>
                <w:numId w:val="16"/>
              </w:numPr>
              <w:bidi w:val="0"/>
              <w:spacing w:after="0" w:line="240" w:lineRule="auto"/>
              <w:jc w:val="both"/>
              <w:rPr>
                <w:rFonts w:asciiTheme="minorBidi" w:eastAsia="Times New Roman" w:hAnsiTheme="minorBidi"/>
                <w:b/>
                <w:color w:val="000000"/>
                <w:sz w:val="20"/>
                <w:szCs w:val="20"/>
                <w:u w:val="single"/>
              </w:rPr>
            </w:pPr>
            <w:r>
              <w:rPr>
                <w:rFonts w:asciiTheme="minorBidi" w:eastAsia="Times New Roman" w:hAnsiTheme="minorBidi"/>
                <w:b/>
                <w:color w:val="000000"/>
                <w:sz w:val="20"/>
                <w:szCs w:val="20"/>
                <w:u w:val="single"/>
              </w:rPr>
              <w:t>Documents to conduct financial evaluation and additional Due Diligence:</w:t>
            </w:r>
          </w:p>
          <w:p w14:paraId="35C5E92B" w14:textId="77777777" w:rsidR="00D07045" w:rsidRDefault="00193B1A">
            <w:pPr>
              <w:pStyle w:val="ListParagraph"/>
              <w:widowControl w:val="0"/>
              <w:numPr>
                <w:ilvl w:val="0"/>
                <w:numId w:val="17"/>
              </w:numPr>
              <w:bidi w:val="0"/>
              <w:spacing w:line="240" w:lineRule="auto"/>
              <w:jc w:val="both"/>
              <w:rPr>
                <w:rFonts w:asciiTheme="minorBidi" w:eastAsia="Times New Roman" w:hAnsiTheme="minorBidi"/>
                <w:color w:val="000000"/>
                <w:sz w:val="20"/>
                <w:szCs w:val="20"/>
              </w:rPr>
            </w:pPr>
            <w:r>
              <w:rPr>
                <w:rFonts w:asciiTheme="minorBidi" w:eastAsia="Times New Roman" w:hAnsiTheme="minorBidi"/>
                <w:color w:val="000000"/>
                <w:sz w:val="20"/>
                <w:szCs w:val="20"/>
              </w:rPr>
              <w:t>BoQs including unit and total prices, figures should be written in numbers and letters.</w:t>
            </w:r>
          </w:p>
          <w:p w14:paraId="35C5E92C" w14:textId="77777777" w:rsidR="00D07045" w:rsidRDefault="00193B1A">
            <w:pPr>
              <w:pStyle w:val="ListParagraph"/>
              <w:widowControl w:val="0"/>
              <w:numPr>
                <w:ilvl w:val="0"/>
                <w:numId w:val="17"/>
              </w:numPr>
              <w:bidi w:val="0"/>
              <w:spacing w:line="240" w:lineRule="auto"/>
              <w:jc w:val="both"/>
              <w:rPr>
                <w:rFonts w:asciiTheme="minorBidi" w:eastAsia="Times New Roman" w:hAnsiTheme="minorBidi"/>
                <w:color w:val="000000"/>
                <w:sz w:val="20"/>
                <w:szCs w:val="20"/>
                <w:rtl/>
              </w:rPr>
            </w:pPr>
            <w:r>
              <w:rPr>
                <w:rFonts w:asciiTheme="minorBidi" w:eastAsia="Times New Roman" w:hAnsiTheme="minorBidi"/>
                <w:color w:val="000000"/>
                <w:sz w:val="20"/>
                <w:szCs w:val="20"/>
              </w:rPr>
              <w:t>Price Offer Sheet Template.</w:t>
            </w:r>
          </w:p>
          <w:p w14:paraId="35C5E92D" w14:textId="77777777" w:rsidR="00D07045" w:rsidRDefault="00D07045">
            <w:pPr>
              <w:pStyle w:val="ListParagraph"/>
              <w:widowControl w:val="0"/>
              <w:bidi w:val="0"/>
              <w:spacing w:line="240" w:lineRule="auto"/>
              <w:jc w:val="both"/>
              <w:rPr>
                <w:rFonts w:asciiTheme="minorBidi" w:eastAsia="Times New Roman" w:hAnsiTheme="minorBidi"/>
                <w:color w:val="000000"/>
                <w:sz w:val="10"/>
                <w:szCs w:val="10"/>
              </w:rPr>
            </w:pPr>
          </w:p>
          <w:p w14:paraId="35C5E92E" w14:textId="77777777" w:rsidR="00D07045" w:rsidRDefault="00193B1A">
            <w:pPr>
              <w:widowControl w:val="0"/>
              <w:spacing w:after="0" w:line="240" w:lineRule="auto"/>
              <w:jc w:val="both"/>
              <w:rPr>
                <w:rFonts w:asciiTheme="majorBidi" w:eastAsia="Times New Roman" w:hAnsiTheme="majorBidi" w:cstheme="majorBidi"/>
                <w:b/>
                <w:bCs/>
                <w:color w:val="000000"/>
                <w:sz w:val="20"/>
                <w:szCs w:val="20"/>
                <w:u w:val="single"/>
              </w:rPr>
            </w:pPr>
            <w:r>
              <w:rPr>
                <w:rFonts w:asciiTheme="minorBidi" w:eastAsia="Times New Roman" w:hAnsiTheme="minorBidi" w:cstheme="minorBidi"/>
                <w:b/>
                <w:bCs/>
                <w:color w:val="000000"/>
                <w:sz w:val="20"/>
                <w:szCs w:val="20"/>
                <w:u w:val="single"/>
              </w:rPr>
              <w:t>Price Offer Sheet</w:t>
            </w:r>
            <w:r>
              <w:rPr>
                <w:rFonts w:asciiTheme="majorBidi" w:eastAsia="Times New Roman" w:hAnsiTheme="majorBidi" w:cstheme="majorBidi"/>
                <w:b/>
                <w:bCs/>
                <w:color w:val="000000"/>
                <w:sz w:val="20"/>
                <w:szCs w:val="20"/>
                <w:u w:val="single"/>
              </w:rPr>
              <w:t>:</w:t>
            </w:r>
          </w:p>
          <w:p w14:paraId="35C5E92F" w14:textId="77777777" w:rsidR="00D07045" w:rsidRDefault="00193B1A">
            <w:pPr>
              <w:widowControl w:val="0"/>
              <w:spacing w:after="0" w:line="240" w:lineRule="auto"/>
              <w:jc w:val="both"/>
              <w:rPr>
                <w:rFonts w:asciiTheme="majorBidi" w:eastAsia="Times New Roman" w:hAnsiTheme="majorBidi" w:cstheme="majorBidi"/>
                <w:color w:val="000000"/>
                <w:sz w:val="20"/>
                <w:szCs w:val="20"/>
                <w:rtl/>
              </w:rPr>
            </w:pPr>
            <w:r>
              <w:rPr>
                <w:rFonts w:asciiTheme="majorBidi" w:eastAsia="Times New Roman" w:hAnsiTheme="majorBidi" w:cstheme="majorBidi"/>
                <w:color w:val="000000"/>
                <w:sz w:val="20"/>
                <w:szCs w:val="20"/>
              </w:rPr>
              <w:t>The Price offer is used to determine which offer represents the best value and serves as a basis of negotiation before award of a contract. As a Fixed-Price contract, the price of the contract to be awarded will be an all-inclusive fixed price basis, either in the form of a total fixed price or a per-unit/deliverable fixed price.</w:t>
            </w:r>
          </w:p>
          <w:p w14:paraId="35C5E930" w14:textId="77777777" w:rsidR="00D07045" w:rsidRDefault="00193B1A">
            <w:pPr>
              <w:widowControl w:val="0"/>
              <w:spacing w:after="0" w:line="240" w:lineRule="auto"/>
              <w:jc w:val="both"/>
              <w:rPr>
                <w:rFonts w:asciiTheme="minorBidi" w:eastAsia="Times New Roman" w:hAnsiTheme="minorBidi" w:cstheme="minorBidi"/>
                <w:color w:val="000000"/>
                <w:sz w:val="20"/>
                <w:szCs w:val="20"/>
                <w:rtl/>
              </w:rPr>
            </w:pPr>
            <w:r>
              <w:rPr>
                <w:rFonts w:asciiTheme="majorBidi" w:eastAsia="Times New Roman" w:hAnsiTheme="majorBidi" w:cstheme="majorBidi"/>
                <w:color w:val="000000"/>
                <w:sz w:val="20"/>
                <w:szCs w:val="20"/>
              </w:rPr>
              <w:t xml:space="preserve">No profit, fees, taxes, or additional costs can be added after contract signing. Bidders must show the total price, as displayed in the Offer Sheet in </w:t>
            </w:r>
            <w:r>
              <w:rPr>
                <w:rFonts w:asciiTheme="majorBidi" w:eastAsia="Times New Roman" w:hAnsiTheme="majorBidi" w:cstheme="majorBidi"/>
                <w:color w:val="000000"/>
                <w:sz w:val="20"/>
                <w:szCs w:val="20"/>
                <w:lang w:val="en-US"/>
              </w:rPr>
              <w:t>annex Z</w:t>
            </w:r>
            <w:r>
              <w:rPr>
                <w:rFonts w:asciiTheme="minorBidi" w:eastAsia="Times New Roman" w:hAnsiTheme="minorBidi" w:cstheme="minorBidi"/>
                <w:color w:val="000000"/>
                <w:sz w:val="20"/>
                <w:szCs w:val="20"/>
              </w:rPr>
              <w:t>.</w:t>
            </w:r>
          </w:p>
          <w:p w14:paraId="35C5E931" w14:textId="77777777" w:rsidR="00D07045" w:rsidRDefault="00D07045">
            <w:pPr>
              <w:widowControl w:val="0"/>
              <w:spacing w:after="0" w:line="240" w:lineRule="auto"/>
              <w:jc w:val="both"/>
              <w:rPr>
                <w:rFonts w:asciiTheme="minorBidi" w:eastAsia="Times New Roman" w:hAnsiTheme="minorBidi" w:cstheme="minorBidi"/>
                <w:color w:val="000000"/>
                <w:sz w:val="20"/>
                <w:szCs w:val="20"/>
              </w:rPr>
            </w:pPr>
          </w:p>
        </w:tc>
        <w:tc>
          <w:tcPr>
            <w:tcW w:w="4981" w:type="dxa"/>
          </w:tcPr>
          <w:p w14:paraId="35C5E932" w14:textId="77777777" w:rsidR="00D07045" w:rsidRDefault="00193B1A">
            <w:pPr>
              <w:widowControl w:val="0"/>
              <w:bidi/>
              <w:spacing w:after="0"/>
              <w:ind w:right="71"/>
              <w:rPr>
                <w:rFonts w:asciiTheme="minorBidi" w:eastAsia="Times New Roman" w:hAnsiTheme="minorBidi" w:cstheme="minorBidi"/>
                <w:b/>
                <w:bCs/>
                <w:color w:val="000000"/>
                <w:sz w:val="20"/>
                <w:szCs w:val="20"/>
                <w:u w:val="single"/>
                <w:lang w:bidi="ar-YE"/>
              </w:rPr>
            </w:pPr>
            <w:r>
              <w:rPr>
                <w:rFonts w:asciiTheme="minorBidi" w:hAnsiTheme="minorBidi" w:cstheme="minorBidi"/>
                <w:noProof/>
                <w:color w:val="auto"/>
                <w:sz w:val="24"/>
                <w:szCs w:val="24"/>
                <w:lang w:val="en-US"/>
              </w:rPr>
              <mc:AlternateContent>
                <mc:Choice Requires="wps">
                  <w:drawing>
                    <wp:anchor distT="45720" distB="45720" distL="114300" distR="114300" simplePos="0" relativeHeight="251677696" behindDoc="0" locked="0" layoutInCell="1" allowOverlap="1" wp14:anchorId="35C5EBB7" wp14:editId="35C5EBB8">
                      <wp:simplePos x="0" y="0"/>
                      <wp:positionH relativeFrom="margin">
                        <wp:posOffset>-3729355</wp:posOffset>
                      </wp:positionH>
                      <wp:positionV relativeFrom="paragraph">
                        <wp:posOffset>-2978785</wp:posOffset>
                      </wp:positionV>
                      <wp:extent cx="6781800" cy="586740"/>
                      <wp:effectExtent l="0" t="0" r="0" b="3810"/>
                      <wp:wrapNone/>
                      <wp:docPr id="617183428"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81800" cy="586740"/>
                              </a:xfrm>
                              <a:prstGeom prst="rect">
                                <a:avLst/>
                              </a:prstGeom>
                              <a:noFill/>
                              <a:ln w="9525">
                                <a:noFill/>
                                <a:miter lim="800000"/>
                              </a:ln>
                            </wps:spPr>
                            <wps:txbx>
                              <w:txbxContent>
                                <w:p w14:paraId="35C5EBE9" w14:textId="77777777" w:rsidR="00193B1A" w:rsidRDefault="00193B1A">
                                  <w:pPr>
                                    <w:spacing w:after="0" w:line="240" w:lineRule="auto"/>
                                    <w:jc w:val="center"/>
                                    <w:rPr>
                                      <w:rFonts w:asciiTheme="minorHAnsi" w:hAnsiTheme="minorHAnsi" w:cstheme="minorHAnsi"/>
                                      <w:b/>
                                      <w:color w:val="262626" w:themeColor="text1" w:themeTint="D9"/>
                                      <w:sz w:val="24"/>
                                      <w:szCs w:val="24"/>
                                    </w:rPr>
                                  </w:pPr>
                                  <w:r>
                                    <w:rPr>
                                      <w:rFonts w:asciiTheme="minorHAnsi" w:hAnsiTheme="minorHAnsi" w:cstheme="minorHAnsi"/>
                                      <w:b/>
                                      <w:color w:val="262626" w:themeColor="text1" w:themeTint="D9"/>
                                      <w:sz w:val="24"/>
                                      <w:szCs w:val="24"/>
                                    </w:rPr>
                                    <w:t>Criteria and Qualifications</w:t>
                                  </w:r>
                                </w:p>
                                <w:p w14:paraId="35C5EBEA" w14:textId="77777777" w:rsidR="00193B1A" w:rsidRDefault="00193B1A">
                                  <w:pPr>
                                    <w:spacing w:after="0" w:line="240" w:lineRule="auto"/>
                                    <w:jc w:val="center"/>
                                    <w:rPr>
                                      <w:rFonts w:cs="mohammad bold art 1"/>
                                      <w:color w:val="262626" w:themeColor="text1" w:themeTint="D9"/>
                                      <w:sz w:val="24"/>
                                      <w:szCs w:val="24"/>
                                    </w:rPr>
                                  </w:pPr>
                                  <w:r>
                                    <w:rPr>
                                      <w:rFonts w:cs="mohammad bold art 1" w:hint="cs"/>
                                      <w:color w:val="262626" w:themeColor="text1" w:themeTint="D9"/>
                                      <w:sz w:val="24"/>
                                      <w:szCs w:val="24"/>
                                      <w:rtl/>
                                    </w:rPr>
                                    <w:t>المعايير و المؤهلات</w:t>
                                  </w:r>
                                </w:p>
                              </w:txbxContent>
                            </wps:txbx>
                            <wps:bodyPr rot="0" vertOverflow="clip" horzOverflow="clip" vert="horz" wrap="square" lIns="91440" tIns="45720" rIns="91440" bIns="45720" anchor="t" anchorCtr="0">
                              <a:noAutofit/>
                            </wps:bodyPr>
                          </wps:wsp>
                        </a:graphicData>
                      </a:graphic>
                    </wp:anchor>
                  </w:drawing>
                </mc:Choice>
                <mc:Fallback>
                  <w:pict>
                    <v:shape w14:anchorId="35C5EBB7" id="_x0000_s1038" type="#_x0000_t202" style="position:absolute;left:0;text-align:left;margin-left:-293.65pt;margin-top:-234.55pt;width:534pt;height:46.2pt;z-index:251677696;visibility:visible;mso-wrap-style:square;mso-wrap-distance-left:9pt;mso-wrap-distance-top:3.6pt;mso-wrap-distance-right:9pt;mso-wrap-distance-bottom:3.6pt;mso-position-horizontal:absolute;mso-position-horizontal-relative:margin;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" filled="f" stroked="f">
                      <v:textbox>
                        <w:txbxContent>
                          <w:p w14:paraId="35C5EBE9" w14:textId="77777777" w:rsidR="00193B1A" w:rsidRDefault="00193B1A">
                            <w:pPr>
                              <w:spacing w:after="0" w:line="240" w:lineRule="auto"/>
                              <w:jc w:val="center"/>
                              <w:rPr>
                                <w:rFonts w:asciiTheme="minorHAnsi" w:hAnsiTheme="minorHAnsi" w:cstheme="minorHAnsi"/>
                                <w:b/>
                                <w:color w:val="262626" w:themeColor="text1" w:themeTint="D9"/>
                                <w:sz w:val="24"/>
                                <w:szCs w:val="24"/>
                              </w:rPr>
                            </w:pPr>
                            <w:r>
                              <w:rPr>
                                <w:rFonts w:asciiTheme="minorHAnsi" w:hAnsiTheme="minorHAnsi" w:cstheme="minorHAnsi"/>
                                <w:b/>
                                <w:color w:val="262626" w:themeColor="text1" w:themeTint="D9"/>
                                <w:sz w:val="24"/>
                                <w:szCs w:val="24"/>
                              </w:rPr>
                              <w:t>Criteria and Qualifications</w:t>
                            </w:r>
                          </w:p>
                          <w:p w14:paraId="35C5EBEA" w14:textId="77777777" w:rsidR="00193B1A" w:rsidRDefault="00193B1A">
                            <w:pPr>
                              <w:spacing w:after="0" w:line="240" w:lineRule="auto"/>
                              <w:jc w:val="center"/>
                              <w:rPr>
                                <w:rFonts w:cs="mohammad bold art 1"/>
                                <w:color w:val="262626" w:themeColor="text1" w:themeTint="D9"/>
                                <w:sz w:val="24"/>
                                <w:szCs w:val="24"/>
                              </w:rPr>
                            </w:pPr>
                            <w:r>
                              <w:rPr>
                                <w:rFonts w:cs="mohammad bold art 1" w:hint="cs"/>
                                <w:color w:val="262626" w:themeColor="text1" w:themeTint="D9"/>
                                <w:sz w:val="24"/>
                                <w:szCs w:val="24"/>
                                <w:rtl/>
                              </w:rPr>
                              <w:t>المعايير و المؤهلات</w:t>
                            </w:r>
                          </w:p>
                        </w:txbxContent>
                      </v:textbox>
                      <w10:wrap anchorx="margin"/>
                    </v:shape>
                  </w:pict>
                </mc:Fallback>
              </mc:AlternateContent>
            </w:r>
            <w:r>
              <w:rPr>
                <w:rFonts w:asciiTheme="minorBidi" w:eastAsia="Times New Roman" w:hAnsiTheme="minorBidi" w:cstheme="minorBidi"/>
                <w:b/>
                <w:bCs/>
                <w:color w:val="000000"/>
                <w:sz w:val="20"/>
                <w:szCs w:val="20"/>
                <w:u w:val="single"/>
                <w:rtl/>
                <w:lang w:bidi="ar-YE"/>
              </w:rPr>
              <w:t>3.3</w:t>
            </w:r>
            <w:r>
              <w:rPr>
                <w:rFonts w:asciiTheme="minorBidi" w:eastAsia="Times New Roman" w:hAnsiTheme="minorBidi" w:cstheme="minorBidi"/>
                <w:b/>
                <w:bCs/>
                <w:color w:val="000000"/>
                <w:sz w:val="20"/>
                <w:szCs w:val="20"/>
                <w:u w:val="single"/>
                <w:lang w:bidi="ar-YE"/>
              </w:rPr>
              <w:t xml:space="preserve"> </w:t>
            </w:r>
            <w:r>
              <w:rPr>
                <w:rFonts w:asciiTheme="minorBidi" w:eastAsia="Times New Roman" w:hAnsiTheme="minorBidi" w:cstheme="minorBidi"/>
                <w:b/>
                <w:bCs/>
                <w:color w:val="000000"/>
                <w:sz w:val="20"/>
                <w:szCs w:val="20"/>
                <w:u w:val="single"/>
                <w:rtl/>
                <w:lang w:bidi="ar-YE"/>
              </w:rPr>
              <w:t>تقديمات أوراق المناقصة:</w:t>
            </w:r>
          </w:p>
          <w:p w14:paraId="35C5E933" w14:textId="77777777" w:rsidR="00D07045" w:rsidRDefault="00D07045">
            <w:pPr>
              <w:widowControl w:val="0"/>
              <w:bidi/>
              <w:spacing w:after="0"/>
              <w:ind w:right="71"/>
              <w:rPr>
                <w:rFonts w:asciiTheme="minorBidi" w:eastAsia="Times New Roman" w:hAnsiTheme="minorBidi" w:cstheme="minorBidi"/>
                <w:b/>
                <w:bCs/>
                <w:color w:val="000000"/>
                <w:sz w:val="12"/>
                <w:szCs w:val="12"/>
                <w:u w:val="single"/>
                <w:rtl/>
                <w:lang w:bidi="ar-YE"/>
              </w:rPr>
            </w:pPr>
          </w:p>
          <w:p w14:paraId="35C5E934" w14:textId="77777777" w:rsidR="00D07045" w:rsidRDefault="00193B1A">
            <w:pPr>
              <w:widowControl w:val="0"/>
              <w:bidi/>
              <w:spacing w:after="0" w:line="240" w:lineRule="auto"/>
              <w:ind w:right="71"/>
              <w:rPr>
                <w:rFonts w:asciiTheme="minorBidi" w:eastAsia="Times New Roman" w:hAnsiTheme="minorBidi" w:cstheme="minorBidi"/>
                <w:color w:val="000000"/>
                <w:sz w:val="20"/>
                <w:szCs w:val="20"/>
                <w:lang w:bidi="ar-YE"/>
              </w:rPr>
            </w:pPr>
            <w:r>
              <w:rPr>
                <w:rFonts w:asciiTheme="minorBidi" w:eastAsia="Times New Roman" w:hAnsiTheme="minorBidi" w:cstheme="minorBidi"/>
                <w:color w:val="000000"/>
                <w:sz w:val="20"/>
                <w:szCs w:val="20"/>
                <w:rtl/>
                <w:lang w:bidi="ar-YE"/>
              </w:rPr>
              <w:t>تعتبر الوثائق والمعلومات المطلوبة الواردة في تقديمات أوراق المناقصة ضروريةً لدعم معايير الأهلية والتقييمات الفنية للعروض المستلمة (والعناية الواجبة). بينما لا يشير غياب هذه الوثائق و/أو المعلومات إلى إلزامية عدم تأهيل الموردين، إلا أن عدم توفرها يحمل في طياته إمكانية التأثير الحاد والسلبي على عملية التقييم الفني للعرض المقدم.</w:t>
            </w:r>
          </w:p>
          <w:p w14:paraId="35C5E935" w14:textId="77777777" w:rsidR="00D07045" w:rsidRDefault="00D07045">
            <w:pPr>
              <w:widowControl w:val="0"/>
              <w:bidi/>
              <w:spacing w:after="0" w:line="240" w:lineRule="auto"/>
              <w:ind w:right="71"/>
              <w:rPr>
                <w:rFonts w:asciiTheme="minorBidi" w:eastAsia="Times New Roman" w:hAnsiTheme="minorBidi" w:cstheme="minorBidi"/>
                <w:color w:val="000000"/>
                <w:sz w:val="12"/>
                <w:szCs w:val="12"/>
                <w:rtl/>
                <w:lang w:bidi="ar-YE"/>
              </w:rPr>
            </w:pPr>
          </w:p>
          <w:p w14:paraId="35C5E936" w14:textId="77777777" w:rsidR="00D07045" w:rsidRDefault="00D07045">
            <w:pPr>
              <w:widowControl w:val="0"/>
              <w:bidi/>
              <w:spacing w:after="0" w:line="240" w:lineRule="auto"/>
              <w:ind w:right="71"/>
              <w:rPr>
                <w:rFonts w:asciiTheme="minorBidi" w:eastAsia="Times New Roman" w:hAnsiTheme="minorBidi" w:cstheme="minorBidi"/>
                <w:color w:val="000000"/>
                <w:sz w:val="20"/>
                <w:szCs w:val="20"/>
                <w:lang w:bidi="ar-YE"/>
              </w:rPr>
            </w:pPr>
          </w:p>
          <w:p w14:paraId="35C5E937" w14:textId="77777777" w:rsidR="00D07045" w:rsidRDefault="00193B1A">
            <w:pPr>
              <w:widowControl w:val="0"/>
              <w:bidi/>
              <w:spacing w:after="0"/>
              <w:ind w:right="71"/>
              <w:rPr>
                <w:rFonts w:asciiTheme="minorBidi" w:eastAsia="Times New Roman" w:hAnsiTheme="minorBidi" w:cstheme="minorBidi"/>
                <w:b/>
                <w:bCs/>
                <w:color w:val="000000"/>
                <w:sz w:val="20"/>
                <w:szCs w:val="20"/>
                <w:u w:val="single"/>
                <w:rtl/>
                <w:lang w:bidi="ar-YE"/>
              </w:rPr>
            </w:pPr>
            <w:r>
              <w:rPr>
                <w:rFonts w:asciiTheme="minorBidi" w:eastAsia="Times New Roman" w:hAnsiTheme="minorBidi" w:cstheme="minorBidi"/>
                <w:b/>
                <w:bCs/>
                <w:color w:val="000000"/>
                <w:sz w:val="20"/>
                <w:szCs w:val="20"/>
                <w:u w:val="single"/>
                <w:rtl/>
                <w:lang w:bidi="ar-YE"/>
              </w:rPr>
              <w:t xml:space="preserve"> 3.3</w:t>
            </w:r>
            <w:r>
              <w:rPr>
                <w:rFonts w:asciiTheme="minorBidi" w:eastAsia="Times New Roman" w:hAnsiTheme="minorBidi" w:cstheme="minorBidi"/>
                <w:b/>
                <w:bCs/>
                <w:color w:val="000000"/>
                <w:sz w:val="20"/>
                <w:szCs w:val="20"/>
                <w:u w:val="single"/>
                <w:lang w:bidi="ar-YE"/>
              </w:rPr>
              <w:t xml:space="preserve">.1 </w:t>
            </w:r>
            <w:r>
              <w:rPr>
                <w:rFonts w:asciiTheme="minorBidi" w:eastAsia="Times New Roman" w:hAnsiTheme="minorBidi" w:cstheme="minorBidi"/>
                <w:b/>
                <w:bCs/>
                <w:color w:val="000000"/>
                <w:sz w:val="18"/>
                <w:szCs w:val="18"/>
                <w:u w:val="single"/>
                <w:rtl/>
                <w:lang w:bidi="ar-YE"/>
              </w:rPr>
              <w:t>وثائق لإجراء التقييم الفني والكفاءة الواجبة الإضافية</w:t>
            </w:r>
            <w:r>
              <w:rPr>
                <w:rFonts w:asciiTheme="minorBidi" w:eastAsia="Times New Roman" w:hAnsiTheme="minorBidi" w:cstheme="minorBidi"/>
                <w:b/>
                <w:bCs/>
                <w:color w:val="000000"/>
                <w:sz w:val="18"/>
                <w:szCs w:val="18"/>
                <w:u w:val="single"/>
                <w:lang w:bidi="ar-YE"/>
              </w:rPr>
              <w:t>:</w:t>
            </w:r>
          </w:p>
          <w:p w14:paraId="35C5E938" w14:textId="77777777" w:rsidR="00D07045" w:rsidRDefault="00193B1A">
            <w:pPr>
              <w:pStyle w:val="ListParagraph"/>
              <w:widowControl w:val="0"/>
              <w:numPr>
                <w:ilvl w:val="0"/>
                <w:numId w:val="18"/>
              </w:numPr>
              <w:spacing w:after="0" w:line="240" w:lineRule="auto"/>
              <w:ind w:right="71"/>
              <w:rPr>
                <w:rFonts w:asciiTheme="minorBidi" w:eastAsia="Times New Roman" w:hAnsiTheme="minorBidi"/>
                <w:color w:val="000000"/>
                <w:sz w:val="20"/>
                <w:szCs w:val="20"/>
                <w:lang w:bidi="ar-YE"/>
              </w:rPr>
            </w:pPr>
            <w:r>
              <w:rPr>
                <w:rFonts w:asciiTheme="minorBidi" w:eastAsia="Times New Roman" w:hAnsiTheme="minorBidi"/>
                <w:color w:val="000000"/>
                <w:sz w:val="20"/>
                <w:szCs w:val="20"/>
                <w:rtl/>
                <w:lang w:bidi="ar-YE"/>
              </w:rPr>
              <w:t xml:space="preserve">تعبئة نموذج خطاب التغطية. </w:t>
            </w:r>
          </w:p>
          <w:p w14:paraId="35C5E939" w14:textId="77777777" w:rsidR="00D07045" w:rsidRDefault="00193B1A">
            <w:pPr>
              <w:pStyle w:val="ListParagraph"/>
              <w:widowControl w:val="0"/>
              <w:numPr>
                <w:ilvl w:val="0"/>
                <w:numId w:val="18"/>
              </w:numPr>
              <w:spacing w:after="0" w:line="240" w:lineRule="auto"/>
              <w:ind w:right="71"/>
              <w:rPr>
                <w:rFonts w:asciiTheme="minorBidi" w:eastAsia="Times New Roman" w:hAnsiTheme="minorBidi"/>
                <w:color w:val="000000"/>
                <w:sz w:val="20"/>
                <w:szCs w:val="20"/>
                <w:lang w:bidi="ar-YE"/>
              </w:rPr>
            </w:pPr>
            <w:r>
              <w:rPr>
                <w:rFonts w:asciiTheme="minorBidi" w:eastAsia="Times New Roman" w:hAnsiTheme="minorBidi"/>
                <w:color w:val="000000"/>
                <w:sz w:val="20"/>
                <w:szCs w:val="20"/>
                <w:rtl/>
                <w:lang w:bidi="ar-YE"/>
              </w:rPr>
              <w:t>تعبئة نموذج معلومات المورد.</w:t>
            </w:r>
            <w:r>
              <w:rPr>
                <w:rFonts w:asciiTheme="minorBidi" w:eastAsia="Times New Roman" w:hAnsiTheme="minorBidi"/>
                <w:color w:val="000000"/>
                <w:sz w:val="20"/>
                <w:szCs w:val="20"/>
                <w:lang w:bidi="ar-YE"/>
              </w:rPr>
              <w:t>)</w:t>
            </w:r>
            <w:r>
              <w:rPr>
                <w:rFonts w:asciiTheme="minorBidi" w:eastAsia="Times New Roman" w:hAnsiTheme="minorBidi"/>
                <w:color w:val="000000"/>
                <w:sz w:val="20"/>
                <w:szCs w:val="20"/>
                <w:rtl/>
                <w:lang w:bidi="ar-YE"/>
              </w:rPr>
              <w:t xml:space="preserve"> مع ذكر المراجع</w:t>
            </w:r>
            <w:r>
              <w:rPr>
                <w:rFonts w:asciiTheme="minorBidi" w:eastAsia="Times New Roman" w:hAnsiTheme="minorBidi"/>
                <w:color w:val="000000"/>
                <w:sz w:val="20"/>
                <w:szCs w:val="20"/>
                <w:lang w:bidi="ar-YE"/>
              </w:rPr>
              <w:t xml:space="preserve"> </w:t>
            </w:r>
            <w:r>
              <w:rPr>
                <w:rFonts w:asciiTheme="minorBidi" w:eastAsia="Times New Roman" w:hAnsiTheme="minorBidi"/>
                <w:color w:val="000000"/>
                <w:sz w:val="20"/>
                <w:szCs w:val="20"/>
                <w:rtl/>
                <w:lang w:bidi="ar-YE"/>
              </w:rPr>
              <w:t xml:space="preserve">) </w:t>
            </w:r>
            <w:r>
              <w:rPr>
                <w:rFonts w:asciiTheme="minorBidi" w:eastAsia="Times New Roman" w:hAnsiTheme="minorBidi"/>
                <w:color w:val="000000"/>
                <w:sz w:val="20"/>
                <w:szCs w:val="20"/>
                <w:lang w:bidi="ar-YE"/>
              </w:rPr>
              <w:t>.</w:t>
            </w:r>
          </w:p>
          <w:p w14:paraId="35C5E93A" w14:textId="77777777" w:rsidR="00D07045" w:rsidRDefault="00193B1A">
            <w:pPr>
              <w:pStyle w:val="ListParagraph"/>
              <w:widowControl w:val="0"/>
              <w:numPr>
                <w:ilvl w:val="0"/>
                <w:numId w:val="18"/>
              </w:numPr>
              <w:spacing w:after="0" w:line="240" w:lineRule="auto"/>
              <w:ind w:right="71"/>
              <w:rPr>
                <w:rFonts w:asciiTheme="minorBidi" w:eastAsia="Times New Roman" w:hAnsiTheme="minorBidi"/>
                <w:sz w:val="20"/>
                <w:szCs w:val="20"/>
                <w:rtl/>
                <w:lang w:bidi="ar-YE"/>
              </w:rPr>
            </w:pPr>
            <w:r>
              <w:rPr>
                <w:rFonts w:asciiTheme="minorBidi" w:eastAsia="Times New Roman" w:hAnsiTheme="minorBidi"/>
                <w:sz w:val="20"/>
                <w:szCs w:val="20"/>
                <w:rtl/>
                <w:lang w:bidi="ar-YE"/>
              </w:rPr>
              <w:t>نسخة من الملف التعريفي للشركة  .</w:t>
            </w:r>
          </w:p>
          <w:p w14:paraId="35C5E93B" w14:textId="77777777" w:rsidR="00D07045" w:rsidRDefault="00193B1A">
            <w:pPr>
              <w:pStyle w:val="ListParagraph"/>
              <w:widowControl w:val="0"/>
              <w:numPr>
                <w:ilvl w:val="0"/>
                <w:numId w:val="18"/>
              </w:numPr>
              <w:spacing w:after="0" w:line="240" w:lineRule="auto"/>
              <w:ind w:right="71"/>
              <w:rPr>
                <w:rFonts w:asciiTheme="minorBidi" w:eastAsia="Times New Roman" w:hAnsiTheme="minorBidi"/>
                <w:sz w:val="20"/>
                <w:szCs w:val="20"/>
                <w:lang w:bidi="ar-YE"/>
              </w:rPr>
            </w:pPr>
            <w:r>
              <w:rPr>
                <w:rFonts w:asciiTheme="minorBidi" w:eastAsia="Times New Roman" w:hAnsiTheme="minorBidi"/>
                <w:sz w:val="20"/>
                <w:szCs w:val="20"/>
                <w:rtl/>
                <w:lang w:bidi="ar-YE"/>
              </w:rPr>
              <w:t xml:space="preserve">نسخة من عقود التوريدات السابقة في نفس المجال . </w:t>
            </w:r>
          </w:p>
          <w:p w14:paraId="35C5E93C" w14:textId="77777777" w:rsidR="00D07045" w:rsidRDefault="00D07045">
            <w:pPr>
              <w:pStyle w:val="ListParagraph"/>
              <w:widowControl w:val="0"/>
              <w:spacing w:after="0" w:line="240" w:lineRule="auto"/>
              <w:ind w:right="71"/>
              <w:rPr>
                <w:rFonts w:asciiTheme="minorBidi" w:eastAsia="Times New Roman" w:hAnsiTheme="minorBidi"/>
                <w:sz w:val="10"/>
                <w:szCs w:val="10"/>
                <w:lang w:bidi="ar-YE"/>
              </w:rPr>
            </w:pPr>
          </w:p>
          <w:p w14:paraId="35C5E93D" w14:textId="77777777" w:rsidR="00D07045" w:rsidRDefault="00193B1A">
            <w:pPr>
              <w:pStyle w:val="ListParagraph"/>
              <w:widowControl w:val="0"/>
              <w:numPr>
                <w:ilvl w:val="2"/>
                <w:numId w:val="19"/>
              </w:numPr>
              <w:spacing w:after="0"/>
              <w:rPr>
                <w:rFonts w:asciiTheme="minorBidi" w:eastAsia="Times New Roman" w:hAnsiTheme="minorBidi"/>
                <w:b/>
                <w:bCs/>
                <w:color w:val="000000"/>
                <w:sz w:val="20"/>
                <w:szCs w:val="20"/>
                <w:u w:val="single"/>
                <w:lang w:bidi="ar-YE"/>
              </w:rPr>
            </w:pPr>
            <w:r>
              <w:rPr>
                <w:rFonts w:asciiTheme="minorBidi" w:eastAsia="Times New Roman" w:hAnsiTheme="minorBidi"/>
                <w:b/>
                <w:bCs/>
                <w:color w:val="000000"/>
                <w:sz w:val="20"/>
                <w:szCs w:val="20"/>
                <w:u w:val="single"/>
                <w:rtl/>
                <w:lang w:bidi="ar-YE"/>
              </w:rPr>
              <w:t>الوثائق اللازمة لإجراء التقييم المالي والكفاءة الواجبة الإضافية</w:t>
            </w:r>
            <w:r>
              <w:rPr>
                <w:rFonts w:asciiTheme="minorBidi" w:eastAsia="Times New Roman" w:hAnsiTheme="minorBidi"/>
                <w:b/>
                <w:bCs/>
                <w:color w:val="000000"/>
                <w:sz w:val="20"/>
                <w:szCs w:val="20"/>
                <w:u w:val="single"/>
                <w:lang w:bidi="ar-YE"/>
              </w:rPr>
              <w:t>:</w:t>
            </w:r>
          </w:p>
          <w:p w14:paraId="35C5E93E" w14:textId="77777777" w:rsidR="00D07045" w:rsidRDefault="00193B1A">
            <w:pPr>
              <w:pStyle w:val="ListParagraph"/>
              <w:widowControl w:val="0"/>
              <w:numPr>
                <w:ilvl w:val="0"/>
                <w:numId w:val="20"/>
              </w:numPr>
              <w:spacing w:after="0" w:line="240" w:lineRule="auto"/>
              <w:ind w:right="71"/>
              <w:rPr>
                <w:rFonts w:asciiTheme="minorBidi" w:eastAsia="Times New Roman" w:hAnsiTheme="minorBidi"/>
                <w:color w:val="FF0000"/>
                <w:sz w:val="18"/>
                <w:szCs w:val="18"/>
                <w:lang w:bidi="ar-YE"/>
              </w:rPr>
            </w:pPr>
            <w:r>
              <w:rPr>
                <w:rFonts w:asciiTheme="minorBidi" w:eastAsia="Times New Roman" w:hAnsiTheme="minorBidi"/>
                <w:sz w:val="20"/>
                <w:szCs w:val="20"/>
                <w:rtl/>
                <w:lang w:bidi="ar-YE"/>
              </w:rPr>
              <w:t xml:space="preserve"> </w:t>
            </w:r>
            <w:r>
              <w:rPr>
                <w:rFonts w:asciiTheme="minorBidi" w:eastAsia="Times New Roman" w:hAnsiTheme="minorBidi"/>
                <w:sz w:val="18"/>
                <w:szCs w:val="18"/>
                <w:rtl/>
                <w:lang w:bidi="ar-YE"/>
              </w:rPr>
              <w:t>قائمة الأسعار مع المواصفات بما في ذلك أسعار الوحدات والإجمالي، على أن تكتب أرقام وحروفاً .</w:t>
            </w:r>
          </w:p>
          <w:p w14:paraId="35C5E93F" w14:textId="77777777" w:rsidR="00D07045" w:rsidRDefault="00193B1A">
            <w:pPr>
              <w:pStyle w:val="ListParagraph"/>
              <w:widowControl w:val="0"/>
              <w:numPr>
                <w:ilvl w:val="0"/>
                <w:numId w:val="20"/>
              </w:numPr>
              <w:spacing w:after="0" w:line="240" w:lineRule="auto"/>
              <w:ind w:right="71"/>
              <w:rPr>
                <w:rFonts w:asciiTheme="minorBidi" w:eastAsia="Times New Roman" w:hAnsiTheme="minorBidi"/>
                <w:color w:val="000000"/>
                <w:sz w:val="18"/>
                <w:szCs w:val="18"/>
                <w:lang w:bidi="ar-YE"/>
              </w:rPr>
            </w:pPr>
            <w:r>
              <w:rPr>
                <w:rFonts w:asciiTheme="minorBidi" w:eastAsia="Times New Roman" w:hAnsiTheme="minorBidi"/>
                <w:color w:val="000000"/>
                <w:sz w:val="18"/>
                <w:szCs w:val="18"/>
                <w:rtl/>
                <w:lang w:bidi="ar-YE"/>
              </w:rPr>
              <w:t>نموذج عرض الأسعار المقدمة</w:t>
            </w:r>
            <w:r>
              <w:rPr>
                <w:rFonts w:asciiTheme="minorBidi" w:eastAsia="Times New Roman" w:hAnsiTheme="minorBidi"/>
                <w:color w:val="000000"/>
                <w:sz w:val="18"/>
                <w:szCs w:val="18"/>
                <w:lang w:bidi="ar-YE"/>
              </w:rPr>
              <w:t>.</w:t>
            </w:r>
            <w:r>
              <w:rPr>
                <w:rFonts w:asciiTheme="minorBidi" w:eastAsia="Times New Roman" w:hAnsiTheme="minorBidi"/>
                <w:color w:val="000000"/>
                <w:sz w:val="18"/>
                <w:szCs w:val="18"/>
                <w:rtl/>
                <w:lang w:bidi="ar-YE"/>
              </w:rPr>
              <w:t xml:space="preserve"> </w:t>
            </w:r>
          </w:p>
          <w:p w14:paraId="35C5E940" w14:textId="77777777" w:rsidR="00D07045" w:rsidRDefault="00D07045">
            <w:pPr>
              <w:pStyle w:val="ListParagraph"/>
              <w:widowControl w:val="0"/>
              <w:spacing w:after="0" w:line="240" w:lineRule="auto"/>
              <w:ind w:right="71"/>
              <w:rPr>
                <w:rFonts w:asciiTheme="minorBidi" w:eastAsia="Times New Roman" w:hAnsiTheme="minorBidi"/>
                <w:color w:val="000000"/>
                <w:sz w:val="18"/>
                <w:szCs w:val="18"/>
                <w:rtl/>
                <w:lang w:bidi="ar-YE"/>
              </w:rPr>
            </w:pPr>
          </w:p>
          <w:p w14:paraId="35C5E941" w14:textId="77777777" w:rsidR="00D07045" w:rsidRDefault="00193B1A">
            <w:pPr>
              <w:widowControl w:val="0"/>
              <w:bidi/>
              <w:spacing w:after="0" w:line="240" w:lineRule="auto"/>
              <w:ind w:right="71"/>
              <w:rPr>
                <w:rFonts w:asciiTheme="minorBidi" w:eastAsia="Times New Roman" w:hAnsiTheme="minorBidi" w:cstheme="minorBidi"/>
                <w:b/>
                <w:bCs/>
                <w:color w:val="000000"/>
                <w:sz w:val="20"/>
                <w:szCs w:val="20"/>
                <w:u w:val="single"/>
                <w:rtl/>
                <w:lang w:bidi="ar-YE"/>
              </w:rPr>
            </w:pPr>
            <w:r>
              <w:rPr>
                <w:rFonts w:asciiTheme="minorBidi" w:eastAsia="Times New Roman" w:hAnsiTheme="minorBidi" w:cstheme="minorBidi"/>
                <w:b/>
                <w:bCs/>
                <w:color w:val="000000"/>
                <w:sz w:val="20"/>
                <w:szCs w:val="20"/>
                <w:u w:val="single"/>
                <w:rtl/>
                <w:lang w:bidi="ar-YE"/>
              </w:rPr>
              <w:t>نموذج عرض الأسعار المقدمة:</w:t>
            </w:r>
          </w:p>
          <w:p w14:paraId="35C5E942" w14:textId="77777777" w:rsidR="00D07045" w:rsidRDefault="00193B1A">
            <w:pPr>
              <w:widowControl w:val="0"/>
              <w:bidi/>
              <w:spacing w:after="0"/>
              <w:ind w:right="71"/>
              <w:jc w:val="both"/>
              <w:rPr>
                <w:rFonts w:asciiTheme="minorBidi" w:eastAsia="Times New Roman" w:hAnsiTheme="minorBidi" w:cstheme="minorBidi"/>
                <w:color w:val="000000"/>
                <w:sz w:val="20"/>
                <w:szCs w:val="20"/>
                <w:rtl/>
                <w:lang w:bidi="ar-YE"/>
              </w:rPr>
            </w:pPr>
            <w:r>
              <w:rPr>
                <w:rFonts w:asciiTheme="minorBidi" w:eastAsia="Times New Roman" w:hAnsiTheme="minorBidi" w:cstheme="minorBidi"/>
                <w:color w:val="000000"/>
                <w:sz w:val="20"/>
                <w:szCs w:val="20"/>
                <w:rtl/>
                <w:lang w:bidi="ar-YE"/>
              </w:rPr>
              <w:t xml:space="preserve">يتم استخدام نموذج عرض الأسعار المقدمة لمقارنة الأسعار ولتحديد العرض الذي يمثل أفضل قيمة ويعمل كأساس للتفاوض قبل منح العقد، و سيكون سعر العقد الذي سيتم منحه على أساس سعر ثابت شامل .  </w:t>
            </w:r>
          </w:p>
          <w:p w14:paraId="35C5E943" w14:textId="77777777" w:rsidR="00D07045" w:rsidRDefault="00193B1A">
            <w:pPr>
              <w:widowControl w:val="0"/>
              <w:bidi/>
              <w:spacing w:after="0"/>
              <w:ind w:right="71"/>
              <w:jc w:val="both"/>
              <w:rPr>
                <w:rFonts w:asciiTheme="minorBidi" w:eastAsia="Times New Roman" w:hAnsiTheme="minorBidi" w:cstheme="minorBidi"/>
                <w:color w:val="000000"/>
                <w:sz w:val="20"/>
                <w:szCs w:val="20"/>
                <w:rtl/>
                <w:lang w:bidi="ar-YE"/>
              </w:rPr>
            </w:pPr>
            <w:r>
              <w:rPr>
                <w:rFonts w:asciiTheme="minorBidi" w:eastAsia="Times New Roman" w:hAnsiTheme="minorBidi" w:cstheme="minorBidi"/>
                <w:color w:val="000000"/>
                <w:sz w:val="20"/>
                <w:szCs w:val="20"/>
                <w:rtl/>
                <w:lang w:bidi="ar-YE"/>
              </w:rPr>
              <w:t>لا يمكن إضافة أي ربح أو رسوم أو ضرائب أو تكاليف إضافية بعد توقيع العقد. يجب أن يُظهر مقدمو العروض السعر الإجمالي، كما هو معروض في ملحق (ز) .</w:t>
            </w:r>
          </w:p>
        </w:tc>
      </w:tr>
    </w:tbl>
    <w:p w14:paraId="35C5E945" w14:textId="5D924C43" w:rsidR="00D07045" w:rsidRDefault="00193B1A">
      <w:pPr>
        <w:rPr>
          <w:rFonts w:asciiTheme="minorHAnsi" w:hAnsiTheme="minorHAnsi" w:cstheme="minorHAnsi"/>
          <w:color w:val="262626" w:themeColor="text1" w:themeTint="D9"/>
          <w:sz w:val="20"/>
          <w:szCs w:val="20"/>
          <w:rtl/>
        </w:rPr>
      </w:pPr>
      <w:r>
        <w:rPr>
          <w:rFonts w:asciiTheme="minorBidi" w:hAnsiTheme="minorBidi" w:cstheme="minorBidi"/>
          <w:noProof/>
          <w:color w:val="auto"/>
          <w:sz w:val="24"/>
          <w:szCs w:val="24"/>
          <w:lang w:val="en-US"/>
        </w:rPr>
        <mc:AlternateContent>
          <mc:Choice Requires="wps">
            <w:drawing>
              <wp:anchor distT="45720" distB="45720" distL="114300" distR="114300" simplePos="0" relativeHeight="251683840" behindDoc="0" locked="0" layoutInCell="1" allowOverlap="1" wp14:anchorId="35C5EBB9" wp14:editId="27188B54">
                <wp:simplePos x="0" y="0"/>
                <wp:positionH relativeFrom="margin">
                  <wp:posOffset>871855</wp:posOffset>
                </wp:positionH>
                <wp:positionV relativeFrom="paragraph">
                  <wp:posOffset>7241540</wp:posOffset>
                </wp:positionV>
                <wp:extent cx="5008880" cy="448310"/>
                <wp:effectExtent l="0" t="0" r="0" b="0"/>
                <wp:wrapSquare wrapText="bothSides"/>
                <wp:docPr id="1871656207"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008880" cy="448310"/>
                        </a:xfrm>
                        <a:prstGeom prst="rect">
                          <a:avLst/>
                        </a:prstGeom>
                        <a:noFill/>
                        <a:ln w="9525">
                          <a:noFill/>
                          <a:miter lim="800000"/>
                        </a:ln>
                      </wps:spPr>
                      <wps:txbx>
                        <w:txbxContent>
                          <w:p w14:paraId="35C5EBEB" w14:textId="77777777" w:rsidR="00193B1A" w:rsidRDefault="00193B1A">
                            <w:pPr>
                              <w:spacing w:after="0" w:line="240" w:lineRule="auto"/>
                              <w:jc w:val="center"/>
                              <w:rPr>
                                <w:rFonts w:asciiTheme="majorBidi" w:hAnsiTheme="majorBidi" w:cstheme="majorBidi"/>
                                <w:b/>
                                <w:color w:val="262626" w:themeColor="text1" w:themeTint="D9"/>
                                <w:sz w:val="28"/>
                                <w:szCs w:val="28"/>
                                <w:lang w:val="en-US"/>
                              </w:rPr>
                            </w:pPr>
                            <w:r>
                              <w:rPr>
                                <w:rFonts w:asciiTheme="majorBidi" w:hAnsiTheme="majorBidi" w:cstheme="majorBidi"/>
                                <w:b/>
                                <w:color w:val="262626" w:themeColor="text1" w:themeTint="D9"/>
                                <w:sz w:val="28"/>
                                <w:szCs w:val="28"/>
                                <w:lang w:val="en-US"/>
                              </w:rPr>
                              <w:t>Bids Evaluation</w:t>
                            </w:r>
                          </w:p>
                          <w:p w14:paraId="35C5EBEC" w14:textId="77777777" w:rsidR="00193B1A" w:rsidRDefault="00193B1A">
                            <w:pPr>
                              <w:spacing w:after="0" w:line="240" w:lineRule="auto"/>
                              <w:jc w:val="center"/>
                              <w:rPr>
                                <w:rFonts w:cs="mohammad bold art 1"/>
                                <w:color w:val="262626" w:themeColor="text1" w:themeTint="D9"/>
                                <w:sz w:val="24"/>
                                <w:szCs w:val="24"/>
                                <w:rtl/>
                                <w:lang w:bidi="ar-YE"/>
                              </w:rPr>
                            </w:pPr>
                            <w:r>
                              <w:rPr>
                                <w:rFonts w:cs="mohammad bold art 1" w:hint="cs"/>
                                <w:color w:val="262626" w:themeColor="text1" w:themeTint="D9"/>
                                <w:sz w:val="24"/>
                                <w:szCs w:val="24"/>
                                <w:rtl/>
                                <w:lang w:bidi="ar-YE"/>
                              </w:rPr>
                              <w:t>تقييم العطاءات</w:t>
                            </w:r>
                          </w:p>
                        </w:txbxContent>
                      </wps:txbx>
                      <wps:bodyPr rot="0" vertOverflow="clip" horzOverflow="clip" vert="horz" wrap="square" lIns="91440" tIns="45720" rIns="91440" bIns="45720" anchor="t" anchorCtr="0">
                        <a:noAutofit/>
                      </wps:bodyPr>
                    </wps:wsp>
                  </a:graphicData>
                </a:graphic>
                <wp14:sizeRelV relativeFrom="margin">
                  <wp14:pctHeight>0</wp14:pctHeight>
                </wp14:sizeRelV>
              </wp:anchor>
            </w:drawing>
          </mc:Choice>
          <mc:Fallback>
            <w:pict>
              <v:shape w14:anchorId="35C5EBB9" id="Text Box 16" o:spid="_x0000_s1039" type="#_x0000_t202" style="position:absolute;margin-left:68.65pt;margin-top:570.2pt;width:394.4pt;height:35.3pt;z-index:251683840;visibility:visible;mso-wrap-style:square;mso-height-percent:0;mso-wrap-distance-left:9pt;mso-wrap-distance-top:3.6pt;mso-wrap-distance-right:9pt;mso-wrap-distance-bottom:3.6pt;mso-position-horizontal:absolute;mso-position-horizontal-relative:margin;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" filled="f" stroked="f">
                <v:textbox>
                  <w:txbxContent>
                    <w:p w14:paraId="35C5EBEB" w14:textId="77777777" w:rsidR="00193B1A" w:rsidRDefault="00193B1A">
                      <w:pPr>
                        <w:spacing w:after="0" w:line="240" w:lineRule="auto"/>
                        <w:jc w:val="center"/>
                        <w:rPr>
                          <w:rFonts w:asciiTheme="majorBidi" w:hAnsiTheme="majorBidi" w:cstheme="majorBidi"/>
                          <w:b/>
                          <w:color w:val="262626" w:themeColor="text1" w:themeTint="D9"/>
                          <w:sz w:val="28"/>
                          <w:szCs w:val="28"/>
                          <w:lang w:val="en-US"/>
                        </w:rPr>
                      </w:pPr>
                      <w:r>
                        <w:rPr>
                          <w:rFonts w:asciiTheme="majorBidi" w:hAnsiTheme="majorBidi" w:cstheme="majorBidi"/>
                          <w:b/>
                          <w:color w:val="262626" w:themeColor="text1" w:themeTint="D9"/>
                          <w:sz w:val="28"/>
                          <w:szCs w:val="28"/>
                          <w:lang w:val="en-US"/>
                        </w:rPr>
                        <w:t>Bids Evaluation</w:t>
                      </w:r>
                    </w:p>
                    <w:p w14:paraId="35C5EBEC" w14:textId="77777777" w:rsidR="00193B1A" w:rsidRDefault="00193B1A">
                      <w:pPr>
                        <w:spacing w:after="0" w:line="240" w:lineRule="auto"/>
                        <w:jc w:val="center"/>
                        <w:rPr>
                          <w:rFonts w:cs="mohammad bold art 1"/>
                          <w:color w:val="262626" w:themeColor="text1" w:themeTint="D9"/>
                          <w:sz w:val="24"/>
                          <w:szCs w:val="24"/>
                          <w:rtl/>
                          <w:lang w:bidi="ar-YE"/>
                        </w:rPr>
                      </w:pPr>
                      <w:r>
                        <w:rPr>
                          <w:rFonts w:cs="mohammad bold art 1" w:hint="cs"/>
                          <w:color w:val="262626" w:themeColor="text1" w:themeTint="D9"/>
                          <w:sz w:val="24"/>
                          <w:szCs w:val="24"/>
                          <w:rtl/>
                          <w:lang w:bidi="ar-YE"/>
                        </w:rPr>
                        <w:t>تقييم العطاءات</w:t>
                      </w:r>
                    </w:p>
                  </w:txbxContent>
                </v:textbox>
                <w10:wrap type="square" anchorx="margin"/>
              </v:shape>
            </w:pict>
          </mc:Fallback>
        </mc:AlternateContent>
      </w:r>
      <w:r>
        <w:rPr>
          <w:rFonts w:asciiTheme="minorBidi" w:hAnsiTheme="minorBidi" w:cstheme="minorBidi"/>
          <w:noProof/>
          <w:sz w:val="20"/>
          <w:szCs w:val="20"/>
          <w:lang w:val="en-US"/>
        </w:rPr>
        <mc:AlternateContent>
          <mc:Choice Requires="wps">
            <w:drawing>
              <wp:anchor distT="0" distB="0" distL="114300" distR="114300" simplePos="0" relativeHeight="251678720" behindDoc="0" locked="0" layoutInCell="1" allowOverlap="1" wp14:anchorId="35C5EBBB" wp14:editId="35C5EBBC">
                <wp:simplePos x="0" y="0"/>
                <wp:positionH relativeFrom="margin">
                  <wp:align>center</wp:align>
                </wp:positionH>
                <wp:positionV relativeFrom="paragraph">
                  <wp:posOffset>202565</wp:posOffset>
                </wp:positionV>
                <wp:extent cx="2605405" cy="9525"/>
                <wp:effectExtent l="0" t="0" r="24130" b="28575"/>
                <wp:wrapNone/>
                <wp:docPr id="191163481" name="Straight Connector 14"/>
                <wp:cNvGraphicFramePr/>
                <a:graphic xmlns:a="http://schemas.openxmlformats.org/drawingml/2006/main">
                  <a:graphicData uri="http://schemas.microsoft.com/office/word/2010/wordprocessingShape">
                    <wps:wsp>
                      <wps:cNvCnPr/>
                      <wps:spPr>
                        <a:xfrm flipV="1">
                          <a:off x="0" y="0"/>
                          <a:ext cx="2605088" cy="9525"/>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14" o:spid="_x0000_s1026" o:spt="20" style="position:absolute;left:0pt;flip:y;margin-top:15.95pt;height:0.75pt;width:205.15pt;mso-position-horizontal:center;mso-position-horizontal-relative:margin;z-index:251678720;mso-width-relative:page;mso-height-relative:page;" filled="f" stroked="t" coordsize="21600,21600" o:gfxdata="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">
                <v:fill on="f" focussize="0,0"/>
                <v:stroke weight="0.5pt" color="#7030A0 [3204]" miterlimit="8" joinstyle="miter"/>
                <v:imagedata o:title=""/>
                <o:lock v:ext="edit" aspectratio="f"/>
              </v:line>
            </w:pict>
          </mc:Fallback>
        </mc:AlternateContent>
      </w:r>
    </w:p>
    <w:p w14:paraId="35C5E946" w14:textId="77777777" w:rsidR="00D07045" w:rsidRDefault="00193B1A">
      <w:pPr>
        <w:rPr>
          <w:rFonts w:asciiTheme="minorHAnsi" w:hAnsiTheme="minorHAnsi" w:cstheme="minorHAnsi"/>
          <w:color w:val="262626" w:themeColor="text1" w:themeTint="D9"/>
          <w:sz w:val="20"/>
          <w:szCs w:val="20"/>
          <w:rtl/>
        </w:rPr>
      </w:pPr>
      <w:r>
        <w:rPr>
          <w:rFonts w:asciiTheme="minorBidi" w:hAnsiTheme="minorBidi" w:cstheme="minorBidi"/>
          <w:noProof/>
          <w:sz w:val="20"/>
          <w:szCs w:val="20"/>
          <w:lang w:val="en-US"/>
        </w:rPr>
        <mc:AlternateContent>
          <mc:Choice Requires="wps">
            <w:drawing>
              <wp:anchor distT="0" distB="0" distL="114300" distR="114300" simplePos="0" relativeHeight="251685888" behindDoc="0" locked="0" layoutInCell="1" allowOverlap="1" wp14:anchorId="35C5EBBD" wp14:editId="35C5EBBE">
                <wp:simplePos x="0" y="0"/>
                <wp:positionH relativeFrom="margin">
                  <wp:posOffset>1414780</wp:posOffset>
                </wp:positionH>
                <wp:positionV relativeFrom="paragraph">
                  <wp:posOffset>193675</wp:posOffset>
                </wp:positionV>
                <wp:extent cx="3247390" cy="8890"/>
                <wp:effectExtent l="0" t="0" r="29210" b="29210"/>
                <wp:wrapNone/>
                <wp:docPr id="394151238" name="Straight Connector 17"/>
                <wp:cNvGraphicFramePr/>
                <a:graphic xmlns:a="http://schemas.openxmlformats.org/drawingml/2006/main">
                  <a:graphicData uri="http://schemas.microsoft.com/office/word/2010/wordprocessingShape">
                    <wps:wsp>
                      <wps:cNvCnPr/>
                      <wps:spPr>
                        <a:xfrm flipV="1">
                          <a:off x="0" y="0"/>
                          <a:ext cx="3247390" cy="8890"/>
                        </a:xfrm>
                        <a:prstGeom prst="line">
                          <a:avLst/>
                        </a:prstGeom>
                        <a:ln>
                          <a:solidFill>
                            <a:srgbClr val="7030A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w:pict>
              <v:line id="Straight Connector 17" o:spid="_x0000_s1026" o:spt="20" style="position:absolute;left:0pt;flip:y;margin-left:111.4pt;margin-top:15.25pt;height:0.7pt;width:255.7pt;mso-position-horizontal-relative:margin;z-index:251685888;mso-width-relative:page;mso-height-relative:page;" filled="f" stroked="t" coordsize="21600,21600" o:gfxdata="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">
                <v:fill on="f" focussize="0,0"/>
                <v:stroke weight="0.5pt" color="#7030A0 [3204]" miterlimit="8" joinstyle="miter"/>
                <v:imagedata o:title=""/>
                <o:lock v:ext="edit" aspectratio="f"/>
              </v:line>
            </w:pict>
          </mc:Fallback>
        </mc:AlternateContent>
      </w:r>
    </w:p>
    <w:tbl>
      <w:tblPr>
        <w:tblStyle w:val="TableGrid"/>
        <w:tblW w:w="0" w:type="auto"/>
        <w:tblLook w:val="04A0" w:firstRow="1" w:lastRow="0" w:firstColumn="1" w:lastColumn="0" w:noHBand="0" w:noVBand="1"/>
      </w:tblPr>
      <w:tblGrid>
        <w:gridCol w:w="5544"/>
        <w:gridCol w:w="4912"/>
      </w:tblGrid>
      <w:tr w:rsidR="00D07045" w14:paraId="35C5E94C" w14:textId="77777777">
        <w:trPr>
          <w:trHeight w:val="980"/>
        </w:trPr>
        <w:tc>
          <w:tcPr>
            <w:tcW w:w="5544" w:type="dxa"/>
          </w:tcPr>
          <w:p w14:paraId="35C5E947" w14:textId="77777777" w:rsidR="00D07045" w:rsidRDefault="00193B1A">
            <w:pPr>
              <w:widowControl w:val="0"/>
              <w:spacing w:after="0" w:line="240" w:lineRule="auto"/>
              <w:rPr>
                <w:rFonts w:asciiTheme="majorBidi" w:eastAsia="Times New Roman" w:hAnsiTheme="majorBidi" w:cstheme="majorBidi"/>
                <w:b/>
                <w:color w:val="000000"/>
                <w:sz w:val="22"/>
                <w:szCs w:val="22"/>
                <w:u w:val="single"/>
              </w:rPr>
            </w:pPr>
            <w:r>
              <w:rPr>
                <w:rFonts w:asciiTheme="majorBidi" w:eastAsia="Times New Roman" w:hAnsiTheme="majorBidi" w:cstheme="majorBidi"/>
                <w:b/>
                <w:color w:val="000000"/>
                <w:sz w:val="22"/>
                <w:szCs w:val="22"/>
              </w:rPr>
              <w:t xml:space="preserve">3.5 </w:t>
            </w:r>
            <w:r>
              <w:rPr>
                <w:rFonts w:asciiTheme="majorBidi" w:eastAsia="Times New Roman" w:hAnsiTheme="majorBidi" w:cstheme="majorBidi"/>
                <w:b/>
                <w:color w:val="000000"/>
                <w:sz w:val="22"/>
                <w:szCs w:val="22"/>
                <w:u w:val="single"/>
              </w:rPr>
              <w:t>Tender Evaluation (Trade-Off Selection Method):</w:t>
            </w:r>
          </w:p>
          <w:p w14:paraId="35C5E948" w14:textId="77777777" w:rsidR="00D07045" w:rsidRDefault="00193B1A">
            <w:pPr>
              <w:widowControl w:val="0"/>
              <w:spacing w:after="0" w:line="240" w:lineRule="auto"/>
              <w:jc w:val="both"/>
              <w:rPr>
                <w:rFonts w:asciiTheme="majorBidi" w:eastAsia="Times New Roman" w:hAnsiTheme="majorBidi" w:cstheme="majorBidi"/>
                <w:color w:val="000000"/>
                <w:sz w:val="22"/>
                <w:szCs w:val="22"/>
              </w:rPr>
            </w:pPr>
            <w:r>
              <w:rPr>
                <w:rFonts w:asciiTheme="majorBidi" w:eastAsia="Times New Roman" w:hAnsiTheme="majorBidi" w:cstheme="majorBidi"/>
                <w:color w:val="000000"/>
                <w:sz w:val="18"/>
                <w:szCs w:val="18"/>
              </w:rPr>
              <w:t xml:space="preserve">Based on the above submittals, Human Appeal Sudan Tender Committee will conduct a tender evaluation process. Human Appeal Sudan reserves the right to accept or reject any or all proposals, and to accept the offer(s) deemed to be in the best interest of Human Appeal Sudan. Human Appeal </w:t>
            </w:r>
            <w:r>
              <w:rPr>
                <w:rFonts w:asciiTheme="majorBidi" w:eastAsia="Times New Roman" w:hAnsiTheme="majorBidi" w:cstheme="majorBidi"/>
                <w:color w:val="000000"/>
                <w:sz w:val="18"/>
                <w:szCs w:val="18"/>
              </w:rPr>
              <w:lastRenderedPageBreak/>
              <w:t>Sudan will not be responsible for or pay for any expenses or losses which may be incurred by any Bidder in the preparation of their tender.</w:t>
            </w:r>
          </w:p>
        </w:tc>
        <w:tc>
          <w:tcPr>
            <w:tcW w:w="4912" w:type="dxa"/>
          </w:tcPr>
          <w:p w14:paraId="35C5E949" w14:textId="77777777" w:rsidR="00D07045" w:rsidRDefault="00193B1A">
            <w:pPr>
              <w:widowControl w:val="0"/>
              <w:bidi/>
              <w:spacing w:after="0" w:line="240" w:lineRule="auto"/>
              <w:ind w:right="71"/>
              <w:jc w:val="both"/>
              <w:rPr>
                <w:rFonts w:asciiTheme="minorBidi" w:eastAsia="Times New Roman" w:hAnsiTheme="minorBidi" w:cstheme="minorBidi"/>
                <w:b/>
                <w:bCs/>
                <w:color w:val="000000"/>
                <w:sz w:val="20"/>
                <w:szCs w:val="20"/>
                <w:u w:val="single"/>
                <w:rtl/>
                <w:lang w:bidi="ar-YE"/>
              </w:rPr>
            </w:pPr>
            <w:r>
              <w:rPr>
                <w:rFonts w:asciiTheme="minorBidi" w:eastAsia="Times New Roman" w:hAnsiTheme="minorBidi" w:cstheme="minorBidi"/>
                <w:b/>
                <w:bCs/>
                <w:color w:val="000000"/>
                <w:sz w:val="20"/>
                <w:szCs w:val="20"/>
                <w:u w:val="single"/>
                <w:lang w:bidi="ar-YE"/>
              </w:rPr>
              <w:lastRenderedPageBreak/>
              <w:t>5</w:t>
            </w:r>
            <w:r>
              <w:rPr>
                <w:rFonts w:asciiTheme="minorBidi" w:eastAsia="Times New Roman" w:hAnsiTheme="minorBidi" w:cstheme="minorBidi"/>
                <w:b/>
                <w:bCs/>
                <w:color w:val="000000"/>
                <w:sz w:val="20"/>
                <w:szCs w:val="20"/>
                <w:u w:val="single"/>
                <w:rtl/>
                <w:lang w:bidi="ar-YE"/>
              </w:rPr>
              <w:t xml:space="preserve"> </w:t>
            </w:r>
            <w:r>
              <w:rPr>
                <w:rFonts w:asciiTheme="minorBidi" w:eastAsia="Times New Roman" w:hAnsiTheme="minorBidi" w:cstheme="minorBidi"/>
                <w:b/>
                <w:bCs/>
                <w:color w:val="000000"/>
                <w:sz w:val="20"/>
                <w:szCs w:val="20"/>
                <w:u w:val="single"/>
                <w:lang w:val="en-US" w:bidi="ar-YE"/>
              </w:rPr>
              <w:t>.3</w:t>
            </w:r>
            <w:r>
              <w:rPr>
                <w:rFonts w:asciiTheme="minorBidi" w:eastAsia="Times New Roman" w:hAnsiTheme="minorBidi" w:cstheme="minorBidi"/>
                <w:b/>
                <w:bCs/>
                <w:color w:val="000000"/>
                <w:sz w:val="20"/>
                <w:szCs w:val="20"/>
                <w:u w:val="single"/>
                <w:rtl/>
                <w:lang w:bidi="ar-YE"/>
              </w:rPr>
              <w:t>تقييم العطاء (طريقة اختيار والمفاضلة):</w:t>
            </w:r>
          </w:p>
          <w:p w14:paraId="35C5E94A" w14:textId="77777777" w:rsidR="00D07045" w:rsidRDefault="00193B1A">
            <w:pPr>
              <w:widowControl w:val="0"/>
              <w:bidi/>
              <w:spacing w:after="0"/>
              <w:ind w:right="71"/>
              <w:jc w:val="both"/>
              <w:rPr>
                <w:rFonts w:asciiTheme="minorBidi" w:eastAsia="Times New Roman" w:hAnsiTheme="minorBidi" w:cstheme="minorBidi"/>
                <w:color w:val="000000"/>
                <w:sz w:val="20"/>
                <w:szCs w:val="20"/>
                <w:rtl/>
                <w:lang w:bidi="ar-YE"/>
              </w:rPr>
            </w:pPr>
            <w:r>
              <w:rPr>
                <w:rFonts w:asciiTheme="minorBidi" w:eastAsia="Times New Roman" w:hAnsiTheme="minorBidi" w:cstheme="minorBidi"/>
                <w:color w:val="000000"/>
                <w:sz w:val="20"/>
                <w:szCs w:val="20"/>
                <w:rtl/>
                <w:lang w:bidi="ar-YE"/>
              </w:rPr>
              <w:t>بناءً على التقديمات المذكورة أعلاه، ستقوم لجنة العطاءات التابعة لـ هيومن أبيل ا</w:t>
            </w:r>
            <w:r>
              <w:rPr>
                <w:rFonts w:asciiTheme="minorBidi" w:eastAsia="Times New Roman" w:hAnsiTheme="minorBidi"/>
                <w:color w:val="000000"/>
                <w:sz w:val="20"/>
                <w:szCs w:val="20"/>
                <w:rtl/>
                <w:lang w:bidi="ar-YE"/>
              </w:rPr>
              <w:t xml:space="preserve"> السودان</w:t>
            </w:r>
            <w:r>
              <w:rPr>
                <w:rFonts w:asciiTheme="minorBidi" w:eastAsia="Times New Roman" w:hAnsiTheme="minorBidi" w:cstheme="minorBidi"/>
                <w:color w:val="000000"/>
                <w:sz w:val="20"/>
                <w:szCs w:val="20"/>
                <w:rtl/>
                <w:lang w:bidi="ar-YE"/>
              </w:rPr>
              <w:t xml:space="preserve"> بتقييم العطاءات. تحتفظ هيومن أبيل </w:t>
            </w:r>
            <w:r>
              <w:rPr>
                <w:rFonts w:asciiTheme="minorBidi" w:eastAsia="Times New Roman" w:hAnsiTheme="minorBidi"/>
                <w:color w:val="000000"/>
                <w:sz w:val="20"/>
                <w:szCs w:val="20"/>
                <w:rtl/>
                <w:lang w:bidi="ar-YE"/>
              </w:rPr>
              <w:t xml:space="preserve">السودان </w:t>
            </w:r>
            <w:r>
              <w:rPr>
                <w:rFonts w:asciiTheme="minorBidi" w:eastAsia="Times New Roman" w:hAnsiTheme="minorBidi" w:cstheme="minorBidi"/>
                <w:color w:val="000000"/>
                <w:sz w:val="20"/>
                <w:szCs w:val="20"/>
                <w:rtl/>
                <w:lang w:bidi="ar-YE"/>
              </w:rPr>
              <w:t xml:space="preserve">بالحق في قبول أو رفض أي من أو كل العروض، وقبول العرض (العروض) الذي يعتبر </w:t>
            </w:r>
            <w:r>
              <w:rPr>
                <w:rFonts w:asciiTheme="minorBidi" w:eastAsia="Times New Roman" w:hAnsiTheme="minorBidi" w:cstheme="minorBidi"/>
                <w:color w:val="000000"/>
                <w:sz w:val="20"/>
                <w:szCs w:val="20"/>
                <w:rtl/>
                <w:lang w:bidi="ar-YE"/>
              </w:rPr>
              <w:lastRenderedPageBreak/>
              <w:t>في مصلحة هيومن أبيل ا</w:t>
            </w:r>
            <w:r>
              <w:rPr>
                <w:rFonts w:asciiTheme="minorBidi" w:eastAsia="Times New Roman" w:hAnsiTheme="minorBidi"/>
                <w:color w:val="000000"/>
                <w:sz w:val="20"/>
                <w:szCs w:val="20"/>
                <w:rtl/>
                <w:lang w:bidi="ar-YE"/>
              </w:rPr>
              <w:t xml:space="preserve"> السودان</w:t>
            </w:r>
            <w:r>
              <w:rPr>
                <w:rFonts w:asciiTheme="minorBidi" w:eastAsia="Times New Roman" w:hAnsiTheme="minorBidi" w:cstheme="minorBidi"/>
                <w:color w:val="000000"/>
                <w:sz w:val="20"/>
                <w:szCs w:val="20"/>
                <w:rtl/>
                <w:lang w:bidi="ar-YE"/>
              </w:rPr>
              <w:t xml:space="preserve">. لن تكون هيومن أبيل </w:t>
            </w:r>
            <w:r>
              <w:rPr>
                <w:rFonts w:asciiTheme="minorBidi" w:eastAsia="Times New Roman" w:hAnsiTheme="minorBidi"/>
                <w:color w:val="000000"/>
                <w:sz w:val="20"/>
                <w:szCs w:val="20"/>
                <w:rtl/>
                <w:lang w:bidi="ar-YE"/>
              </w:rPr>
              <w:t xml:space="preserve">السودان </w:t>
            </w:r>
            <w:r>
              <w:rPr>
                <w:rFonts w:asciiTheme="minorBidi" w:eastAsia="Times New Roman" w:hAnsiTheme="minorBidi" w:cstheme="minorBidi"/>
                <w:color w:val="000000"/>
                <w:sz w:val="20"/>
                <w:szCs w:val="20"/>
                <w:rtl/>
                <w:lang w:bidi="ar-YE"/>
              </w:rPr>
              <w:t>مسؤولة عن دفع أي مصاريف أو خسائر قد يتكبدها أي مقدم عرض لإعداد مناقصته.</w:t>
            </w:r>
          </w:p>
          <w:p w14:paraId="35C5E94B" w14:textId="77777777" w:rsidR="00D07045" w:rsidRDefault="00D07045">
            <w:pPr>
              <w:widowControl w:val="0"/>
              <w:bidi/>
              <w:spacing w:after="0"/>
              <w:ind w:right="71"/>
              <w:jc w:val="both"/>
              <w:rPr>
                <w:rFonts w:asciiTheme="minorBidi" w:eastAsia="Times New Roman" w:hAnsiTheme="minorBidi" w:cstheme="minorBidi"/>
                <w:color w:val="000000"/>
                <w:sz w:val="20"/>
                <w:szCs w:val="20"/>
                <w:lang w:bidi="ar-YE"/>
              </w:rPr>
            </w:pPr>
          </w:p>
        </w:tc>
      </w:tr>
      <w:tr w:rsidR="00D07045" w14:paraId="35C5E95C" w14:textId="77777777">
        <w:trPr>
          <w:trHeight w:val="925"/>
        </w:trPr>
        <w:tc>
          <w:tcPr>
            <w:tcW w:w="5544" w:type="dxa"/>
          </w:tcPr>
          <w:p w14:paraId="35C5E94D" w14:textId="77777777" w:rsidR="00D07045" w:rsidRDefault="00193B1A">
            <w:pPr>
              <w:widowControl w:val="0"/>
              <w:spacing w:after="0" w:line="240" w:lineRule="auto"/>
              <w:rPr>
                <w:rFonts w:asciiTheme="majorBidi" w:eastAsia="Times New Roman" w:hAnsiTheme="majorBidi" w:cstheme="majorBidi"/>
                <w:b/>
                <w:color w:val="000000"/>
                <w:sz w:val="20"/>
                <w:szCs w:val="20"/>
                <w:rtl/>
              </w:rPr>
            </w:pPr>
            <w:r>
              <w:rPr>
                <w:rFonts w:asciiTheme="majorBidi" w:eastAsia="Times New Roman" w:hAnsiTheme="majorBidi" w:cstheme="majorBidi"/>
                <w:b/>
                <w:color w:val="000000"/>
                <w:sz w:val="20"/>
                <w:szCs w:val="20"/>
              </w:rPr>
              <w:lastRenderedPageBreak/>
              <w:t>3.5.1</w:t>
            </w:r>
            <w:r>
              <w:rPr>
                <w:rFonts w:asciiTheme="majorBidi" w:eastAsia="Times New Roman" w:hAnsiTheme="majorBidi" w:cstheme="majorBidi"/>
                <w:b/>
                <w:color w:val="000000"/>
                <w:sz w:val="20"/>
                <w:szCs w:val="20"/>
              </w:rPr>
              <w:tab/>
            </w:r>
            <w:r>
              <w:rPr>
                <w:rFonts w:asciiTheme="majorBidi" w:eastAsia="Times New Roman" w:hAnsiTheme="majorBidi" w:cstheme="majorBidi"/>
                <w:b/>
                <w:color w:val="000000"/>
                <w:sz w:val="20"/>
                <w:szCs w:val="20"/>
                <w:u w:val="single"/>
              </w:rPr>
              <w:t>Scoring Evaluation :</w:t>
            </w:r>
          </w:p>
          <w:p w14:paraId="35C5E94E" w14:textId="77777777" w:rsidR="00D07045" w:rsidRDefault="00D07045">
            <w:pPr>
              <w:widowControl w:val="0"/>
              <w:spacing w:after="0" w:line="240" w:lineRule="auto"/>
              <w:rPr>
                <w:rFonts w:asciiTheme="majorBidi" w:eastAsia="Times New Roman" w:hAnsiTheme="majorBidi" w:cstheme="majorBidi"/>
                <w:b/>
                <w:color w:val="000000"/>
                <w:sz w:val="20"/>
                <w:szCs w:val="20"/>
              </w:rPr>
            </w:pPr>
          </w:p>
          <w:p w14:paraId="35C5E94F" w14:textId="77777777" w:rsidR="00D07045" w:rsidRDefault="00193B1A">
            <w:pPr>
              <w:widowControl w:val="0"/>
              <w:spacing w:after="0" w:line="240" w:lineRule="auto"/>
              <w:rPr>
                <w:rFonts w:asciiTheme="majorBidi" w:eastAsia="Times New Roman" w:hAnsiTheme="majorBidi" w:cstheme="majorBidi"/>
                <w:b/>
                <w:color w:val="000000"/>
                <w:sz w:val="20"/>
                <w:szCs w:val="20"/>
                <w:lang w:val="en-US"/>
              </w:rPr>
            </w:pPr>
            <w:r>
              <w:rPr>
                <w:rFonts w:asciiTheme="majorBidi" w:eastAsia="Times New Roman" w:hAnsiTheme="majorBidi" w:cstheme="majorBidi"/>
                <w:b/>
                <w:color w:val="000000"/>
                <w:sz w:val="20"/>
                <w:szCs w:val="20"/>
              </w:rPr>
              <w:t>Trade-Off Method</w:t>
            </w:r>
          </w:p>
          <w:p w14:paraId="35C5E950" w14:textId="77777777" w:rsidR="00D07045" w:rsidRDefault="00193B1A">
            <w:pPr>
              <w:widowControl w:val="0"/>
              <w:spacing w:after="0" w:line="240" w:lineRule="auto"/>
              <w:jc w:val="both"/>
              <w:rPr>
                <w:rFonts w:asciiTheme="majorBidi" w:eastAsia="Times New Roman" w:hAnsiTheme="majorBidi" w:cstheme="majorBidi"/>
                <w:bCs/>
                <w:color w:val="000000"/>
                <w:sz w:val="22"/>
                <w:szCs w:val="22"/>
              </w:rPr>
            </w:pPr>
            <w:r>
              <w:rPr>
                <w:rFonts w:asciiTheme="majorBidi" w:eastAsia="Times New Roman" w:hAnsiTheme="majorBidi" w:cstheme="majorBidi"/>
                <w:color w:val="000000"/>
                <w:sz w:val="22"/>
                <w:szCs w:val="22"/>
              </w:rPr>
              <w:t xml:space="preserve">Human Appeal Sudan </w:t>
            </w:r>
            <w:r>
              <w:rPr>
                <w:rFonts w:asciiTheme="majorBidi" w:eastAsia="Times New Roman" w:hAnsiTheme="majorBidi" w:cstheme="majorBidi"/>
                <w:bCs/>
                <w:color w:val="000000"/>
                <w:sz w:val="22"/>
                <w:szCs w:val="22"/>
              </w:rPr>
              <w:t xml:space="preserve">Tender Committee will conduct a technical evaluation which will grade technical criteria on a weighted basis (each criterion is given a percentage, all together equaling 100%). Bidder's proposals should consist of all required technical submittals so </w:t>
            </w:r>
            <w:r>
              <w:rPr>
                <w:rFonts w:asciiTheme="majorBidi" w:eastAsia="Times New Roman" w:hAnsiTheme="majorBidi" w:cstheme="majorBidi"/>
                <w:bCs/>
                <w:color w:val="000000"/>
                <w:sz w:val="22"/>
                <w:szCs w:val="22"/>
                <w:lang w:val="en-US"/>
              </w:rPr>
              <w:t>tender</w:t>
            </w:r>
            <w:r>
              <w:rPr>
                <w:rFonts w:asciiTheme="majorBidi" w:eastAsia="Times New Roman" w:hAnsiTheme="majorBidi" w:cstheme="majorBidi"/>
                <w:color w:val="000000"/>
                <w:sz w:val="22"/>
                <w:szCs w:val="22"/>
              </w:rPr>
              <w:t xml:space="preserve"> </w:t>
            </w:r>
            <w:r>
              <w:rPr>
                <w:rFonts w:asciiTheme="majorBidi" w:eastAsia="Times New Roman" w:hAnsiTheme="majorBidi" w:cstheme="majorBidi"/>
                <w:bCs/>
                <w:color w:val="000000"/>
                <w:sz w:val="22"/>
                <w:szCs w:val="22"/>
              </w:rPr>
              <w:t>committee can thoroughly evaluate the technical criteria listed herein and assign points based on the strength of a technical submission.</w:t>
            </w:r>
          </w:p>
          <w:p w14:paraId="35C5E951" w14:textId="77777777" w:rsidR="00D07045" w:rsidRDefault="00193B1A">
            <w:pPr>
              <w:widowControl w:val="0"/>
              <w:spacing w:after="0" w:line="240" w:lineRule="auto"/>
              <w:jc w:val="both"/>
              <w:rPr>
                <w:rFonts w:asciiTheme="majorBidi" w:eastAsia="Times New Roman" w:hAnsiTheme="majorBidi" w:cstheme="majorBidi"/>
                <w:bCs/>
                <w:color w:val="000000"/>
                <w:sz w:val="22"/>
                <w:szCs w:val="22"/>
              </w:rPr>
            </w:pPr>
            <w:r>
              <w:rPr>
                <w:rFonts w:asciiTheme="majorBidi" w:eastAsia="Times New Roman" w:hAnsiTheme="majorBidi" w:cstheme="majorBidi"/>
                <w:bCs/>
                <w:color w:val="000000"/>
                <w:sz w:val="22"/>
                <w:szCs w:val="22"/>
              </w:rPr>
              <w:t>Award criteria shall be based on the proposal’s overall “value for money” (quality, cost, delivery time, etc.) while taking into consideration</w:t>
            </w:r>
            <w:r>
              <w:rPr>
                <w:rFonts w:asciiTheme="majorBidi" w:eastAsia="Times New Roman" w:hAnsiTheme="majorBidi" w:cstheme="majorBidi"/>
                <w:bCs/>
                <w:color w:val="000000"/>
                <w:sz w:val="22"/>
                <w:szCs w:val="22"/>
                <w:rtl/>
              </w:rPr>
              <w:t xml:space="preserve"> </w:t>
            </w:r>
            <w:r>
              <w:rPr>
                <w:rFonts w:asciiTheme="majorBidi" w:eastAsia="Times New Roman" w:hAnsiTheme="majorBidi" w:cstheme="majorBidi"/>
                <w:bCs/>
                <w:color w:val="000000"/>
                <w:sz w:val="22"/>
                <w:szCs w:val="22"/>
              </w:rPr>
              <w:t xml:space="preserve">internal requirements and regulations.  Each individual criterion has been assigned a weighting prior to the release of this tender based on its importance to </w:t>
            </w:r>
            <w:r>
              <w:rPr>
                <w:rFonts w:asciiTheme="majorBidi" w:eastAsia="Times New Roman" w:hAnsiTheme="majorBidi" w:cstheme="majorBidi"/>
                <w:color w:val="000000"/>
                <w:sz w:val="22"/>
                <w:szCs w:val="22"/>
              </w:rPr>
              <w:t xml:space="preserve">Human Appeal Sudan </w:t>
            </w:r>
            <w:r>
              <w:rPr>
                <w:rFonts w:asciiTheme="majorBidi" w:eastAsia="Times New Roman" w:hAnsiTheme="majorBidi" w:cstheme="majorBidi"/>
                <w:bCs/>
                <w:color w:val="000000"/>
                <w:sz w:val="22"/>
                <w:szCs w:val="22"/>
              </w:rPr>
              <w:t xml:space="preserve">in this process. </w:t>
            </w:r>
          </w:p>
          <w:p w14:paraId="35C5E952" w14:textId="77777777" w:rsidR="00D07045" w:rsidRDefault="00D07045">
            <w:pPr>
              <w:widowControl w:val="0"/>
              <w:spacing w:after="0" w:line="240" w:lineRule="auto"/>
              <w:jc w:val="both"/>
              <w:rPr>
                <w:rFonts w:asciiTheme="majorBidi" w:eastAsia="Times New Roman" w:hAnsiTheme="majorBidi" w:cstheme="majorBidi"/>
                <w:bCs/>
                <w:color w:val="000000"/>
                <w:sz w:val="22"/>
                <w:szCs w:val="22"/>
              </w:rPr>
            </w:pPr>
          </w:p>
          <w:p w14:paraId="35C5E953" w14:textId="77777777" w:rsidR="00D07045" w:rsidRDefault="00193B1A">
            <w:pPr>
              <w:widowControl w:val="0"/>
              <w:spacing w:after="0" w:line="240" w:lineRule="auto"/>
              <w:jc w:val="both"/>
              <w:rPr>
                <w:rFonts w:asciiTheme="majorBidi" w:eastAsia="Times New Roman" w:hAnsiTheme="majorBidi" w:cstheme="majorBidi"/>
                <w:bCs/>
                <w:color w:val="000000"/>
                <w:sz w:val="22"/>
                <w:szCs w:val="22"/>
              </w:rPr>
            </w:pPr>
            <w:r>
              <w:rPr>
                <w:rFonts w:asciiTheme="majorBidi" w:eastAsia="Times New Roman" w:hAnsiTheme="majorBidi" w:cstheme="majorBidi"/>
                <w:bCs/>
                <w:color w:val="000000"/>
                <w:sz w:val="22"/>
                <w:szCs w:val="22"/>
              </w:rPr>
              <w:t xml:space="preserve">Bidder(s) with the best score will be accepted as the winning bidder(s), assuming the price is deemed fair and reasonable and subject to the additional due diligence in </w:t>
            </w:r>
            <w:r>
              <w:rPr>
                <w:rFonts w:asciiTheme="majorBidi" w:eastAsia="Times New Roman" w:hAnsiTheme="majorBidi" w:cstheme="majorBidi"/>
                <w:bCs/>
                <w:color w:val="000000"/>
                <w:sz w:val="22"/>
                <w:szCs w:val="22"/>
                <w:lang w:val="en-US"/>
              </w:rPr>
              <w:t>eligibility criteria</w:t>
            </w:r>
            <w:r>
              <w:rPr>
                <w:rFonts w:asciiTheme="majorBidi" w:eastAsia="Times New Roman" w:hAnsiTheme="majorBidi" w:cstheme="majorBidi"/>
                <w:bCs/>
                <w:color w:val="000000"/>
                <w:sz w:val="22"/>
                <w:szCs w:val="22"/>
              </w:rPr>
              <w:t>.</w:t>
            </w:r>
          </w:p>
          <w:p w14:paraId="35C5E954" w14:textId="77777777" w:rsidR="00D07045" w:rsidRDefault="00193B1A">
            <w:pPr>
              <w:widowControl w:val="0"/>
              <w:spacing w:after="160" w:line="240" w:lineRule="auto"/>
              <w:rPr>
                <w:rFonts w:asciiTheme="majorBidi" w:eastAsia="Times New Roman" w:hAnsiTheme="majorBidi" w:cstheme="majorBidi"/>
                <w:b/>
                <w:color w:val="000000"/>
                <w:sz w:val="20"/>
                <w:szCs w:val="20"/>
              </w:rPr>
            </w:pPr>
            <w:r>
              <w:rPr>
                <w:rFonts w:asciiTheme="majorBidi" w:eastAsia="Times New Roman" w:hAnsiTheme="majorBidi" w:cstheme="majorBidi"/>
                <w:bCs/>
                <w:color w:val="000000"/>
                <w:sz w:val="22"/>
                <w:szCs w:val="22"/>
              </w:rPr>
              <w:t>When performing the Scoring Evaluation, tender committee will assign points for each criterion based on the following scale:</w:t>
            </w:r>
          </w:p>
        </w:tc>
        <w:tc>
          <w:tcPr>
            <w:tcW w:w="4912" w:type="dxa"/>
          </w:tcPr>
          <w:p w14:paraId="35C5E955" w14:textId="77777777" w:rsidR="00D07045" w:rsidRDefault="00193B1A">
            <w:pPr>
              <w:widowControl w:val="0"/>
              <w:bidi/>
              <w:spacing w:after="0" w:line="240" w:lineRule="auto"/>
              <w:ind w:right="71"/>
              <w:rPr>
                <w:rFonts w:asciiTheme="minorBidi" w:eastAsia="Times New Roman" w:hAnsiTheme="minorBidi" w:cstheme="minorBidi"/>
                <w:b/>
                <w:bCs/>
                <w:color w:val="000000"/>
                <w:sz w:val="20"/>
                <w:szCs w:val="20"/>
                <w:rtl/>
                <w:lang w:bidi="ar-YE"/>
              </w:rPr>
            </w:pPr>
            <w:r>
              <w:rPr>
                <w:rFonts w:asciiTheme="minorBidi" w:eastAsia="Times New Roman" w:hAnsiTheme="minorBidi" w:cstheme="minorBidi"/>
                <w:b/>
                <w:bCs/>
                <w:color w:val="000000"/>
                <w:sz w:val="20"/>
                <w:szCs w:val="20"/>
                <w:u w:val="single"/>
                <w:rtl/>
                <w:lang w:bidi="ar-YE"/>
              </w:rPr>
              <w:t>3.5.1</w:t>
            </w:r>
            <w:r>
              <w:rPr>
                <w:rFonts w:asciiTheme="minorBidi" w:eastAsia="Times New Roman" w:hAnsiTheme="minorBidi" w:cstheme="minorBidi"/>
                <w:b/>
                <w:bCs/>
                <w:color w:val="000000"/>
                <w:sz w:val="20"/>
                <w:szCs w:val="20"/>
                <w:u w:val="single"/>
                <w:lang w:bidi="ar-YE"/>
              </w:rPr>
              <w:t xml:space="preserve"> </w:t>
            </w:r>
            <w:r>
              <w:rPr>
                <w:rFonts w:asciiTheme="minorBidi" w:eastAsia="Times New Roman" w:hAnsiTheme="minorBidi" w:cstheme="minorBidi"/>
                <w:b/>
                <w:bCs/>
                <w:color w:val="000000"/>
                <w:sz w:val="20"/>
                <w:szCs w:val="20"/>
                <w:u w:val="single"/>
                <w:rtl/>
                <w:lang w:bidi="ar-YE"/>
              </w:rPr>
              <w:t>تقييم النتائج</w:t>
            </w:r>
            <w:r>
              <w:rPr>
                <w:rFonts w:asciiTheme="minorBidi" w:eastAsia="Times New Roman" w:hAnsiTheme="minorBidi" w:cstheme="minorBidi"/>
                <w:b/>
                <w:bCs/>
                <w:color w:val="000000"/>
                <w:sz w:val="20"/>
                <w:szCs w:val="20"/>
                <w:rtl/>
                <w:lang w:bidi="ar-YE"/>
              </w:rPr>
              <w:t>:</w:t>
            </w:r>
          </w:p>
          <w:p w14:paraId="35C5E956" w14:textId="77777777" w:rsidR="00D07045" w:rsidRDefault="00D07045">
            <w:pPr>
              <w:widowControl w:val="0"/>
              <w:bidi/>
              <w:spacing w:after="0" w:line="240" w:lineRule="auto"/>
              <w:ind w:right="71"/>
              <w:rPr>
                <w:rFonts w:asciiTheme="minorBidi" w:eastAsia="Times New Roman" w:hAnsiTheme="minorBidi" w:cstheme="minorBidi"/>
                <w:b/>
                <w:bCs/>
                <w:color w:val="000000"/>
                <w:sz w:val="20"/>
                <w:szCs w:val="20"/>
                <w:rtl/>
                <w:lang w:bidi="ar-YE"/>
              </w:rPr>
            </w:pPr>
          </w:p>
          <w:p w14:paraId="35C5E957" w14:textId="77777777" w:rsidR="00D07045" w:rsidRDefault="00193B1A">
            <w:pPr>
              <w:widowControl w:val="0"/>
              <w:bidi/>
              <w:spacing w:after="0" w:line="240" w:lineRule="auto"/>
              <w:ind w:right="71"/>
              <w:rPr>
                <w:rFonts w:asciiTheme="minorBidi" w:eastAsia="Times New Roman" w:hAnsiTheme="minorBidi" w:cstheme="minorBidi"/>
                <w:b/>
                <w:bCs/>
                <w:color w:val="000000"/>
                <w:sz w:val="20"/>
                <w:szCs w:val="20"/>
                <w:lang w:bidi="ar-YE"/>
              </w:rPr>
            </w:pPr>
            <w:r>
              <w:rPr>
                <w:rFonts w:asciiTheme="minorBidi" w:eastAsia="Times New Roman" w:hAnsiTheme="minorBidi" w:cstheme="minorBidi"/>
                <w:b/>
                <w:bCs/>
                <w:color w:val="000000"/>
                <w:sz w:val="20"/>
                <w:szCs w:val="20"/>
                <w:rtl/>
                <w:lang w:bidi="ar-YE"/>
              </w:rPr>
              <w:t xml:space="preserve">طريقة المفاضلة: </w:t>
            </w:r>
          </w:p>
          <w:p w14:paraId="35C5E958" w14:textId="77777777" w:rsidR="00D07045" w:rsidRDefault="00193B1A">
            <w:pPr>
              <w:widowControl w:val="0"/>
              <w:bidi/>
              <w:spacing w:after="0" w:line="360" w:lineRule="auto"/>
              <w:ind w:right="71"/>
              <w:jc w:val="both"/>
              <w:rPr>
                <w:rFonts w:asciiTheme="minorBidi" w:eastAsia="Times New Roman" w:hAnsiTheme="minorBidi" w:cstheme="minorBidi"/>
                <w:color w:val="000000"/>
                <w:sz w:val="22"/>
                <w:szCs w:val="22"/>
                <w:rtl/>
                <w:lang w:bidi="ar-YE"/>
              </w:rPr>
            </w:pPr>
            <w:r>
              <w:rPr>
                <w:rFonts w:asciiTheme="minorBidi" w:eastAsia="Times New Roman" w:hAnsiTheme="minorBidi" w:cstheme="minorBidi"/>
                <w:color w:val="000000"/>
                <w:sz w:val="22"/>
                <w:szCs w:val="22"/>
                <w:rtl/>
                <w:lang w:bidi="ar-YE"/>
              </w:rPr>
              <w:t xml:space="preserve">سوف تنفذ لجنة تحليل العطاء تقييما فنيا يتم من خلاله قياس المعايير الفنية بالدرجات (يعطى كل معيار نسبة بحيث تحقق كافة المعايير نسبة 100 % ) يجب أن تحتوي عروض المقدمين على جميع المعلومات الفنية المطلوبة حتى تتمكن لجنة هيومن أبيل </w:t>
            </w:r>
            <w:r>
              <w:rPr>
                <w:rFonts w:asciiTheme="minorBidi" w:eastAsia="Times New Roman" w:hAnsiTheme="minorBidi"/>
                <w:color w:val="000000"/>
                <w:sz w:val="22"/>
                <w:szCs w:val="22"/>
                <w:rtl/>
                <w:lang w:bidi="ar-YE"/>
              </w:rPr>
              <w:t>السودان</w:t>
            </w:r>
            <w:r>
              <w:rPr>
                <w:rFonts w:asciiTheme="minorBidi" w:eastAsia="Times New Roman" w:hAnsiTheme="minorBidi" w:cstheme="minorBidi"/>
                <w:color w:val="000000"/>
                <w:sz w:val="22"/>
                <w:szCs w:val="22"/>
                <w:rtl/>
                <w:lang w:bidi="ar-YE"/>
              </w:rPr>
              <w:t xml:space="preserve"> من إجراء تقييم شامل للمعايير الفنية المدرجة وتعيين نقاط بناءً على قوة التقديم الفني</w:t>
            </w:r>
            <w:r>
              <w:rPr>
                <w:rFonts w:asciiTheme="minorBidi" w:eastAsia="Times New Roman" w:hAnsiTheme="minorBidi" w:cstheme="minorBidi"/>
                <w:color w:val="000000"/>
                <w:sz w:val="22"/>
                <w:szCs w:val="22"/>
                <w:lang w:bidi="ar-YE"/>
              </w:rPr>
              <w:t>.</w:t>
            </w:r>
          </w:p>
          <w:p w14:paraId="35C5E959" w14:textId="77777777" w:rsidR="00D07045" w:rsidRDefault="00193B1A">
            <w:pPr>
              <w:widowControl w:val="0"/>
              <w:bidi/>
              <w:spacing w:after="0" w:line="360" w:lineRule="auto"/>
              <w:ind w:right="71"/>
              <w:jc w:val="both"/>
              <w:rPr>
                <w:rFonts w:asciiTheme="minorBidi" w:eastAsia="Times New Roman" w:hAnsiTheme="minorBidi" w:cstheme="minorBidi"/>
                <w:color w:val="000000"/>
                <w:sz w:val="22"/>
                <w:szCs w:val="22"/>
                <w:rtl/>
                <w:lang w:bidi="ar-YE"/>
              </w:rPr>
            </w:pPr>
            <w:r>
              <w:rPr>
                <w:rFonts w:asciiTheme="minorBidi" w:eastAsia="Times New Roman" w:hAnsiTheme="minorBidi" w:cstheme="minorBidi"/>
                <w:color w:val="000000"/>
                <w:sz w:val="22"/>
                <w:szCs w:val="22"/>
                <w:rtl/>
                <w:lang w:bidi="ar-YE"/>
              </w:rPr>
              <w:t xml:space="preserve">يجب أن تستند معايير الترجيح إلى </w:t>
            </w:r>
            <w:r>
              <w:rPr>
                <w:rFonts w:asciiTheme="minorBidi" w:eastAsia="Times New Roman" w:hAnsiTheme="minorBidi" w:cstheme="minorBidi"/>
                <w:color w:val="auto"/>
                <w:sz w:val="22"/>
                <w:szCs w:val="22"/>
                <w:rtl/>
                <w:lang w:bidi="ar-YE"/>
              </w:rPr>
              <w:t>مبدأ "القيمة مقابل المال</w:t>
            </w:r>
            <w:r>
              <w:rPr>
                <w:rFonts w:asciiTheme="minorBidi" w:eastAsia="Times New Roman" w:hAnsiTheme="minorBidi" w:cstheme="minorBidi"/>
                <w:color w:val="000000"/>
                <w:sz w:val="22"/>
                <w:szCs w:val="22"/>
                <w:rtl/>
                <w:lang w:bidi="ar-YE"/>
              </w:rPr>
              <w:t>" (الجودة والتكلفة ووقت التسليم وما إلى ذلك) مع مراعاة المتطلبات واللوائح الداخلية. تم تعيين نسبة لكل معيار على حدة  قبل طرح هذا العطاء بناءً على أهميته لـهيومن أبيل</w:t>
            </w:r>
            <w:r>
              <w:rPr>
                <w:rFonts w:asciiTheme="minorBidi" w:eastAsia="Times New Roman" w:hAnsiTheme="minorBidi"/>
                <w:color w:val="000000"/>
                <w:sz w:val="22"/>
                <w:szCs w:val="22"/>
                <w:rtl/>
                <w:lang w:bidi="ar-YE"/>
              </w:rPr>
              <w:t xml:space="preserve"> السودان </w:t>
            </w:r>
            <w:r>
              <w:rPr>
                <w:rFonts w:asciiTheme="minorBidi" w:eastAsia="Times New Roman" w:hAnsiTheme="minorBidi" w:cstheme="minorBidi"/>
                <w:color w:val="000000"/>
                <w:sz w:val="22"/>
                <w:szCs w:val="22"/>
                <w:rtl/>
                <w:lang w:bidi="ar-YE"/>
              </w:rPr>
              <w:t>في هذه العملية</w:t>
            </w:r>
            <w:r>
              <w:rPr>
                <w:rFonts w:asciiTheme="minorBidi" w:eastAsia="Times New Roman" w:hAnsiTheme="minorBidi" w:cstheme="minorBidi"/>
                <w:color w:val="000000"/>
                <w:sz w:val="22"/>
                <w:szCs w:val="22"/>
                <w:lang w:bidi="ar-YE"/>
              </w:rPr>
              <w:t>.</w:t>
            </w:r>
          </w:p>
          <w:p w14:paraId="35C5E95A" w14:textId="77777777" w:rsidR="00D07045" w:rsidRDefault="00193B1A">
            <w:pPr>
              <w:widowControl w:val="0"/>
              <w:bidi/>
              <w:spacing w:after="0" w:line="360" w:lineRule="auto"/>
              <w:ind w:right="71"/>
              <w:jc w:val="both"/>
              <w:rPr>
                <w:rFonts w:asciiTheme="minorBidi" w:eastAsia="Times New Roman" w:hAnsiTheme="minorBidi" w:cstheme="minorBidi"/>
                <w:color w:val="000000"/>
                <w:sz w:val="22"/>
                <w:szCs w:val="22"/>
                <w:rtl/>
                <w:lang w:bidi="ar-YE"/>
              </w:rPr>
            </w:pPr>
            <w:r>
              <w:rPr>
                <w:rFonts w:asciiTheme="minorBidi" w:eastAsia="Times New Roman" w:hAnsiTheme="minorBidi" w:cstheme="minorBidi"/>
                <w:color w:val="000000"/>
                <w:sz w:val="22"/>
                <w:szCs w:val="22"/>
                <w:rtl/>
                <w:lang w:bidi="ar-YE"/>
              </w:rPr>
              <w:t xml:space="preserve">سيتم قبول مقدم العرض الحاصل على أفضل نتيجة بصفته مقدم العرض الفائز، على افتراض أن السعر يعتبر عادلاً ومعقولًا ويخضع للعناية الواجبة الإضافية الواردة في </w:t>
            </w:r>
            <w:r>
              <w:rPr>
                <w:rFonts w:asciiTheme="minorBidi" w:eastAsia="Times New Roman" w:hAnsiTheme="minorBidi" w:cstheme="minorBidi" w:hint="cs"/>
                <w:color w:val="000000"/>
                <w:sz w:val="22"/>
                <w:szCs w:val="22"/>
                <w:rtl/>
                <w:lang w:bidi="ar-YE"/>
              </w:rPr>
              <w:t>شروط الأهلية.</w:t>
            </w:r>
          </w:p>
          <w:p w14:paraId="35C5E95B" w14:textId="77777777" w:rsidR="00D07045" w:rsidRDefault="00193B1A">
            <w:pPr>
              <w:widowControl w:val="0"/>
              <w:bidi/>
              <w:spacing w:after="0" w:line="360" w:lineRule="auto"/>
              <w:ind w:right="71"/>
              <w:jc w:val="both"/>
              <w:rPr>
                <w:rFonts w:asciiTheme="minorBidi" w:eastAsia="Times New Roman" w:hAnsiTheme="minorBidi" w:cstheme="minorBidi"/>
                <w:b/>
                <w:bCs/>
                <w:color w:val="000000"/>
                <w:sz w:val="20"/>
                <w:szCs w:val="20"/>
                <w:lang w:bidi="ar-YE"/>
              </w:rPr>
            </w:pPr>
            <w:r>
              <w:rPr>
                <w:rFonts w:asciiTheme="minorBidi" w:eastAsia="Times New Roman" w:hAnsiTheme="minorBidi" w:cstheme="minorBidi"/>
                <w:color w:val="000000"/>
                <w:sz w:val="22"/>
                <w:szCs w:val="22"/>
                <w:rtl/>
                <w:lang w:bidi="ar-YE"/>
              </w:rPr>
              <w:t>عند إجراء تقييم الدرجات، ستقوم لجنة تحليل العطاء بتعيين نقاط لكل معيار بناءً على المقياس التالي:</w:t>
            </w:r>
          </w:p>
        </w:tc>
      </w:tr>
    </w:tbl>
    <w:p w14:paraId="35C5E95D" w14:textId="77777777" w:rsidR="00D07045" w:rsidRDefault="00D07045">
      <w:pPr>
        <w:rPr>
          <w:rFonts w:asciiTheme="minorBidi" w:hAnsiTheme="minorBidi" w:cstheme="minorBidi"/>
          <w:sz w:val="20"/>
          <w:szCs w:val="20"/>
        </w:rPr>
      </w:pPr>
    </w:p>
    <w:tbl>
      <w:tblPr>
        <w:tblW w:w="5025" w:type="pct"/>
        <w:tblLook w:val="04A0" w:firstRow="1" w:lastRow="0" w:firstColumn="1" w:lastColumn="0" w:noHBand="0" w:noVBand="1"/>
      </w:tblPr>
      <w:tblGrid>
        <w:gridCol w:w="5050"/>
        <w:gridCol w:w="4506"/>
        <w:gridCol w:w="517"/>
        <w:gridCol w:w="25"/>
        <w:gridCol w:w="410"/>
      </w:tblGrid>
      <w:tr w:rsidR="00D07045" w14:paraId="35C5E963" w14:textId="77777777">
        <w:trPr>
          <w:trHeight w:val="791"/>
        </w:trPr>
        <w:tc>
          <w:tcPr>
            <w:tcW w:w="4547" w:type="pct"/>
            <w:gridSpan w:val="2"/>
            <w:tcBorders>
              <w:top w:val="single" w:sz="4" w:space="0" w:color="000000"/>
              <w:left w:val="single" w:sz="4" w:space="0" w:color="000000"/>
              <w:bottom w:val="single" w:sz="4" w:space="0" w:color="000000"/>
              <w:right w:val="single" w:sz="4" w:space="0" w:color="000000"/>
            </w:tcBorders>
            <w:shd w:val="clear" w:color="auto" w:fill="7030A0"/>
            <w:tcMar>
              <w:top w:w="0" w:type="dxa"/>
              <w:left w:w="120" w:type="dxa"/>
              <w:bottom w:w="0" w:type="dxa"/>
              <w:right w:w="120" w:type="dxa"/>
            </w:tcMar>
            <w:vAlign w:val="center"/>
          </w:tcPr>
          <w:p w14:paraId="35C5E95E" w14:textId="77777777" w:rsidR="00D07045" w:rsidRDefault="00193B1A">
            <w:pPr>
              <w:widowControl w:val="0"/>
              <w:spacing w:after="0" w:line="240" w:lineRule="auto"/>
              <w:ind w:left="45"/>
              <w:jc w:val="center"/>
              <w:rPr>
                <w:rFonts w:asciiTheme="minorBidi" w:eastAsia="Times New Roman" w:hAnsiTheme="minorBidi" w:cstheme="minorBidi"/>
                <w:b/>
                <w:color w:val="FFFFFF" w:themeColor="background1"/>
                <w:sz w:val="24"/>
                <w:szCs w:val="24"/>
                <w:lang w:val="en-US"/>
              </w:rPr>
            </w:pPr>
            <w:r>
              <w:rPr>
                <w:rFonts w:asciiTheme="minorBidi" w:eastAsia="Times New Roman" w:hAnsiTheme="minorBidi" w:cstheme="minorBidi"/>
                <w:b/>
                <w:color w:val="FFFFFF" w:themeColor="background1"/>
                <w:sz w:val="24"/>
                <w:szCs w:val="24"/>
              </w:rPr>
              <w:t>Evaluation Criteria</w:t>
            </w:r>
          </w:p>
          <w:p w14:paraId="35C5E95F" w14:textId="77777777" w:rsidR="00D07045" w:rsidRDefault="00193B1A">
            <w:pPr>
              <w:widowControl w:val="0"/>
              <w:spacing w:after="0" w:line="240" w:lineRule="auto"/>
              <w:ind w:firstLine="50"/>
              <w:jc w:val="center"/>
              <w:rPr>
                <w:rFonts w:asciiTheme="minorBidi" w:eastAsia="Times New Roman" w:hAnsiTheme="minorBidi" w:cstheme="minorBidi"/>
                <w:bCs/>
                <w:color w:val="FFFFFF" w:themeColor="background1"/>
                <w:sz w:val="20"/>
                <w:szCs w:val="20"/>
                <w:rtl/>
                <w:lang w:bidi="ar-YE"/>
              </w:rPr>
            </w:pPr>
            <w:r>
              <w:rPr>
                <w:rFonts w:asciiTheme="minorBidi" w:eastAsia="Times New Roman" w:hAnsiTheme="minorBidi" w:cstheme="minorBidi"/>
                <w:bCs/>
                <w:color w:val="FFFFFF" w:themeColor="background1"/>
                <w:sz w:val="20"/>
                <w:szCs w:val="20"/>
                <w:rtl/>
                <w:lang w:bidi="ar-YE"/>
              </w:rPr>
              <w:t>معايير التقييم</w:t>
            </w:r>
          </w:p>
        </w:tc>
        <w:tc>
          <w:tcPr>
            <w:tcW w:w="453" w:type="pct"/>
            <w:gridSpan w:val="3"/>
            <w:tcBorders>
              <w:top w:val="single" w:sz="4" w:space="0" w:color="000000"/>
              <w:left w:val="single" w:sz="4" w:space="0" w:color="000000"/>
              <w:bottom w:val="single" w:sz="4" w:space="0" w:color="000000"/>
              <w:right w:val="single" w:sz="4" w:space="0" w:color="000000"/>
            </w:tcBorders>
            <w:shd w:val="clear" w:color="auto" w:fill="7030A0"/>
            <w:tcMar>
              <w:top w:w="0" w:type="dxa"/>
              <w:left w:w="120" w:type="dxa"/>
              <w:bottom w:w="0" w:type="dxa"/>
              <w:right w:w="120" w:type="dxa"/>
            </w:tcMar>
            <w:vAlign w:val="center"/>
          </w:tcPr>
          <w:p w14:paraId="35C5E960" w14:textId="77777777" w:rsidR="00D07045" w:rsidRDefault="00193B1A">
            <w:pPr>
              <w:widowControl w:val="0"/>
              <w:spacing w:after="0" w:line="240" w:lineRule="auto"/>
              <w:ind w:left="-30"/>
              <w:jc w:val="center"/>
              <w:rPr>
                <w:rFonts w:asciiTheme="minorBidi" w:eastAsia="Times New Roman" w:hAnsiTheme="minorBidi" w:cstheme="minorBidi"/>
                <w:b/>
                <w:color w:val="FFFFFF" w:themeColor="background1"/>
                <w:sz w:val="18"/>
                <w:szCs w:val="18"/>
                <w:lang w:val="en-US"/>
              </w:rPr>
            </w:pPr>
            <w:r>
              <w:rPr>
                <w:rFonts w:asciiTheme="minorBidi" w:eastAsia="Times New Roman" w:hAnsiTheme="minorBidi" w:cstheme="minorBidi"/>
                <w:b/>
                <w:color w:val="FFFFFF" w:themeColor="background1"/>
                <w:sz w:val="18"/>
                <w:szCs w:val="18"/>
              </w:rPr>
              <w:t>Weight</w:t>
            </w:r>
          </w:p>
          <w:p w14:paraId="35C5E961" w14:textId="77777777" w:rsidR="00D07045" w:rsidRDefault="00193B1A">
            <w:pPr>
              <w:widowControl w:val="0"/>
              <w:spacing w:after="0" w:line="240" w:lineRule="auto"/>
              <w:ind w:left="-30"/>
              <w:jc w:val="center"/>
              <w:rPr>
                <w:rFonts w:asciiTheme="minorBidi" w:eastAsia="Times New Roman" w:hAnsiTheme="minorBidi" w:cstheme="minorBidi"/>
                <w:b/>
                <w:color w:val="FFFFFF" w:themeColor="background1"/>
                <w:sz w:val="18"/>
                <w:szCs w:val="18"/>
                <w:rtl/>
                <w:lang w:val="en-US" w:bidi="ar-YE"/>
              </w:rPr>
            </w:pPr>
            <w:r>
              <w:rPr>
                <w:rFonts w:asciiTheme="minorBidi" w:eastAsia="Times New Roman" w:hAnsiTheme="minorBidi" w:cstheme="minorBidi"/>
                <w:b/>
                <w:color w:val="FFFFFF" w:themeColor="background1"/>
                <w:sz w:val="18"/>
                <w:szCs w:val="18"/>
                <w:rtl/>
                <w:lang w:val="en-US" w:bidi="ar-YE"/>
              </w:rPr>
              <w:t xml:space="preserve">النسبة </w:t>
            </w:r>
          </w:p>
          <w:p w14:paraId="35C5E962" w14:textId="77777777" w:rsidR="00D07045" w:rsidRDefault="00193B1A">
            <w:pPr>
              <w:widowControl w:val="0"/>
              <w:spacing w:after="0" w:line="240" w:lineRule="auto"/>
              <w:ind w:left="-30"/>
              <w:jc w:val="center"/>
              <w:rPr>
                <w:rFonts w:asciiTheme="minorBidi" w:eastAsia="Times New Roman" w:hAnsiTheme="minorBidi" w:cstheme="minorBidi"/>
                <w:b/>
                <w:color w:val="FFFFFF" w:themeColor="background1"/>
                <w:sz w:val="20"/>
                <w:szCs w:val="20"/>
              </w:rPr>
            </w:pPr>
            <w:r>
              <w:rPr>
                <w:rFonts w:asciiTheme="minorBidi" w:eastAsia="Times New Roman" w:hAnsiTheme="minorBidi" w:cstheme="minorBidi"/>
                <w:b/>
                <w:color w:val="FFFFFF" w:themeColor="background1"/>
                <w:sz w:val="18"/>
                <w:szCs w:val="18"/>
              </w:rPr>
              <w:t>(%)</w:t>
            </w:r>
          </w:p>
        </w:tc>
      </w:tr>
      <w:tr w:rsidR="00D07045" w14:paraId="35C5E966" w14:textId="77777777">
        <w:trPr>
          <w:trHeight w:val="314"/>
        </w:trPr>
        <w:tc>
          <w:tcPr>
            <w:tcW w:w="4547" w:type="pct"/>
            <w:gridSpan w:val="2"/>
            <w:tcBorders>
              <w:top w:val="single" w:sz="4" w:space="0" w:color="000000"/>
              <w:left w:val="single" w:sz="4" w:space="0" w:color="000000"/>
              <w:bottom w:val="single" w:sz="4" w:space="0" w:color="000000"/>
              <w:right w:val="single" w:sz="4" w:space="0" w:color="000000"/>
            </w:tcBorders>
            <w:shd w:val="clear" w:color="auto" w:fill="D9E2F3" w:themeFill="accent5" w:themeFillTint="33"/>
            <w:tcMar>
              <w:top w:w="0" w:type="dxa"/>
              <w:left w:w="120" w:type="dxa"/>
              <w:bottom w:w="0" w:type="dxa"/>
              <w:right w:w="120" w:type="dxa"/>
            </w:tcMar>
            <w:vAlign w:val="center"/>
          </w:tcPr>
          <w:p w14:paraId="35C5E964" w14:textId="77777777" w:rsidR="00D07045" w:rsidRDefault="00193B1A">
            <w:pPr>
              <w:widowControl w:val="0"/>
              <w:spacing w:after="120" w:line="240" w:lineRule="auto"/>
              <w:jc w:val="center"/>
              <w:rPr>
                <w:rFonts w:asciiTheme="minorBidi" w:eastAsia="Times New Roman" w:hAnsiTheme="minorBidi" w:cstheme="minorBidi"/>
                <w:b/>
                <w:bCs/>
                <w:color w:val="000000"/>
                <w:sz w:val="20"/>
                <w:szCs w:val="20"/>
                <w:rtl/>
                <w:lang w:val="af-ZA" w:bidi="ar-EG"/>
              </w:rPr>
            </w:pPr>
            <w:r>
              <w:rPr>
                <w:rFonts w:asciiTheme="minorBidi" w:eastAsia="Times New Roman" w:hAnsiTheme="minorBidi" w:cstheme="minorBidi"/>
                <w:b/>
                <w:bCs/>
                <w:color w:val="000000"/>
                <w:sz w:val="20"/>
                <w:szCs w:val="20"/>
              </w:rPr>
              <w:t xml:space="preserve">Technical Criteria </w:t>
            </w:r>
            <w:r>
              <w:rPr>
                <w:rFonts w:asciiTheme="minorBidi" w:eastAsia="Times New Roman" w:hAnsiTheme="minorBidi" w:cstheme="minorBidi"/>
                <w:b/>
                <w:bCs/>
                <w:color w:val="000000"/>
                <w:sz w:val="20"/>
                <w:szCs w:val="20"/>
                <w:rtl/>
                <w:lang w:val="af-ZA" w:bidi="ar-EG"/>
              </w:rPr>
              <w:t>المعايير الفنية</w:t>
            </w:r>
          </w:p>
        </w:tc>
        <w:tc>
          <w:tcPr>
            <w:tcW w:w="453" w:type="pct"/>
            <w:gridSpan w:val="3"/>
            <w:tcBorders>
              <w:top w:val="single" w:sz="4" w:space="0" w:color="000000"/>
              <w:left w:val="single" w:sz="4" w:space="0" w:color="000000"/>
              <w:bottom w:val="single" w:sz="4" w:space="0" w:color="000000"/>
              <w:right w:val="single" w:sz="4" w:space="0" w:color="000000"/>
            </w:tcBorders>
            <w:shd w:val="clear" w:color="auto" w:fill="D9E2F3" w:themeFill="accent5" w:themeFillTint="33"/>
            <w:tcMar>
              <w:top w:w="0" w:type="dxa"/>
              <w:left w:w="120" w:type="dxa"/>
              <w:bottom w:w="0" w:type="dxa"/>
              <w:right w:w="120" w:type="dxa"/>
            </w:tcMar>
            <w:vAlign w:val="center"/>
          </w:tcPr>
          <w:p w14:paraId="35C5E965" w14:textId="77777777" w:rsidR="00D07045" w:rsidRDefault="00D07045">
            <w:pPr>
              <w:widowControl w:val="0"/>
              <w:spacing w:after="160" w:line="288" w:lineRule="auto"/>
              <w:ind w:left="-30"/>
              <w:jc w:val="center"/>
              <w:rPr>
                <w:rFonts w:asciiTheme="minorBidi" w:eastAsia="Times New Roman" w:hAnsiTheme="minorBidi" w:cstheme="minorBidi"/>
                <w:b/>
                <w:bCs/>
                <w:color w:val="auto"/>
                <w:sz w:val="20"/>
                <w:szCs w:val="20"/>
              </w:rPr>
            </w:pPr>
          </w:p>
        </w:tc>
      </w:tr>
      <w:tr w:rsidR="00D07045" w14:paraId="35C5E96B" w14:textId="77777777">
        <w:trPr>
          <w:trHeight w:val="161"/>
        </w:trPr>
        <w:tc>
          <w:tcPr>
            <w:tcW w:w="2403" w:type="pct"/>
            <w:tcBorders>
              <w:top w:val="single" w:sz="4" w:space="0" w:color="000000"/>
              <w:left w:val="single" w:sz="4" w:space="0" w:color="000000"/>
              <w:bottom w:val="single" w:sz="4" w:space="0" w:color="auto"/>
            </w:tcBorders>
            <w:tcMar>
              <w:top w:w="0" w:type="dxa"/>
              <w:left w:w="120" w:type="dxa"/>
              <w:bottom w:w="0" w:type="dxa"/>
              <w:right w:w="120" w:type="dxa"/>
            </w:tcMar>
            <w:vAlign w:val="center"/>
          </w:tcPr>
          <w:p w14:paraId="35C5E967" w14:textId="77777777" w:rsidR="00D07045" w:rsidRDefault="00193B1A">
            <w:pPr>
              <w:widowControl w:val="0"/>
              <w:shd w:val="clear" w:color="auto" w:fill="D9D9D9" w:themeFill="background1" w:themeFillShade="D9"/>
              <w:spacing w:after="0" w:line="240" w:lineRule="auto"/>
              <w:jc w:val="both"/>
              <w:rPr>
                <w:rFonts w:asciiTheme="minorBidi" w:eastAsia="Times New Roman" w:hAnsiTheme="minorBidi" w:cstheme="minorBidi"/>
                <w:b/>
                <w:color w:val="000000"/>
                <w:sz w:val="20"/>
                <w:szCs w:val="20"/>
              </w:rPr>
            </w:pPr>
            <w:r>
              <w:rPr>
                <w:rFonts w:asciiTheme="minorBidi" w:hAnsiTheme="minorBidi" w:cstheme="minorBidi"/>
                <w:b/>
                <w:color w:val="auto"/>
                <w:sz w:val="20"/>
                <w:szCs w:val="20"/>
                <w:shd w:val="clear" w:color="auto" w:fill="D9D9D9" w:themeFill="background1" w:themeFillShade="D9"/>
              </w:rPr>
              <w:t>Tender Submittals:</w:t>
            </w:r>
            <w:r>
              <w:rPr>
                <w:rFonts w:asciiTheme="minorBidi" w:hAnsiTheme="minorBidi" w:cstheme="minorBidi"/>
                <w:b/>
                <w:color w:val="auto"/>
                <w:sz w:val="20"/>
                <w:szCs w:val="20"/>
                <w:shd w:val="clear" w:color="auto" w:fill="D9D9D9" w:themeFill="background1" w:themeFillShade="D9"/>
                <w:rtl/>
              </w:rPr>
              <w:t xml:space="preserve">     </w:t>
            </w:r>
            <w:r>
              <w:rPr>
                <w:rFonts w:asciiTheme="minorBidi" w:hAnsiTheme="minorBidi" w:cstheme="minorBidi"/>
                <w:b/>
                <w:color w:val="auto"/>
                <w:sz w:val="20"/>
                <w:szCs w:val="20"/>
                <w:shd w:val="clear" w:color="auto" w:fill="D9D9D9" w:themeFill="background1" w:themeFillShade="D9"/>
              </w:rPr>
              <w:t xml:space="preserve">     </w:t>
            </w:r>
            <w:r>
              <w:rPr>
                <w:rFonts w:asciiTheme="minorBidi" w:hAnsiTheme="minorBidi" w:cstheme="minorBidi"/>
                <w:bCs/>
                <w:color w:val="auto"/>
                <w:sz w:val="20"/>
                <w:szCs w:val="20"/>
                <w:shd w:val="clear" w:color="auto" w:fill="D9D9D9" w:themeFill="background1" w:themeFillShade="D9"/>
                <w:rtl/>
              </w:rPr>
              <w:t xml:space="preserve">                 </w:t>
            </w:r>
            <w:r>
              <w:rPr>
                <w:rFonts w:asciiTheme="minorBidi" w:hAnsiTheme="minorBidi" w:cstheme="minorBidi"/>
                <w:bCs/>
                <w:color w:val="auto"/>
                <w:sz w:val="20"/>
                <w:szCs w:val="20"/>
                <w:shd w:val="clear" w:color="auto" w:fill="D9D9D9" w:themeFill="background1" w:themeFillShade="D9"/>
              </w:rPr>
              <w:t xml:space="preserve"> </w:t>
            </w:r>
            <w:r>
              <w:rPr>
                <w:rFonts w:asciiTheme="minorBidi" w:hAnsiTheme="minorBidi" w:cstheme="minorBidi"/>
                <w:bCs/>
                <w:color w:val="auto"/>
                <w:sz w:val="20"/>
                <w:szCs w:val="20"/>
                <w:shd w:val="clear" w:color="auto" w:fill="D9D9D9" w:themeFill="background1" w:themeFillShade="D9"/>
                <w:rtl/>
              </w:rPr>
              <w:t xml:space="preserve"> </w:t>
            </w:r>
          </w:p>
        </w:tc>
        <w:tc>
          <w:tcPr>
            <w:tcW w:w="2144" w:type="pct"/>
            <w:tcBorders>
              <w:top w:val="single" w:sz="4" w:space="0" w:color="000000"/>
              <w:bottom w:val="single" w:sz="4" w:space="0" w:color="auto"/>
              <w:right w:val="single" w:sz="4" w:space="0" w:color="000000"/>
            </w:tcBorders>
            <w:vAlign w:val="center"/>
          </w:tcPr>
          <w:p w14:paraId="35C5E968" w14:textId="77777777" w:rsidR="00D07045" w:rsidRDefault="00193B1A">
            <w:pPr>
              <w:widowControl w:val="0"/>
              <w:shd w:val="clear" w:color="auto" w:fill="D9D9D9" w:themeFill="background1" w:themeFillShade="D9"/>
              <w:bidi/>
              <w:spacing w:after="0" w:line="240" w:lineRule="auto"/>
              <w:jc w:val="both"/>
              <w:rPr>
                <w:rFonts w:asciiTheme="minorBidi" w:eastAsia="Times New Roman" w:hAnsiTheme="minorBidi" w:cstheme="minorBidi"/>
                <w:b/>
                <w:color w:val="000000"/>
                <w:sz w:val="20"/>
                <w:szCs w:val="20"/>
              </w:rPr>
            </w:pPr>
            <w:r>
              <w:rPr>
                <w:rFonts w:asciiTheme="minorBidi" w:hAnsiTheme="minorBidi" w:cstheme="minorBidi"/>
                <w:bCs/>
                <w:color w:val="auto"/>
                <w:sz w:val="20"/>
                <w:szCs w:val="20"/>
                <w:shd w:val="clear" w:color="auto" w:fill="D9D9D9" w:themeFill="background1" w:themeFillShade="D9"/>
                <w:rtl/>
              </w:rPr>
              <w:t>تقديمات أوراق المناقصة:</w:t>
            </w: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69" w14:textId="77777777" w:rsidR="00D07045" w:rsidRDefault="00D07045">
            <w:pPr>
              <w:widowControl w:val="0"/>
              <w:spacing w:after="160" w:line="288" w:lineRule="auto"/>
              <w:jc w:val="center"/>
              <w:rPr>
                <w:rFonts w:asciiTheme="minorBidi" w:eastAsia="Times New Roman" w:hAnsiTheme="minorBidi" w:cstheme="minorBidi"/>
                <w:color w:val="auto"/>
                <w:sz w:val="20"/>
                <w:szCs w:val="20"/>
              </w:rPr>
            </w:pPr>
          </w:p>
        </w:tc>
        <w:tc>
          <w:tcPr>
            <w:tcW w:w="207" w:type="pct"/>
            <w:gridSpan w:val="2"/>
            <w:vMerge w:val="restart"/>
            <w:tcBorders>
              <w:top w:val="single" w:sz="4" w:space="0" w:color="000000"/>
              <w:left w:val="single" w:sz="4" w:space="0" w:color="auto"/>
              <w:right w:val="single" w:sz="4" w:space="0" w:color="000000"/>
            </w:tcBorders>
            <w:vAlign w:val="center"/>
          </w:tcPr>
          <w:p w14:paraId="35C5E96A" w14:textId="77777777" w:rsidR="00D07045" w:rsidRDefault="00193B1A">
            <w:pPr>
              <w:widowControl w:val="0"/>
              <w:spacing w:after="160" w:line="288" w:lineRule="auto"/>
              <w:ind w:left="-30"/>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rPr>
              <w:t>30</w:t>
            </w:r>
          </w:p>
        </w:tc>
      </w:tr>
      <w:tr w:rsidR="00D07045" w14:paraId="35C5E974" w14:textId="77777777">
        <w:trPr>
          <w:trHeight w:val="350"/>
        </w:trPr>
        <w:tc>
          <w:tcPr>
            <w:tcW w:w="2403" w:type="pct"/>
            <w:tcBorders>
              <w:top w:val="single" w:sz="4" w:space="0" w:color="auto"/>
              <w:left w:val="single" w:sz="4" w:space="0" w:color="000000"/>
              <w:bottom w:val="single" w:sz="4" w:space="0" w:color="auto"/>
            </w:tcBorders>
            <w:tcMar>
              <w:top w:w="0" w:type="dxa"/>
              <w:left w:w="120" w:type="dxa"/>
              <w:bottom w:w="0" w:type="dxa"/>
              <w:right w:w="120" w:type="dxa"/>
            </w:tcMar>
            <w:vAlign w:val="center"/>
          </w:tcPr>
          <w:p w14:paraId="35C5E96C" w14:textId="77777777" w:rsidR="00D07045" w:rsidRDefault="00193B1A">
            <w:pPr>
              <w:widowControl w:val="0"/>
              <w:spacing w:after="0" w:line="240" w:lineRule="auto"/>
              <w:rPr>
                <w:rFonts w:asciiTheme="minorBidi" w:eastAsia="Times New Roman" w:hAnsiTheme="minorBidi" w:cstheme="minorBidi"/>
                <w:b/>
                <w:color w:val="000000"/>
                <w:sz w:val="20"/>
                <w:szCs w:val="20"/>
                <w:rtl/>
                <w:lang w:val="en-US" w:bidi="ar-YE"/>
              </w:rPr>
            </w:pPr>
            <w:r>
              <w:rPr>
                <w:rFonts w:asciiTheme="minorBidi" w:eastAsia="Times New Roman" w:hAnsiTheme="minorBidi" w:cstheme="minorBidi"/>
                <w:b/>
                <w:color w:val="000000"/>
                <w:sz w:val="20"/>
                <w:szCs w:val="20"/>
                <w:rtl/>
                <w:lang w:bidi="ar-YE"/>
              </w:rPr>
              <w:t xml:space="preserve"> </w:t>
            </w:r>
            <w:r>
              <w:rPr>
                <w:rFonts w:asciiTheme="minorBidi" w:eastAsia="Times New Roman" w:hAnsiTheme="minorBidi" w:cstheme="minorBidi"/>
                <w:b/>
                <w:color w:val="000000"/>
                <w:sz w:val="20"/>
                <w:szCs w:val="20"/>
                <w:lang w:bidi="ar-YE"/>
              </w:rPr>
              <w:t>1-</w:t>
            </w:r>
            <w:r>
              <w:rPr>
                <w:rFonts w:asciiTheme="minorBidi" w:hAnsiTheme="minorBidi" w:cstheme="minorBidi"/>
                <w:b/>
              </w:rPr>
              <w:t xml:space="preserve"> </w:t>
            </w:r>
            <w:r>
              <w:rPr>
                <w:rFonts w:asciiTheme="minorBidi" w:eastAsia="Times New Roman" w:hAnsiTheme="minorBidi" w:cstheme="minorBidi"/>
                <w:b/>
                <w:color w:val="000000"/>
                <w:sz w:val="20"/>
                <w:szCs w:val="20"/>
                <w:lang w:val="en-US" w:bidi="ar-YE"/>
              </w:rPr>
              <w:t xml:space="preserve">Fill out the cover letter form.  </w:t>
            </w:r>
          </w:p>
          <w:p w14:paraId="35C5E96D" w14:textId="77777777" w:rsidR="00D07045" w:rsidRDefault="00193B1A">
            <w:pPr>
              <w:widowControl w:val="0"/>
              <w:spacing w:after="0" w:line="240" w:lineRule="auto"/>
              <w:rPr>
                <w:rFonts w:asciiTheme="minorBidi" w:eastAsia="Times New Roman" w:hAnsiTheme="minorBidi" w:cstheme="minorBidi"/>
                <w:bCs/>
                <w:color w:val="000000"/>
                <w:sz w:val="18"/>
                <w:szCs w:val="18"/>
                <w:lang w:val="en-US" w:bidi="ar-YE"/>
              </w:rPr>
            </w:pPr>
            <w:r>
              <w:rPr>
                <w:rFonts w:asciiTheme="minorBidi" w:eastAsia="Times New Roman" w:hAnsiTheme="minorBidi" w:cstheme="minorBidi"/>
                <w:bCs/>
                <w:color w:val="000000"/>
                <w:sz w:val="18"/>
                <w:szCs w:val="18"/>
                <w:lang w:val="en-US" w:bidi="ar-YE"/>
              </w:rPr>
              <w:t>Form Completion Requirement</w:t>
            </w:r>
          </w:p>
          <w:p w14:paraId="35C5E96E" w14:textId="77777777" w:rsidR="00D07045" w:rsidRDefault="00193B1A">
            <w:pPr>
              <w:widowControl w:val="0"/>
              <w:spacing w:after="0" w:line="240" w:lineRule="auto"/>
              <w:rPr>
                <w:rFonts w:asciiTheme="minorBidi" w:eastAsia="Times New Roman" w:hAnsiTheme="minorBidi" w:cstheme="minorBidi"/>
                <w:bCs/>
                <w:color w:val="000000"/>
                <w:sz w:val="16"/>
                <w:szCs w:val="16"/>
                <w:lang w:val="en-US" w:bidi="ar-YE"/>
              </w:rPr>
            </w:pPr>
            <w:r>
              <w:rPr>
                <w:rFonts w:asciiTheme="minorBidi" w:eastAsia="Times New Roman" w:hAnsiTheme="minorBidi" w:cstheme="minorBidi"/>
                <w:bCs/>
                <w:color w:val="000000"/>
                <w:sz w:val="16"/>
                <w:szCs w:val="16"/>
                <w:lang w:val="en-US" w:bidi="ar-YE"/>
              </w:rPr>
              <w:t>The bid submission form must be fully completed and include: The bid value written in both figures and words</w:t>
            </w:r>
            <w:r>
              <w:rPr>
                <w:rFonts w:asciiTheme="minorBidi" w:eastAsia="Times New Roman" w:hAnsiTheme="minorBidi" w:cstheme="minorBidi"/>
                <w:bCs/>
                <w:color w:val="000000"/>
                <w:sz w:val="16"/>
                <w:szCs w:val="16"/>
                <w:rtl/>
                <w:lang w:val="en-US" w:bidi="ar-YE"/>
              </w:rPr>
              <w:t>.</w:t>
            </w:r>
            <w:r>
              <w:rPr>
                <w:rFonts w:asciiTheme="minorBidi" w:eastAsia="Times New Roman" w:hAnsiTheme="minorBidi" w:cstheme="minorBidi"/>
                <w:bCs/>
                <w:color w:val="000000"/>
                <w:sz w:val="16"/>
                <w:szCs w:val="16"/>
                <w:lang w:val="en-US" w:bidi="ar-YE"/>
              </w:rPr>
              <w:t xml:space="preserve"> The bank account number. The delivery period and All other required information in addition to the Signature and official stamp of the bidder.</w:t>
            </w:r>
          </w:p>
          <w:p w14:paraId="35C5E96F" w14:textId="77777777" w:rsidR="00D07045" w:rsidRDefault="00193B1A">
            <w:pPr>
              <w:widowControl w:val="0"/>
              <w:spacing w:after="0" w:line="240" w:lineRule="auto"/>
              <w:rPr>
                <w:rFonts w:asciiTheme="minorBidi" w:hAnsiTheme="minorBidi" w:cstheme="minorBidi"/>
                <w:bCs/>
                <w:color w:val="auto"/>
                <w:sz w:val="20"/>
                <w:szCs w:val="20"/>
                <w:shd w:val="clear" w:color="auto" w:fill="D9D9D9" w:themeFill="background1" w:themeFillShade="D9"/>
              </w:rPr>
            </w:pPr>
            <w:r>
              <w:rPr>
                <w:rFonts w:asciiTheme="minorBidi" w:eastAsia="Times New Roman" w:hAnsiTheme="minorBidi" w:cstheme="minorBidi"/>
                <w:bCs/>
                <w:color w:val="000000"/>
                <w:sz w:val="16"/>
                <w:szCs w:val="16"/>
                <w:lang w:val="en-US" w:bidi="ar-YE"/>
              </w:rPr>
              <w:t xml:space="preserve">Scoring will only be granted to documents that fully meet the above requirements.                                                                           </w:t>
            </w:r>
          </w:p>
        </w:tc>
        <w:tc>
          <w:tcPr>
            <w:tcW w:w="2144" w:type="pct"/>
            <w:tcBorders>
              <w:top w:val="single" w:sz="4" w:space="0" w:color="auto"/>
              <w:bottom w:val="single" w:sz="4" w:space="0" w:color="auto"/>
              <w:right w:val="single" w:sz="4" w:space="0" w:color="000000"/>
            </w:tcBorders>
            <w:vAlign w:val="center"/>
          </w:tcPr>
          <w:p w14:paraId="35C5E970" w14:textId="77777777" w:rsidR="00D07045" w:rsidRDefault="00193B1A">
            <w:pPr>
              <w:widowControl w:val="0"/>
              <w:bidi/>
              <w:spacing w:after="120" w:line="240" w:lineRule="auto"/>
              <w:rPr>
                <w:rFonts w:asciiTheme="minorBidi" w:eastAsia="Times New Roman" w:hAnsiTheme="minorBidi" w:cstheme="minorBidi"/>
                <w:bCs/>
                <w:color w:val="000000"/>
                <w:sz w:val="20"/>
                <w:szCs w:val="20"/>
              </w:rPr>
            </w:pPr>
            <w:r>
              <w:rPr>
                <w:rFonts w:asciiTheme="minorBidi" w:eastAsia="Times New Roman" w:hAnsiTheme="minorBidi" w:cstheme="minorBidi"/>
                <w:bCs/>
                <w:color w:val="000000"/>
                <w:sz w:val="20"/>
                <w:szCs w:val="20"/>
                <w:rtl/>
                <w:lang w:bidi="ar-YE"/>
              </w:rPr>
              <w:t>1-</w:t>
            </w:r>
            <w:r>
              <w:rPr>
                <w:rFonts w:asciiTheme="minorBidi" w:eastAsia="Times New Roman" w:hAnsiTheme="minorBidi" w:cstheme="minorBidi"/>
                <w:bCs/>
                <w:color w:val="000000"/>
                <w:sz w:val="20"/>
                <w:szCs w:val="20"/>
                <w:rtl/>
              </w:rPr>
              <w:t>تعبئة نموذج خطاب التغطية.</w:t>
            </w:r>
          </w:p>
          <w:p w14:paraId="35C5E971" w14:textId="77777777" w:rsidR="00D07045" w:rsidRDefault="00193B1A">
            <w:pPr>
              <w:widowControl w:val="0"/>
              <w:bidi/>
              <w:spacing w:after="120" w:line="240" w:lineRule="auto"/>
              <w:rPr>
                <w:rFonts w:asciiTheme="minorBidi" w:hAnsiTheme="minorBidi" w:cstheme="minorBidi"/>
                <w:bCs/>
                <w:color w:val="auto"/>
                <w:sz w:val="20"/>
                <w:szCs w:val="20"/>
                <w:shd w:val="clear" w:color="auto" w:fill="D9D9D9" w:themeFill="background1" w:themeFillShade="D9"/>
              </w:rPr>
            </w:pPr>
            <w:r>
              <w:rPr>
                <w:rFonts w:asciiTheme="minorBidi" w:eastAsia="Times New Roman" w:hAnsiTheme="minorBidi" w:cstheme="minorBidi"/>
                <w:b/>
                <w:color w:val="000000"/>
                <w:sz w:val="20"/>
                <w:szCs w:val="20"/>
                <w:rtl/>
                <w:lang w:bidi="ar-YE"/>
              </w:rPr>
              <w:t>تشمل تعبئة النوذج و الذي يشمل قيمة العطاء بالأرقام و الحروف و رقم الحساب البنكي و فترة التوريد و البيانات المطلوبة الاخرى مع توقيع و ختم النموذج و لن تمنح الدرجة ألا للمستندات المستوفية للشروط أعلاه.</w:t>
            </w: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72"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tl/>
              </w:rPr>
            </w:pPr>
            <w:r>
              <w:rPr>
                <w:rFonts w:asciiTheme="minorBidi" w:eastAsia="Times New Roman" w:hAnsiTheme="minorBidi" w:cstheme="minorBidi"/>
                <w:b/>
                <w:bCs/>
                <w:color w:val="auto"/>
                <w:sz w:val="20"/>
                <w:szCs w:val="20"/>
              </w:rPr>
              <w:t>3</w:t>
            </w:r>
          </w:p>
        </w:tc>
        <w:tc>
          <w:tcPr>
            <w:tcW w:w="207" w:type="pct"/>
            <w:gridSpan w:val="2"/>
            <w:vMerge/>
            <w:tcBorders>
              <w:left w:val="single" w:sz="4" w:space="0" w:color="auto"/>
              <w:right w:val="single" w:sz="4" w:space="0" w:color="000000"/>
            </w:tcBorders>
            <w:vAlign w:val="center"/>
          </w:tcPr>
          <w:p w14:paraId="35C5E973"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7B" w14:textId="77777777">
        <w:trPr>
          <w:trHeight w:val="300"/>
        </w:trPr>
        <w:tc>
          <w:tcPr>
            <w:tcW w:w="2403" w:type="pct"/>
            <w:tcBorders>
              <w:top w:val="single" w:sz="4" w:space="0" w:color="auto"/>
              <w:left w:val="single" w:sz="4" w:space="0" w:color="000000"/>
              <w:bottom w:val="single" w:sz="4" w:space="0" w:color="auto"/>
            </w:tcBorders>
            <w:tcMar>
              <w:top w:w="0" w:type="dxa"/>
              <w:left w:w="120" w:type="dxa"/>
              <w:bottom w:w="0" w:type="dxa"/>
              <w:right w:w="120" w:type="dxa"/>
            </w:tcMar>
            <w:vAlign w:val="center"/>
          </w:tcPr>
          <w:p w14:paraId="35C5E975" w14:textId="77777777" w:rsidR="00D07045" w:rsidRDefault="00193B1A">
            <w:pPr>
              <w:widowControl w:val="0"/>
              <w:bidi/>
              <w:spacing w:after="0" w:line="240" w:lineRule="auto"/>
              <w:jc w:val="right"/>
              <w:rPr>
                <w:rFonts w:asciiTheme="minorBidi" w:eastAsia="Times New Roman" w:hAnsiTheme="minorBidi" w:cstheme="minorBidi"/>
                <w:b/>
                <w:color w:val="000000"/>
                <w:sz w:val="20"/>
                <w:szCs w:val="20"/>
                <w:rtl/>
              </w:rPr>
            </w:pPr>
            <w:r>
              <w:rPr>
                <w:rFonts w:asciiTheme="minorBidi" w:eastAsia="Times New Roman" w:hAnsiTheme="minorBidi" w:cstheme="minorBidi"/>
                <w:b/>
                <w:color w:val="000000"/>
                <w:sz w:val="20"/>
                <w:szCs w:val="20"/>
              </w:rPr>
              <w:t>2-</w:t>
            </w:r>
            <w:r>
              <w:rPr>
                <w:rFonts w:asciiTheme="minorBidi" w:hAnsiTheme="minorBidi" w:cstheme="minorBidi"/>
                <w:b/>
              </w:rPr>
              <w:t xml:space="preserve"> </w:t>
            </w:r>
            <w:r>
              <w:rPr>
                <w:rFonts w:asciiTheme="minorBidi" w:eastAsia="Times New Roman" w:hAnsiTheme="minorBidi" w:cstheme="minorBidi"/>
                <w:b/>
                <w:color w:val="000000"/>
                <w:sz w:val="20"/>
                <w:szCs w:val="20"/>
              </w:rPr>
              <w:t>Fill out the supplier information form (With</w:t>
            </w:r>
            <w:r>
              <w:rPr>
                <w:rFonts w:asciiTheme="minorBidi" w:eastAsia="Times New Roman" w:hAnsiTheme="minorBidi" w:cstheme="minorBidi"/>
                <w:b/>
                <w:color w:val="000000"/>
                <w:sz w:val="20"/>
                <w:szCs w:val="20"/>
                <w:rtl/>
              </w:rPr>
              <w:t xml:space="preserve"> </w:t>
            </w:r>
            <w:r>
              <w:rPr>
                <w:rFonts w:asciiTheme="minorBidi" w:eastAsia="Times New Roman" w:hAnsiTheme="minorBidi" w:cstheme="minorBidi"/>
                <w:b/>
                <w:color w:val="000000"/>
                <w:sz w:val="20"/>
                <w:szCs w:val="20"/>
              </w:rPr>
              <w:t xml:space="preserve">references at least). </w:t>
            </w:r>
          </w:p>
          <w:p w14:paraId="35C5E976" w14:textId="77777777" w:rsidR="00D07045" w:rsidRDefault="00193B1A">
            <w:pPr>
              <w:widowControl w:val="0"/>
              <w:spacing w:after="0" w:line="240" w:lineRule="auto"/>
              <w:rPr>
                <w:rFonts w:asciiTheme="minorBidi" w:eastAsia="Times New Roman" w:hAnsiTheme="minorBidi" w:cstheme="minorBidi"/>
                <w:bCs/>
                <w:color w:val="000000"/>
                <w:sz w:val="20"/>
                <w:szCs w:val="20"/>
              </w:rPr>
            </w:pPr>
            <w:r>
              <w:rPr>
                <w:rFonts w:asciiTheme="minorBidi" w:eastAsia="Times New Roman" w:hAnsiTheme="minorBidi" w:cstheme="minorBidi"/>
                <w:bCs/>
                <w:color w:val="000000"/>
                <w:sz w:val="18"/>
                <w:szCs w:val="18"/>
              </w:rPr>
              <w:t>The score will be awarded to the form that completes all the required data, which includes contact information for the company and data for the three references required in the attached form</w:t>
            </w:r>
            <w:r>
              <w:rPr>
                <w:rFonts w:asciiTheme="minorBidi" w:eastAsia="Times New Roman" w:hAnsiTheme="minorBidi" w:cstheme="minorBidi"/>
                <w:bCs/>
                <w:color w:val="000000"/>
                <w:sz w:val="18"/>
                <w:szCs w:val="18"/>
                <w:rtl/>
              </w:rPr>
              <w:t>.</w:t>
            </w:r>
          </w:p>
        </w:tc>
        <w:tc>
          <w:tcPr>
            <w:tcW w:w="2144" w:type="pct"/>
            <w:tcBorders>
              <w:top w:val="single" w:sz="4" w:space="0" w:color="auto"/>
              <w:bottom w:val="single" w:sz="4" w:space="0" w:color="auto"/>
              <w:right w:val="single" w:sz="4" w:space="0" w:color="000000"/>
            </w:tcBorders>
            <w:vAlign w:val="center"/>
          </w:tcPr>
          <w:p w14:paraId="35C5E977" w14:textId="77777777" w:rsidR="00D07045" w:rsidRDefault="00193B1A">
            <w:pPr>
              <w:widowControl w:val="0"/>
              <w:bidi/>
              <w:spacing w:after="0" w:line="240" w:lineRule="auto"/>
              <w:rPr>
                <w:rFonts w:asciiTheme="minorBidi" w:eastAsia="Times New Roman" w:hAnsiTheme="minorBidi" w:cstheme="minorBidi"/>
                <w:bCs/>
                <w:color w:val="auto"/>
                <w:sz w:val="20"/>
                <w:szCs w:val="20"/>
              </w:rPr>
            </w:pPr>
            <w:r>
              <w:rPr>
                <w:rFonts w:asciiTheme="minorBidi" w:hAnsiTheme="minorBidi" w:cstheme="minorBidi"/>
                <w:bCs/>
                <w:color w:val="auto"/>
                <w:sz w:val="20"/>
                <w:szCs w:val="20"/>
                <w:shd w:val="clear" w:color="auto" w:fill="FFFFFF" w:themeFill="background1"/>
                <w:rtl/>
              </w:rPr>
              <w:t xml:space="preserve">2- </w:t>
            </w:r>
            <w:r>
              <w:rPr>
                <w:rFonts w:asciiTheme="minorBidi" w:eastAsia="Times New Roman" w:hAnsiTheme="minorBidi" w:cstheme="minorBidi"/>
                <w:bCs/>
                <w:color w:val="auto"/>
                <w:sz w:val="20"/>
                <w:szCs w:val="20"/>
                <w:shd w:val="clear" w:color="auto" w:fill="FFFFFF" w:themeFill="background1"/>
                <w:rtl/>
              </w:rPr>
              <w:t xml:space="preserve">تعبئة نموذج </w:t>
            </w:r>
            <w:r>
              <w:rPr>
                <w:rFonts w:asciiTheme="minorBidi" w:eastAsia="Times New Roman" w:hAnsiTheme="minorBidi" w:cstheme="minorBidi"/>
                <w:bCs/>
                <w:color w:val="auto"/>
                <w:sz w:val="20"/>
                <w:szCs w:val="20"/>
                <w:rtl/>
              </w:rPr>
              <w:t>معلومات الم</w:t>
            </w:r>
            <w:r>
              <w:rPr>
                <w:rFonts w:asciiTheme="minorBidi" w:eastAsia="Times New Roman" w:hAnsiTheme="minorBidi" w:cstheme="minorBidi"/>
                <w:bCs/>
                <w:color w:val="auto"/>
                <w:sz w:val="20"/>
                <w:szCs w:val="20"/>
                <w:rtl/>
                <w:lang w:bidi="ar-YE"/>
              </w:rPr>
              <w:t>ورد</w:t>
            </w:r>
            <w:r>
              <w:rPr>
                <w:rFonts w:asciiTheme="minorBidi" w:eastAsia="Times New Roman" w:hAnsiTheme="minorBidi" w:cstheme="minorBidi"/>
                <w:bCs/>
                <w:color w:val="auto"/>
                <w:sz w:val="20"/>
                <w:szCs w:val="20"/>
                <w:rtl/>
              </w:rPr>
              <w:t>(مع ذكر المراجع 3 مراجع على الاقل).</w:t>
            </w:r>
          </w:p>
          <w:p w14:paraId="35C5E978" w14:textId="77777777" w:rsidR="00D07045" w:rsidRDefault="00193B1A">
            <w:pPr>
              <w:widowControl w:val="0"/>
              <w:bidi/>
              <w:spacing w:after="0" w:line="240" w:lineRule="auto"/>
              <w:rPr>
                <w:rFonts w:asciiTheme="minorBidi" w:eastAsia="Times New Roman" w:hAnsiTheme="minorBidi" w:cstheme="minorBidi"/>
                <w:b/>
                <w:color w:val="auto"/>
                <w:sz w:val="20"/>
                <w:szCs w:val="20"/>
                <w:lang w:bidi="ar-YE"/>
              </w:rPr>
            </w:pPr>
            <w:r>
              <w:rPr>
                <w:rFonts w:asciiTheme="minorBidi" w:eastAsia="Times New Roman" w:hAnsiTheme="minorBidi" w:cstheme="minorBidi"/>
                <w:b/>
                <w:color w:val="auto"/>
                <w:sz w:val="18"/>
                <w:szCs w:val="18"/>
                <w:rtl/>
                <w:lang w:bidi="ar-YE"/>
              </w:rPr>
              <w:t>ستمنح الدرجة للنموذج المستوفي جميع البيانات المطلوبة و التي تشمل بيانات التواصل مع الشركة و بيانات المراجع الثلاثة المطلوبة في النموذج المرفق.</w:t>
            </w: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79"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rPr>
              <w:t>3</w:t>
            </w:r>
          </w:p>
        </w:tc>
        <w:tc>
          <w:tcPr>
            <w:tcW w:w="207" w:type="pct"/>
            <w:gridSpan w:val="2"/>
            <w:vMerge/>
            <w:tcBorders>
              <w:left w:val="single" w:sz="4" w:space="0" w:color="auto"/>
              <w:right w:val="single" w:sz="4" w:space="0" w:color="000000"/>
            </w:tcBorders>
            <w:vAlign w:val="center"/>
          </w:tcPr>
          <w:p w14:paraId="35C5E97A"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81" w14:textId="77777777">
        <w:trPr>
          <w:trHeight w:val="300"/>
        </w:trPr>
        <w:tc>
          <w:tcPr>
            <w:tcW w:w="2403" w:type="pct"/>
            <w:tcBorders>
              <w:top w:val="single" w:sz="4" w:space="0" w:color="auto"/>
              <w:left w:val="single" w:sz="4" w:space="0" w:color="000000"/>
              <w:bottom w:val="single" w:sz="4" w:space="0" w:color="auto"/>
            </w:tcBorders>
            <w:tcMar>
              <w:top w:w="0" w:type="dxa"/>
              <w:left w:w="120" w:type="dxa"/>
              <w:bottom w:w="0" w:type="dxa"/>
              <w:right w:w="120" w:type="dxa"/>
            </w:tcMar>
            <w:vAlign w:val="center"/>
          </w:tcPr>
          <w:p w14:paraId="35C5E97C" w14:textId="77777777" w:rsidR="00D07045" w:rsidRDefault="00193B1A">
            <w:pPr>
              <w:spacing w:after="0" w:line="300" w:lineRule="atLeast"/>
              <w:rPr>
                <w:rFonts w:asciiTheme="minorBidi" w:eastAsia="Times New Roman" w:hAnsiTheme="minorBidi" w:cstheme="minorBidi"/>
                <w:b/>
                <w:color w:val="000000"/>
                <w:sz w:val="20"/>
                <w:szCs w:val="20"/>
              </w:rPr>
            </w:pPr>
            <w:r>
              <w:rPr>
                <w:rFonts w:asciiTheme="minorBidi" w:eastAsia="Times New Roman" w:hAnsiTheme="minorBidi" w:cstheme="minorBidi"/>
                <w:b/>
                <w:color w:val="000000"/>
                <w:sz w:val="20"/>
                <w:szCs w:val="20"/>
              </w:rPr>
              <w:t xml:space="preserve">Qualifications and relevant experience of key staff. </w:t>
            </w:r>
          </w:p>
          <w:p w14:paraId="35C5E97D" w14:textId="77777777" w:rsidR="00D07045" w:rsidRDefault="00D07045">
            <w:pPr>
              <w:spacing w:after="0" w:line="300" w:lineRule="atLeast"/>
              <w:rPr>
                <w:rFonts w:asciiTheme="minorBidi" w:eastAsia="Times New Roman" w:hAnsiTheme="minorBidi" w:cstheme="minorBidi"/>
                <w:b/>
                <w:color w:val="000000"/>
                <w:sz w:val="20"/>
                <w:szCs w:val="20"/>
              </w:rPr>
            </w:pPr>
          </w:p>
        </w:tc>
        <w:tc>
          <w:tcPr>
            <w:tcW w:w="2144" w:type="pct"/>
            <w:tcBorders>
              <w:top w:val="single" w:sz="4" w:space="0" w:color="auto"/>
              <w:bottom w:val="single" w:sz="4" w:space="0" w:color="auto"/>
              <w:right w:val="single" w:sz="4" w:space="0" w:color="000000"/>
            </w:tcBorders>
            <w:vAlign w:val="center"/>
          </w:tcPr>
          <w:p w14:paraId="35C5E97E" w14:textId="77777777" w:rsidR="00D07045" w:rsidRDefault="00193B1A">
            <w:pPr>
              <w:widowControl w:val="0"/>
              <w:bidi/>
              <w:spacing w:after="0" w:line="240" w:lineRule="auto"/>
              <w:rPr>
                <w:rFonts w:asciiTheme="minorBidi" w:hAnsiTheme="minorBidi" w:cstheme="minorBidi"/>
                <w:bCs/>
                <w:color w:val="auto"/>
                <w:sz w:val="20"/>
                <w:szCs w:val="20"/>
                <w:shd w:val="clear" w:color="auto" w:fill="FFFFFF" w:themeFill="background1"/>
                <w:rtl/>
              </w:rPr>
            </w:pPr>
            <w:r>
              <w:rPr>
                <w:rFonts w:asciiTheme="minorBidi" w:hAnsiTheme="minorBidi"/>
                <w:bCs/>
                <w:color w:val="auto"/>
                <w:sz w:val="20"/>
                <w:szCs w:val="20"/>
                <w:shd w:val="clear" w:color="auto" w:fill="FFFFFF" w:themeFill="background1"/>
                <w:rtl/>
              </w:rPr>
              <w:t>السير الذاتية للكوادر الرئيسية وأعضاء فريق العمل المقترحين للمشروع</w:t>
            </w: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7F"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lang w:val="en-US"/>
              </w:rPr>
            </w:pPr>
            <w:r>
              <w:rPr>
                <w:rFonts w:asciiTheme="minorBidi" w:eastAsia="Times New Roman" w:hAnsiTheme="minorBidi" w:cstheme="minorBidi"/>
                <w:b/>
                <w:bCs/>
                <w:color w:val="auto"/>
                <w:sz w:val="20"/>
                <w:szCs w:val="20"/>
                <w:lang w:val="en-US"/>
              </w:rPr>
              <w:t>7</w:t>
            </w:r>
          </w:p>
        </w:tc>
        <w:tc>
          <w:tcPr>
            <w:tcW w:w="207" w:type="pct"/>
            <w:gridSpan w:val="2"/>
            <w:vMerge/>
            <w:tcBorders>
              <w:left w:val="single" w:sz="4" w:space="0" w:color="auto"/>
              <w:right w:val="single" w:sz="4" w:space="0" w:color="000000"/>
            </w:tcBorders>
            <w:vAlign w:val="center"/>
          </w:tcPr>
          <w:p w14:paraId="35C5E980"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86" w14:textId="77777777">
        <w:trPr>
          <w:trHeight w:val="300"/>
        </w:trPr>
        <w:tc>
          <w:tcPr>
            <w:tcW w:w="2403" w:type="pct"/>
            <w:tcBorders>
              <w:top w:val="single" w:sz="4" w:space="0" w:color="auto"/>
              <w:left w:val="single" w:sz="4" w:space="0" w:color="000000"/>
              <w:bottom w:val="single" w:sz="4" w:space="0" w:color="auto"/>
            </w:tcBorders>
            <w:tcMar>
              <w:top w:w="0" w:type="dxa"/>
              <w:left w:w="120" w:type="dxa"/>
              <w:bottom w:w="0" w:type="dxa"/>
              <w:right w:w="120" w:type="dxa"/>
            </w:tcMar>
            <w:vAlign w:val="center"/>
          </w:tcPr>
          <w:p w14:paraId="35C5E982" w14:textId="77777777" w:rsidR="00D07045" w:rsidRDefault="00193B1A">
            <w:pPr>
              <w:spacing w:after="0" w:line="300" w:lineRule="atLeast"/>
              <w:rPr>
                <w:rFonts w:asciiTheme="minorBidi" w:eastAsia="Times New Roman" w:hAnsiTheme="minorBidi" w:cstheme="minorBidi"/>
                <w:b/>
                <w:color w:val="000000"/>
                <w:sz w:val="20"/>
                <w:szCs w:val="20"/>
              </w:rPr>
            </w:pPr>
            <w:r>
              <w:rPr>
                <w:rFonts w:asciiTheme="minorBidi" w:eastAsia="Times New Roman" w:hAnsiTheme="minorBidi" w:cstheme="minorBidi"/>
                <w:b/>
                <w:color w:val="000000"/>
                <w:sz w:val="20"/>
                <w:szCs w:val="20"/>
              </w:rPr>
              <w:lastRenderedPageBreak/>
              <w:t>Clear methodology and work approach</w:t>
            </w:r>
          </w:p>
        </w:tc>
        <w:tc>
          <w:tcPr>
            <w:tcW w:w="2144" w:type="pct"/>
            <w:tcBorders>
              <w:top w:val="single" w:sz="4" w:space="0" w:color="auto"/>
              <w:bottom w:val="single" w:sz="4" w:space="0" w:color="auto"/>
              <w:right w:val="single" w:sz="4" w:space="0" w:color="000000"/>
            </w:tcBorders>
            <w:vAlign w:val="center"/>
          </w:tcPr>
          <w:p w14:paraId="35C5E983" w14:textId="77777777" w:rsidR="00D07045" w:rsidRDefault="00193B1A">
            <w:pPr>
              <w:widowControl w:val="0"/>
              <w:bidi/>
              <w:spacing w:after="0" w:line="240" w:lineRule="auto"/>
              <w:rPr>
                <w:rFonts w:asciiTheme="minorBidi" w:hAnsiTheme="minorBidi"/>
                <w:bCs/>
                <w:color w:val="auto"/>
                <w:sz w:val="20"/>
                <w:szCs w:val="20"/>
                <w:shd w:val="clear" w:color="auto" w:fill="FFFFFF" w:themeFill="background1"/>
                <w:rtl/>
              </w:rPr>
            </w:pPr>
            <w:r>
              <w:rPr>
                <w:rFonts w:asciiTheme="minorBidi" w:hAnsiTheme="minorBidi"/>
                <w:bCs/>
                <w:color w:val="auto"/>
                <w:sz w:val="20"/>
                <w:szCs w:val="20"/>
                <w:shd w:val="clear" w:color="auto" w:fill="FFFFFF" w:themeFill="background1"/>
                <w:rtl/>
              </w:rPr>
              <w:t>تقديم منهجية واضحة لتنفيذ الأعمال</w:t>
            </w: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84"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lang w:val="en-US"/>
              </w:rPr>
              <w:t>6</w:t>
            </w:r>
          </w:p>
        </w:tc>
        <w:tc>
          <w:tcPr>
            <w:tcW w:w="207" w:type="pct"/>
            <w:gridSpan w:val="2"/>
            <w:vMerge/>
            <w:tcBorders>
              <w:left w:val="single" w:sz="4" w:space="0" w:color="auto"/>
              <w:right w:val="single" w:sz="4" w:space="0" w:color="000000"/>
            </w:tcBorders>
            <w:vAlign w:val="center"/>
          </w:tcPr>
          <w:p w14:paraId="35C5E985"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8B" w14:textId="77777777">
        <w:trPr>
          <w:trHeight w:val="300"/>
        </w:trPr>
        <w:tc>
          <w:tcPr>
            <w:tcW w:w="2403" w:type="pct"/>
            <w:tcBorders>
              <w:top w:val="single" w:sz="4" w:space="0" w:color="auto"/>
              <w:left w:val="single" w:sz="4" w:space="0" w:color="000000"/>
              <w:bottom w:val="single" w:sz="4" w:space="0" w:color="auto"/>
            </w:tcBorders>
            <w:tcMar>
              <w:top w:w="0" w:type="dxa"/>
              <w:left w:w="120" w:type="dxa"/>
              <w:bottom w:w="0" w:type="dxa"/>
              <w:right w:w="120" w:type="dxa"/>
            </w:tcMar>
            <w:vAlign w:val="center"/>
          </w:tcPr>
          <w:p w14:paraId="35C5E987" w14:textId="77777777" w:rsidR="00D07045" w:rsidRDefault="00193B1A">
            <w:pPr>
              <w:spacing w:after="0" w:line="300" w:lineRule="atLeast"/>
              <w:rPr>
                <w:rFonts w:asciiTheme="minorBidi" w:eastAsia="Times New Roman" w:hAnsiTheme="minorBidi" w:cstheme="minorBidi"/>
                <w:b/>
                <w:color w:val="000000"/>
                <w:sz w:val="20"/>
                <w:szCs w:val="20"/>
              </w:rPr>
            </w:pPr>
            <w:r>
              <w:rPr>
                <w:rFonts w:asciiTheme="minorBidi" w:eastAsia="Times New Roman" w:hAnsiTheme="minorBidi" w:cstheme="minorBidi"/>
                <w:b/>
                <w:color w:val="000000"/>
                <w:sz w:val="20"/>
                <w:szCs w:val="20"/>
              </w:rPr>
              <w:t>Plant &amp; Equipment</w:t>
            </w:r>
          </w:p>
        </w:tc>
        <w:tc>
          <w:tcPr>
            <w:tcW w:w="2144" w:type="pct"/>
            <w:tcBorders>
              <w:top w:val="single" w:sz="4" w:space="0" w:color="auto"/>
              <w:bottom w:val="single" w:sz="4" w:space="0" w:color="auto"/>
              <w:right w:val="single" w:sz="4" w:space="0" w:color="000000"/>
            </w:tcBorders>
            <w:vAlign w:val="center"/>
          </w:tcPr>
          <w:p w14:paraId="35C5E988" w14:textId="77777777" w:rsidR="00D07045" w:rsidRDefault="00193B1A">
            <w:pPr>
              <w:widowControl w:val="0"/>
              <w:bidi/>
              <w:spacing w:after="0" w:line="240" w:lineRule="auto"/>
              <w:rPr>
                <w:rFonts w:asciiTheme="minorBidi" w:hAnsiTheme="minorBidi"/>
                <w:bCs/>
                <w:color w:val="auto"/>
                <w:sz w:val="20"/>
                <w:szCs w:val="20"/>
                <w:shd w:val="clear" w:color="auto" w:fill="FFFFFF" w:themeFill="background1"/>
                <w:rtl/>
              </w:rPr>
            </w:pPr>
            <w:r>
              <w:rPr>
                <w:rFonts w:asciiTheme="minorBidi" w:hAnsiTheme="minorBidi"/>
                <w:bCs/>
                <w:color w:val="auto"/>
                <w:sz w:val="20"/>
                <w:szCs w:val="20"/>
                <w:shd w:val="clear" w:color="auto" w:fill="FFFFFF" w:themeFill="background1"/>
                <w:rtl/>
              </w:rPr>
              <w:t>الآليات والمعدات</w:t>
            </w: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89"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lang w:val="en-US"/>
              </w:rPr>
              <w:t>7</w:t>
            </w:r>
          </w:p>
        </w:tc>
        <w:tc>
          <w:tcPr>
            <w:tcW w:w="207" w:type="pct"/>
            <w:gridSpan w:val="2"/>
            <w:vMerge/>
            <w:tcBorders>
              <w:left w:val="single" w:sz="4" w:space="0" w:color="auto"/>
              <w:right w:val="single" w:sz="4" w:space="0" w:color="000000"/>
            </w:tcBorders>
            <w:vAlign w:val="center"/>
          </w:tcPr>
          <w:p w14:paraId="35C5E98A"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9F" w14:textId="77777777">
        <w:trPr>
          <w:trHeight w:val="2861"/>
        </w:trPr>
        <w:tc>
          <w:tcPr>
            <w:tcW w:w="2403" w:type="pct"/>
            <w:tcBorders>
              <w:top w:val="single" w:sz="4" w:space="0" w:color="auto"/>
              <w:left w:val="single" w:sz="4" w:space="0" w:color="000000"/>
              <w:bottom w:val="single" w:sz="4" w:space="0" w:color="auto"/>
            </w:tcBorders>
            <w:tcMar>
              <w:top w:w="0" w:type="dxa"/>
              <w:left w:w="120" w:type="dxa"/>
              <w:bottom w:w="0" w:type="dxa"/>
              <w:right w:w="120" w:type="dxa"/>
            </w:tcMar>
            <w:vAlign w:val="center"/>
          </w:tcPr>
          <w:p w14:paraId="35C5E98C" w14:textId="77777777" w:rsidR="00D07045" w:rsidRDefault="00193B1A">
            <w:pPr>
              <w:widowControl w:val="0"/>
              <w:bidi/>
              <w:spacing w:after="0" w:line="240" w:lineRule="auto"/>
              <w:jc w:val="right"/>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20"/>
                <w:szCs w:val="20"/>
              </w:rPr>
              <w:t>3</w:t>
            </w:r>
            <w:r>
              <w:rPr>
                <w:rFonts w:asciiTheme="minorBidi" w:eastAsia="Times New Roman" w:hAnsiTheme="minorBidi" w:cstheme="minorBidi"/>
                <w:b/>
                <w:color w:val="000000"/>
                <w:sz w:val="18"/>
                <w:szCs w:val="18"/>
              </w:rPr>
              <w:t>-</w:t>
            </w:r>
            <w:r>
              <w:rPr>
                <w:rFonts w:asciiTheme="minorBidi" w:hAnsiTheme="minorBidi" w:cstheme="minorBidi"/>
                <w:b/>
                <w:sz w:val="20"/>
                <w:szCs w:val="20"/>
              </w:rPr>
              <w:t xml:space="preserve"> </w:t>
            </w:r>
            <w:r>
              <w:rPr>
                <w:rFonts w:asciiTheme="minorBidi" w:eastAsia="Times New Roman" w:hAnsiTheme="minorBidi" w:cstheme="minorBidi"/>
                <w:b/>
                <w:color w:val="000000"/>
                <w:sz w:val="18"/>
                <w:szCs w:val="18"/>
              </w:rPr>
              <w:t>Attach a copy of the company profile:</w:t>
            </w:r>
          </w:p>
          <w:p w14:paraId="35C5E98D" w14:textId="77777777" w:rsidR="00D07045" w:rsidRDefault="00193B1A">
            <w:pPr>
              <w:widowControl w:val="0"/>
              <w:spacing w:after="0" w:line="240" w:lineRule="auto"/>
              <w:rPr>
                <w:rFonts w:asciiTheme="minorBidi" w:eastAsia="Times New Roman" w:hAnsiTheme="minorBidi" w:cstheme="minorBidi"/>
                <w:bCs/>
                <w:color w:val="000000"/>
                <w:sz w:val="16"/>
                <w:szCs w:val="16"/>
              </w:rPr>
            </w:pPr>
            <w:r>
              <w:rPr>
                <w:rFonts w:asciiTheme="minorBidi" w:eastAsia="Times New Roman" w:hAnsiTheme="minorBidi" w:cstheme="minorBidi"/>
                <w:bCs/>
                <w:color w:val="000000"/>
                <w:sz w:val="16"/>
                <w:szCs w:val="16"/>
              </w:rPr>
              <w:t>Each bidder is required to attach a complete company profile as part of the tender submission. The profile must include, at minimum, the following essential information:</w:t>
            </w:r>
          </w:p>
          <w:p w14:paraId="35C5E98E" w14:textId="77777777" w:rsidR="00D07045" w:rsidRDefault="00193B1A">
            <w:pPr>
              <w:widowControl w:val="0"/>
              <w:spacing w:after="0" w:line="240" w:lineRule="auto"/>
              <w:rPr>
                <w:rFonts w:asciiTheme="minorBidi" w:eastAsia="Times New Roman" w:hAnsiTheme="minorBidi" w:cstheme="minorBidi"/>
                <w:bCs/>
                <w:color w:val="000000"/>
                <w:sz w:val="16"/>
                <w:szCs w:val="16"/>
              </w:rPr>
            </w:pPr>
            <w:r>
              <w:rPr>
                <w:rFonts w:asciiTheme="minorBidi" w:eastAsia="Times New Roman" w:hAnsiTheme="minorBidi" w:cstheme="minorBidi"/>
                <w:bCs/>
                <w:color w:val="000000"/>
                <w:sz w:val="16"/>
                <w:szCs w:val="16"/>
              </w:rPr>
              <w:t>- Company activities and areas of specialization</w:t>
            </w:r>
          </w:p>
          <w:p w14:paraId="35C5E98F" w14:textId="77777777" w:rsidR="00D07045" w:rsidRDefault="00193B1A">
            <w:pPr>
              <w:widowControl w:val="0"/>
              <w:spacing w:after="0" w:line="240" w:lineRule="auto"/>
              <w:rPr>
                <w:rFonts w:asciiTheme="minorBidi" w:eastAsia="Times New Roman" w:hAnsiTheme="minorBidi" w:cstheme="minorBidi"/>
                <w:bCs/>
                <w:color w:val="000000"/>
                <w:sz w:val="16"/>
                <w:szCs w:val="16"/>
              </w:rPr>
            </w:pPr>
            <w:r>
              <w:rPr>
                <w:rFonts w:asciiTheme="minorBidi" w:eastAsia="Times New Roman" w:hAnsiTheme="minorBidi" w:cstheme="minorBidi"/>
                <w:bCs/>
                <w:color w:val="000000"/>
                <w:sz w:val="16"/>
                <w:szCs w:val="16"/>
              </w:rPr>
              <w:t>- Registered location and contact details</w:t>
            </w:r>
          </w:p>
          <w:p w14:paraId="35C5E990" w14:textId="77777777" w:rsidR="00D07045" w:rsidRDefault="00193B1A">
            <w:pPr>
              <w:widowControl w:val="0"/>
              <w:spacing w:after="0" w:line="240" w:lineRule="auto"/>
              <w:rPr>
                <w:rFonts w:asciiTheme="minorBidi" w:eastAsia="Times New Roman" w:hAnsiTheme="minorBidi" w:cstheme="minorBidi"/>
                <w:bCs/>
                <w:color w:val="000000"/>
                <w:sz w:val="16"/>
                <w:szCs w:val="16"/>
              </w:rPr>
            </w:pPr>
            <w:r>
              <w:rPr>
                <w:rFonts w:asciiTheme="minorBidi" w:eastAsia="Times New Roman" w:hAnsiTheme="minorBidi" w:cstheme="minorBidi"/>
                <w:bCs/>
                <w:color w:val="000000"/>
                <w:sz w:val="16"/>
                <w:szCs w:val="16"/>
              </w:rPr>
              <w:t>- Scope of work and services offered</w:t>
            </w:r>
          </w:p>
          <w:p w14:paraId="35C5E991" w14:textId="77777777" w:rsidR="00D07045" w:rsidRDefault="00193B1A">
            <w:pPr>
              <w:widowControl w:val="0"/>
              <w:spacing w:after="0" w:line="240" w:lineRule="auto"/>
              <w:rPr>
                <w:rFonts w:asciiTheme="minorBidi" w:eastAsia="Times New Roman" w:hAnsiTheme="minorBidi" w:cstheme="minorBidi"/>
                <w:bCs/>
                <w:color w:val="000000"/>
                <w:sz w:val="16"/>
                <w:szCs w:val="16"/>
              </w:rPr>
            </w:pPr>
            <w:r>
              <w:rPr>
                <w:rFonts w:asciiTheme="minorBidi" w:eastAsia="Times New Roman" w:hAnsiTheme="minorBidi" w:cstheme="minorBidi"/>
                <w:bCs/>
                <w:color w:val="000000"/>
                <w:sz w:val="16"/>
                <w:szCs w:val="16"/>
              </w:rPr>
              <w:t>- Size of the company (e.g., branches, facilities)</w:t>
            </w:r>
          </w:p>
          <w:p w14:paraId="35C5E992" w14:textId="77777777" w:rsidR="00D07045" w:rsidRDefault="00193B1A">
            <w:pPr>
              <w:widowControl w:val="0"/>
              <w:spacing w:after="0" w:line="240" w:lineRule="auto"/>
              <w:rPr>
                <w:rFonts w:asciiTheme="minorBidi" w:eastAsia="Times New Roman" w:hAnsiTheme="minorBidi" w:cstheme="minorBidi"/>
                <w:bCs/>
                <w:color w:val="000000"/>
                <w:sz w:val="16"/>
                <w:szCs w:val="16"/>
              </w:rPr>
            </w:pPr>
            <w:r>
              <w:rPr>
                <w:rFonts w:asciiTheme="minorBidi" w:eastAsia="Times New Roman" w:hAnsiTheme="minorBidi" w:cstheme="minorBidi"/>
                <w:bCs/>
                <w:color w:val="000000"/>
                <w:sz w:val="16"/>
                <w:szCs w:val="16"/>
              </w:rPr>
              <w:t>- Number of employees and organizational structure</w:t>
            </w:r>
          </w:p>
          <w:p w14:paraId="35C5E993" w14:textId="77777777" w:rsidR="00D07045" w:rsidRDefault="00193B1A">
            <w:pPr>
              <w:widowControl w:val="0"/>
              <w:bidi/>
              <w:spacing w:after="0" w:line="240" w:lineRule="auto"/>
              <w:jc w:val="right"/>
              <w:rPr>
                <w:rFonts w:asciiTheme="minorBidi" w:eastAsia="Times New Roman" w:hAnsiTheme="minorBidi" w:cstheme="minorBidi"/>
                <w:b/>
                <w:color w:val="000000"/>
                <w:sz w:val="20"/>
                <w:szCs w:val="20"/>
              </w:rPr>
            </w:pPr>
            <w:r>
              <w:rPr>
                <w:rFonts w:asciiTheme="minorBidi" w:eastAsia="Times New Roman" w:hAnsiTheme="minorBidi" w:cstheme="minorBidi"/>
                <w:bCs/>
                <w:color w:val="000000"/>
                <w:sz w:val="16"/>
                <w:szCs w:val="16"/>
              </w:rPr>
              <w:t>.</w:t>
            </w:r>
            <w:r>
              <w:rPr>
                <w:rFonts w:asciiTheme="minorBidi" w:eastAsia="Times New Roman" w:hAnsiTheme="minorBidi" w:cstheme="minorBidi"/>
                <w:bCs/>
                <w:color w:val="000000"/>
                <w:sz w:val="16"/>
                <w:szCs w:val="16"/>
                <w:rtl/>
              </w:rPr>
              <w:t xml:space="preserve"> </w:t>
            </w:r>
            <w:r>
              <w:rPr>
                <w:rFonts w:asciiTheme="minorBidi" w:eastAsia="Times New Roman" w:hAnsiTheme="minorBidi" w:cstheme="minorBidi"/>
                <w:bCs/>
                <w:color w:val="000000"/>
                <w:sz w:val="16"/>
                <w:szCs w:val="16"/>
              </w:rPr>
              <w:t>Any other relevant details demonstrating capacity and experience</w:t>
            </w:r>
          </w:p>
        </w:tc>
        <w:tc>
          <w:tcPr>
            <w:tcW w:w="2144" w:type="pct"/>
            <w:tcBorders>
              <w:top w:val="single" w:sz="4" w:space="0" w:color="auto"/>
              <w:bottom w:val="single" w:sz="4" w:space="0" w:color="auto"/>
              <w:right w:val="single" w:sz="4" w:space="0" w:color="000000"/>
            </w:tcBorders>
            <w:vAlign w:val="center"/>
          </w:tcPr>
          <w:p w14:paraId="35C5E994" w14:textId="77777777" w:rsidR="00D07045" w:rsidRDefault="00193B1A">
            <w:pPr>
              <w:widowControl w:val="0"/>
              <w:bidi/>
              <w:spacing w:after="120" w:line="240" w:lineRule="auto"/>
              <w:rPr>
                <w:rFonts w:asciiTheme="minorBidi" w:eastAsia="Times New Roman" w:hAnsiTheme="minorBidi" w:cstheme="minorBidi"/>
                <w:bCs/>
                <w:color w:val="000000"/>
                <w:sz w:val="20"/>
                <w:szCs w:val="20"/>
              </w:rPr>
            </w:pPr>
            <w:r>
              <w:rPr>
                <w:rFonts w:asciiTheme="minorBidi" w:eastAsia="Times New Roman" w:hAnsiTheme="minorBidi" w:cstheme="minorBidi"/>
                <w:bCs/>
                <w:color w:val="000000"/>
                <w:sz w:val="20"/>
                <w:szCs w:val="20"/>
                <w:rtl/>
              </w:rPr>
              <w:t>3-إرف</w:t>
            </w:r>
            <w:r>
              <w:rPr>
                <w:rFonts w:asciiTheme="minorBidi" w:eastAsia="Times New Roman" w:hAnsiTheme="minorBidi" w:cstheme="minorBidi"/>
                <w:bCs/>
                <w:color w:val="000000"/>
                <w:sz w:val="20"/>
                <w:szCs w:val="20"/>
                <w:rtl/>
                <w:lang w:bidi="ar-YE"/>
              </w:rPr>
              <w:t>اق</w:t>
            </w:r>
            <w:r>
              <w:rPr>
                <w:rFonts w:asciiTheme="minorBidi" w:eastAsia="Times New Roman" w:hAnsiTheme="minorBidi" w:cstheme="minorBidi"/>
                <w:bCs/>
                <w:color w:val="000000"/>
                <w:sz w:val="20"/>
                <w:szCs w:val="20"/>
                <w:rtl/>
              </w:rPr>
              <w:t xml:space="preserve"> نسخة من الملف التعريفي </w:t>
            </w:r>
            <w:r>
              <w:rPr>
                <w:rFonts w:asciiTheme="minorBidi" w:eastAsia="Times New Roman" w:hAnsiTheme="minorBidi" w:cstheme="minorBidi"/>
                <w:bCs/>
                <w:color w:val="000000"/>
                <w:sz w:val="20"/>
                <w:szCs w:val="20"/>
                <w:rtl/>
                <w:lang w:bidi="ar-YE"/>
              </w:rPr>
              <w:t>ل</w:t>
            </w:r>
            <w:r>
              <w:rPr>
                <w:rFonts w:asciiTheme="minorBidi" w:eastAsia="Times New Roman" w:hAnsiTheme="minorBidi" w:cstheme="minorBidi"/>
                <w:bCs/>
                <w:color w:val="000000"/>
                <w:sz w:val="20"/>
                <w:szCs w:val="20"/>
                <w:rtl/>
              </w:rPr>
              <w:t>لشركة.</w:t>
            </w:r>
          </w:p>
          <w:p w14:paraId="35C5E995" w14:textId="77777777" w:rsidR="00D07045" w:rsidRDefault="00193B1A">
            <w:pPr>
              <w:widowControl w:val="0"/>
              <w:bidi/>
              <w:spacing w:after="0" w:line="240" w:lineRule="auto"/>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18"/>
                <w:szCs w:val="18"/>
                <w:rtl/>
              </w:rPr>
              <w:t>إرفاق ملف تعريف كامل للشركة ضمن طلب العطاء. يجب أن يتضمن الملف، كحد أدنى، المعلومات الأساسية التالية:</w:t>
            </w:r>
          </w:p>
          <w:p w14:paraId="35C5E996" w14:textId="77777777" w:rsidR="00D07045" w:rsidRDefault="00193B1A">
            <w:pPr>
              <w:widowControl w:val="0"/>
              <w:bidi/>
              <w:spacing w:after="0" w:line="240" w:lineRule="auto"/>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18"/>
                <w:szCs w:val="18"/>
                <w:rtl/>
              </w:rPr>
              <w:t>- أنشطة الشركة ومجالات تخصصها</w:t>
            </w:r>
            <w:r>
              <w:rPr>
                <w:rFonts w:asciiTheme="minorBidi" w:eastAsia="Times New Roman" w:hAnsiTheme="minorBidi" w:cstheme="minorBidi"/>
                <w:b/>
                <w:color w:val="000000"/>
                <w:sz w:val="18"/>
                <w:szCs w:val="18"/>
              </w:rPr>
              <w:t>.</w:t>
            </w:r>
          </w:p>
          <w:p w14:paraId="35C5E997" w14:textId="77777777" w:rsidR="00D07045" w:rsidRDefault="00193B1A">
            <w:pPr>
              <w:widowControl w:val="0"/>
              <w:bidi/>
              <w:spacing w:after="0" w:line="240" w:lineRule="auto"/>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18"/>
                <w:szCs w:val="18"/>
                <w:rtl/>
              </w:rPr>
              <w:t>- الموقع المسجل وبيانات ا</w:t>
            </w:r>
            <w:r>
              <w:rPr>
                <w:rFonts w:asciiTheme="minorBidi" w:eastAsia="Times New Roman" w:hAnsiTheme="minorBidi" w:cstheme="minorBidi"/>
                <w:b/>
                <w:color w:val="000000"/>
                <w:sz w:val="18"/>
                <w:szCs w:val="18"/>
                <w:rtl/>
                <w:lang w:bidi="ar-YE"/>
              </w:rPr>
              <w:t>لتواصل</w:t>
            </w:r>
            <w:r>
              <w:rPr>
                <w:rFonts w:asciiTheme="minorBidi" w:eastAsia="Times New Roman" w:hAnsiTheme="minorBidi" w:cstheme="minorBidi"/>
                <w:b/>
                <w:color w:val="000000"/>
                <w:sz w:val="18"/>
                <w:szCs w:val="18"/>
              </w:rPr>
              <w:t>.</w:t>
            </w:r>
          </w:p>
          <w:p w14:paraId="35C5E998" w14:textId="77777777" w:rsidR="00D07045" w:rsidRDefault="00193B1A">
            <w:pPr>
              <w:widowControl w:val="0"/>
              <w:bidi/>
              <w:spacing w:after="0" w:line="240" w:lineRule="auto"/>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18"/>
                <w:szCs w:val="18"/>
                <w:rtl/>
              </w:rPr>
              <w:t>- نطاق العمل والخدمات المُقدّمة</w:t>
            </w:r>
            <w:r>
              <w:rPr>
                <w:rFonts w:asciiTheme="minorBidi" w:eastAsia="Times New Roman" w:hAnsiTheme="minorBidi" w:cstheme="minorBidi"/>
                <w:b/>
                <w:color w:val="000000"/>
                <w:sz w:val="18"/>
                <w:szCs w:val="18"/>
              </w:rPr>
              <w:t>.</w:t>
            </w:r>
          </w:p>
          <w:p w14:paraId="35C5E999" w14:textId="77777777" w:rsidR="00D07045" w:rsidRDefault="00193B1A">
            <w:pPr>
              <w:widowControl w:val="0"/>
              <w:bidi/>
              <w:spacing w:after="0" w:line="240" w:lineRule="auto"/>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18"/>
                <w:szCs w:val="18"/>
                <w:rtl/>
              </w:rPr>
              <w:t>- حجم الشركة (مثل الفروع والمرافق)</w:t>
            </w:r>
            <w:r>
              <w:rPr>
                <w:rFonts w:asciiTheme="minorBidi" w:eastAsia="Times New Roman" w:hAnsiTheme="minorBidi" w:cstheme="minorBidi"/>
                <w:b/>
                <w:color w:val="000000"/>
                <w:sz w:val="18"/>
                <w:szCs w:val="18"/>
              </w:rPr>
              <w:t>.</w:t>
            </w:r>
          </w:p>
          <w:p w14:paraId="35C5E99A" w14:textId="77777777" w:rsidR="00D07045" w:rsidRDefault="00193B1A">
            <w:pPr>
              <w:widowControl w:val="0"/>
              <w:bidi/>
              <w:spacing w:after="0" w:line="240" w:lineRule="auto"/>
              <w:rPr>
                <w:rFonts w:asciiTheme="minorBidi" w:eastAsia="Times New Roman" w:hAnsiTheme="minorBidi" w:cstheme="minorBidi"/>
                <w:b/>
                <w:color w:val="000000"/>
                <w:sz w:val="18"/>
                <w:szCs w:val="18"/>
              </w:rPr>
            </w:pPr>
            <w:r>
              <w:rPr>
                <w:rFonts w:asciiTheme="minorBidi" w:eastAsia="Times New Roman" w:hAnsiTheme="minorBidi" w:cstheme="minorBidi"/>
                <w:b/>
                <w:color w:val="000000"/>
                <w:sz w:val="18"/>
                <w:szCs w:val="18"/>
                <w:rtl/>
              </w:rPr>
              <w:t>- عدد الموظفين والهيكل التنظيمي</w:t>
            </w:r>
            <w:r>
              <w:rPr>
                <w:rFonts w:asciiTheme="minorBidi" w:eastAsia="Times New Roman" w:hAnsiTheme="minorBidi" w:cstheme="minorBidi"/>
                <w:b/>
                <w:color w:val="000000"/>
                <w:sz w:val="18"/>
                <w:szCs w:val="18"/>
              </w:rPr>
              <w:t>.</w:t>
            </w:r>
          </w:p>
          <w:p w14:paraId="35C5E99B" w14:textId="77777777" w:rsidR="00D07045" w:rsidRDefault="00193B1A">
            <w:pPr>
              <w:widowControl w:val="0"/>
              <w:bidi/>
              <w:spacing w:after="0" w:line="240" w:lineRule="auto"/>
              <w:rPr>
                <w:rFonts w:asciiTheme="minorBidi" w:eastAsia="Times New Roman" w:hAnsiTheme="minorBidi" w:cstheme="minorBidi"/>
                <w:b/>
                <w:color w:val="000000"/>
                <w:sz w:val="18"/>
                <w:szCs w:val="18"/>
                <w:rtl/>
                <w:lang w:bidi="ar-YE"/>
              </w:rPr>
            </w:pPr>
            <w:r>
              <w:rPr>
                <w:rFonts w:asciiTheme="minorBidi" w:eastAsia="Times New Roman" w:hAnsiTheme="minorBidi" w:cstheme="minorBidi"/>
                <w:b/>
                <w:color w:val="000000"/>
                <w:sz w:val="18"/>
                <w:szCs w:val="18"/>
                <w:rtl/>
              </w:rPr>
              <w:t>أي تفاصيل أخرى ذات صلة تُبيّن القدرات</w:t>
            </w:r>
            <w:r>
              <w:rPr>
                <w:rFonts w:asciiTheme="minorBidi" w:eastAsia="Times New Roman" w:hAnsiTheme="minorBidi" w:cstheme="minorBidi"/>
                <w:b/>
                <w:color w:val="000000"/>
                <w:sz w:val="18"/>
                <w:szCs w:val="18"/>
              </w:rPr>
              <w:t xml:space="preserve"> </w:t>
            </w:r>
            <w:r>
              <w:rPr>
                <w:rFonts w:asciiTheme="minorBidi" w:eastAsia="Times New Roman" w:hAnsiTheme="minorBidi" w:cstheme="minorBidi"/>
                <w:b/>
                <w:color w:val="000000"/>
                <w:sz w:val="18"/>
                <w:szCs w:val="18"/>
                <w:rtl/>
                <w:lang w:bidi="ar-YE"/>
              </w:rPr>
              <w:t xml:space="preserve"> الشركة أو المورد.</w:t>
            </w:r>
          </w:p>
          <w:p w14:paraId="35C5E99C" w14:textId="77777777" w:rsidR="00D07045" w:rsidRDefault="00D07045">
            <w:pPr>
              <w:widowControl w:val="0"/>
              <w:bidi/>
              <w:spacing w:after="0" w:line="240" w:lineRule="auto"/>
              <w:rPr>
                <w:rFonts w:asciiTheme="minorBidi" w:eastAsia="Times New Roman" w:hAnsiTheme="minorBidi" w:cstheme="minorBidi"/>
                <w:b/>
                <w:color w:val="000000"/>
                <w:sz w:val="20"/>
                <w:szCs w:val="20"/>
              </w:rPr>
            </w:pPr>
          </w:p>
        </w:tc>
        <w:tc>
          <w:tcPr>
            <w:tcW w:w="246" w:type="pct"/>
            <w:tcBorders>
              <w:top w:val="single" w:sz="4" w:space="0" w:color="auto"/>
              <w:left w:val="single" w:sz="4" w:space="0" w:color="000000"/>
              <w:bottom w:val="single" w:sz="4" w:space="0" w:color="auto"/>
              <w:right w:val="single" w:sz="4" w:space="0" w:color="auto"/>
            </w:tcBorders>
            <w:tcMar>
              <w:top w:w="0" w:type="dxa"/>
              <w:left w:w="120" w:type="dxa"/>
              <w:bottom w:w="0" w:type="dxa"/>
              <w:right w:w="120" w:type="dxa"/>
            </w:tcMar>
            <w:vAlign w:val="center"/>
          </w:tcPr>
          <w:p w14:paraId="35C5E99D"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rPr>
              <w:t>4</w:t>
            </w:r>
          </w:p>
        </w:tc>
        <w:tc>
          <w:tcPr>
            <w:tcW w:w="207" w:type="pct"/>
            <w:gridSpan w:val="2"/>
            <w:vMerge/>
            <w:tcBorders>
              <w:left w:val="single" w:sz="4" w:space="0" w:color="auto"/>
              <w:right w:val="single" w:sz="4" w:space="0" w:color="000000"/>
            </w:tcBorders>
            <w:vAlign w:val="center"/>
          </w:tcPr>
          <w:p w14:paraId="35C5E99E"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A6" w14:textId="77777777">
        <w:trPr>
          <w:trHeight w:val="1340"/>
        </w:trPr>
        <w:tc>
          <w:tcPr>
            <w:tcW w:w="2403" w:type="pct"/>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tcPr>
          <w:p w14:paraId="35C5E9A0" w14:textId="77777777" w:rsidR="00D07045" w:rsidRDefault="00193B1A">
            <w:pPr>
              <w:widowControl w:val="0"/>
              <w:shd w:val="clear" w:color="auto" w:fill="D9D9D9" w:themeFill="background1" w:themeFillShade="D9"/>
              <w:spacing w:after="0" w:line="240" w:lineRule="auto"/>
              <w:jc w:val="both"/>
              <w:rPr>
                <w:rFonts w:asciiTheme="minorBidi" w:hAnsiTheme="minorBidi" w:cstheme="minorBidi"/>
                <w:bCs/>
                <w:color w:val="auto"/>
                <w:sz w:val="20"/>
                <w:szCs w:val="20"/>
                <w:rtl/>
              </w:rPr>
            </w:pPr>
            <w:r>
              <w:rPr>
                <w:rFonts w:asciiTheme="minorBidi" w:hAnsiTheme="minorBidi" w:cstheme="minorBidi"/>
                <w:b/>
                <w:color w:val="auto"/>
                <w:sz w:val="20"/>
                <w:szCs w:val="20"/>
              </w:rPr>
              <w:t>WORK EXPERIENCE:</w:t>
            </w:r>
            <w:r>
              <w:rPr>
                <w:rFonts w:asciiTheme="minorBidi" w:hAnsiTheme="minorBidi" w:cstheme="minorBidi"/>
                <w:b/>
                <w:color w:val="auto"/>
                <w:sz w:val="20"/>
                <w:szCs w:val="20"/>
                <w:rtl/>
              </w:rPr>
              <w:t xml:space="preserve">    </w:t>
            </w:r>
          </w:p>
          <w:p w14:paraId="35C5E9A1" w14:textId="77777777" w:rsidR="00D07045" w:rsidRDefault="00193B1A">
            <w:pPr>
              <w:widowControl w:val="0"/>
              <w:spacing w:after="120" w:line="240" w:lineRule="auto"/>
              <w:ind w:left="31"/>
              <w:rPr>
                <w:rFonts w:eastAsia="Times New Roman" w:cstheme="minorHAnsi"/>
                <w:bCs/>
                <w:color w:val="000000"/>
                <w:sz w:val="20"/>
                <w:szCs w:val="20"/>
              </w:rPr>
            </w:pPr>
            <w:r>
              <w:rPr>
                <w:rFonts w:asciiTheme="minorHAnsi" w:eastAsia="Times New Roman" w:hAnsiTheme="minorHAnsi" w:cstheme="minorHAnsi"/>
                <w:bCs/>
                <w:color w:val="000000"/>
                <w:sz w:val="20"/>
                <w:szCs w:val="20"/>
                <w:lang w:val="en-US"/>
              </w:rPr>
              <w:t xml:space="preserve">Experience in implementing similar projects during the last 5 years, the bidder should provide at least four contracts in the same field, each contact </w:t>
            </w:r>
            <w:r>
              <w:rPr>
                <w:rFonts w:eastAsia="Times New Roman" w:cstheme="minorHAnsi"/>
                <w:bCs/>
                <w:color w:val="000000"/>
                <w:sz w:val="20"/>
                <w:szCs w:val="20"/>
              </w:rPr>
              <w:t xml:space="preserve">total </w:t>
            </w:r>
            <w:r>
              <w:rPr>
                <w:rFonts w:asciiTheme="minorHAnsi" w:eastAsia="Times New Roman" w:hAnsiTheme="minorHAnsi" w:cstheme="minorHAnsi"/>
                <w:bCs/>
                <w:color w:val="000000"/>
                <w:sz w:val="20"/>
                <w:szCs w:val="20"/>
                <w:lang w:val="en-US"/>
              </w:rPr>
              <w:t>should</w:t>
            </w:r>
            <w:r>
              <w:rPr>
                <w:rFonts w:eastAsia="Times New Roman" w:cstheme="minorHAnsi"/>
                <w:bCs/>
                <w:color w:val="000000"/>
                <w:sz w:val="20"/>
                <w:szCs w:val="20"/>
              </w:rPr>
              <w:t xml:space="preserve"> not less than 5,</w:t>
            </w:r>
            <w:r>
              <w:rPr>
                <w:rFonts w:eastAsia="Times New Roman" w:cstheme="minorHAnsi"/>
                <w:bCs/>
                <w:color w:val="000000"/>
                <w:sz w:val="18"/>
                <w:szCs w:val="18"/>
              </w:rPr>
              <w:t>0</w:t>
            </w:r>
            <w:r>
              <w:rPr>
                <w:rFonts w:asciiTheme="minorHAnsi" w:eastAsia="Times New Roman" w:hAnsiTheme="minorHAnsi" w:cstheme="minorHAnsi"/>
                <w:bCs/>
                <w:color w:val="000000"/>
                <w:sz w:val="20"/>
                <w:szCs w:val="20"/>
                <w:lang w:val="en-US"/>
              </w:rPr>
              <w:t>00$).</w:t>
            </w:r>
          </w:p>
        </w:tc>
        <w:tc>
          <w:tcPr>
            <w:tcW w:w="2144" w:type="pct"/>
            <w:tcBorders>
              <w:top w:val="single" w:sz="4" w:space="0" w:color="auto"/>
              <w:left w:val="single" w:sz="4" w:space="0" w:color="auto"/>
              <w:bottom w:val="single" w:sz="4" w:space="0" w:color="auto"/>
              <w:right w:val="single" w:sz="4" w:space="0" w:color="auto"/>
            </w:tcBorders>
            <w:vAlign w:val="center"/>
          </w:tcPr>
          <w:p w14:paraId="35C5E9A2" w14:textId="77777777" w:rsidR="00D07045" w:rsidRDefault="00193B1A">
            <w:pPr>
              <w:widowControl w:val="0"/>
              <w:shd w:val="clear" w:color="auto" w:fill="D9D9D9" w:themeFill="background1" w:themeFillShade="D9"/>
              <w:bidi/>
              <w:spacing w:after="0" w:line="240" w:lineRule="auto"/>
              <w:jc w:val="both"/>
              <w:rPr>
                <w:rFonts w:asciiTheme="minorBidi" w:hAnsiTheme="minorBidi" w:cstheme="minorBidi"/>
                <w:bCs/>
                <w:color w:val="auto"/>
                <w:sz w:val="20"/>
                <w:szCs w:val="20"/>
                <w:rtl/>
              </w:rPr>
            </w:pPr>
            <w:r>
              <w:rPr>
                <w:rFonts w:asciiTheme="minorBidi" w:hAnsiTheme="minorBidi" w:cstheme="minorBidi"/>
                <w:bCs/>
                <w:color w:val="auto"/>
                <w:sz w:val="20"/>
                <w:szCs w:val="20"/>
                <w:rtl/>
              </w:rPr>
              <w:t xml:space="preserve">خبرات العمل: </w:t>
            </w:r>
          </w:p>
          <w:p w14:paraId="35C5E9A3" w14:textId="77777777" w:rsidR="00D07045" w:rsidRDefault="00193B1A">
            <w:pPr>
              <w:widowControl w:val="0"/>
              <w:bidi/>
              <w:spacing w:after="120" w:line="240" w:lineRule="auto"/>
              <w:ind w:left="31"/>
              <w:rPr>
                <w:rFonts w:asciiTheme="minorBidi" w:eastAsia="Times New Roman" w:hAnsiTheme="minorBidi" w:cstheme="minorBidi"/>
                <w:color w:val="000000"/>
                <w:sz w:val="20"/>
                <w:szCs w:val="20"/>
                <w:lang w:bidi="ar-YE"/>
              </w:rPr>
            </w:pPr>
            <w:r>
              <w:rPr>
                <w:rFonts w:asciiTheme="minorBidi" w:eastAsia="Times New Roman" w:hAnsiTheme="minorBidi"/>
                <w:color w:val="000000"/>
                <w:sz w:val="20"/>
                <w:szCs w:val="20"/>
                <w:rtl/>
                <w:lang w:bidi="ar-YE"/>
              </w:rPr>
              <w:t xml:space="preserve">خبرة في تنفيذ مشاريع </w:t>
            </w:r>
            <w:r>
              <w:rPr>
                <w:rFonts w:asciiTheme="minorBidi" w:eastAsia="Times New Roman" w:hAnsiTheme="minorBidi" w:hint="cs"/>
                <w:color w:val="000000"/>
                <w:sz w:val="20"/>
                <w:szCs w:val="20"/>
                <w:rtl/>
                <w:lang w:bidi="ar-YE"/>
              </w:rPr>
              <w:t>مماثلة</w:t>
            </w:r>
            <w:r>
              <w:rPr>
                <w:rFonts w:asciiTheme="minorBidi" w:eastAsia="Times New Roman" w:hAnsiTheme="minorBidi"/>
                <w:color w:val="000000"/>
                <w:sz w:val="20"/>
                <w:szCs w:val="20"/>
                <w:rtl/>
                <w:lang w:bidi="ar-YE"/>
              </w:rPr>
              <w:t xml:space="preserve"> خلال السنوات الخمس الأخيرة (يجب أن يقدم المورد عقود تثبت خبرتة خلال الفترة السابقة في نفس المجال</w:t>
            </w:r>
            <w:r>
              <w:rPr>
                <w:rFonts w:asciiTheme="minorBidi" w:eastAsia="Times New Roman" w:hAnsiTheme="minorBidi"/>
                <w:color w:val="000000"/>
                <w:sz w:val="20"/>
                <w:szCs w:val="20"/>
                <w:lang w:bidi="ar-YE"/>
              </w:rPr>
              <w:t xml:space="preserve"> </w:t>
            </w:r>
            <w:r>
              <w:rPr>
                <w:rFonts w:asciiTheme="minorBidi" w:eastAsia="Times New Roman" w:hAnsiTheme="minorBidi" w:hint="cs"/>
                <w:color w:val="000000"/>
                <w:sz w:val="20"/>
                <w:szCs w:val="20"/>
                <w:rtl/>
                <w:lang w:bidi="ar-YE"/>
              </w:rPr>
              <w:t xml:space="preserve">، يجب </w:t>
            </w:r>
            <w:r>
              <w:rPr>
                <w:rFonts w:asciiTheme="minorBidi" w:eastAsia="Times New Roman" w:hAnsiTheme="minorBidi"/>
                <w:color w:val="000000"/>
                <w:sz w:val="20"/>
                <w:szCs w:val="20"/>
                <w:rtl/>
                <w:lang w:bidi="ar-YE"/>
              </w:rPr>
              <w:t xml:space="preserve">إرفاق أربعة عقود على الأقل على ان لا تقل قيمة كل عقد عن </w:t>
            </w:r>
            <w:r>
              <w:rPr>
                <w:rFonts w:asciiTheme="minorBidi" w:eastAsia="Times New Roman" w:hAnsiTheme="minorBidi"/>
                <w:color w:val="000000"/>
                <w:sz w:val="20"/>
                <w:szCs w:val="20"/>
                <w:lang w:bidi="ar-YE"/>
              </w:rPr>
              <w:t>5000</w:t>
            </w:r>
            <w:r>
              <w:rPr>
                <w:rFonts w:asciiTheme="minorBidi" w:eastAsia="Times New Roman" w:hAnsiTheme="minorBidi"/>
                <w:color w:val="000000"/>
                <w:sz w:val="20"/>
                <w:szCs w:val="20"/>
                <w:rtl/>
                <w:lang w:bidi="ar-YE"/>
              </w:rPr>
              <w:t xml:space="preserve"> الف دولار)</w:t>
            </w:r>
            <w:r>
              <w:rPr>
                <w:rFonts w:asciiTheme="minorBidi" w:eastAsia="Times New Roman" w:hAnsiTheme="minorBidi" w:cstheme="minorBidi"/>
                <w:color w:val="000000"/>
                <w:sz w:val="20"/>
                <w:szCs w:val="20"/>
                <w:lang w:bidi="ar-YE"/>
              </w:rPr>
              <w:t>.</w:t>
            </w:r>
          </w:p>
        </w:tc>
        <w:tc>
          <w:tcPr>
            <w:tcW w:w="246" w:type="pct"/>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tcPr>
          <w:p w14:paraId="35C5E9A4"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rPr>
              <w:t>20</w:t>
            </w:r>
          </w:p>
        </w:tc>
        <w:tc>
          <w:tcPr>
            <w:tcW w:w="207" w:type="pct"/>
            <w:gridSpan w:val="2"/>
            <w:vMerge w:val="restart"/>
            <w:tcBorders>
              <w:top w:val="single" w:sz="4" w:space="0" w:color="000000"/>
              <w:left w:val="single" w:sz="4" w:space="0" w:color="auto"/>
              <w:right w:val="single" w:sz="4" w:space="0" w:color="000000"/>
            </w:tcBorders>
            <w:vAlign w:val="center"/>
          </w:tcPr>
          <w:p w14:paraId="35C5E9A5" w14:textId="77777777" w:rsidR="00D07045" w:rsidRDefault="00193B1A">
            <w:pPr>
              <w:widowControl w:val="0"/>
              <w:spacing w:after="160" w:line="288" w:lineRule="auto"/>
              <w:ind w:left="-30"/>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rPr>
              <w:t>30</w:t>
            </w:r>
          </w:p>
        </w:tc>
      </w:tr>
      <w:tr w:rsidR="00D07045" w14:paraId="35C5E9AB" w14:textId="77777777">
        <w:trPr>
          <w:trHeight w:val="449"/>
        </w:trPr>
        <w:tc>
          <w:tcPr>
            <w:tcW w:w="2403" w:type="pct"/>
            <w:tcBorders>
              <w:top w:val="single" w:sz="4" w:space="0" w:color="auto"/>
              <w:left w:val="single" w:sz="4" w:space="0" w:color="auto"/>
              <w:bottom w:val="single" w:sz="4" w:space="0" w:color="auto"/>
              <w:right w:val="single" w:sz="4" w:space="0" w:color="auto"/>
            </w:tcBorders>
            <w:shd w:val="clear" w:color="auto" w:fill="FFFFFF" w:themeFill="background1"/>
            <w:tcMar>
              <w:top w:w="0" w:type="dxa"/>
              <w:left w:w="120" w:type="dxa"/>
              <w:bottom w:w="0" w:type="dxa"/>
              <w:right w:w="120" w:type="dxa"/>
            </w:tcMar>
            <w:vAlign w:val="center"/>
          </w:tcPr>
          <w:p w14:paraId="35C5E9A7" w14:textId="77777777" w:rsidR="00D07045" w:rsidRDefault="00193B1A">
            <w:pPr>
              <w:widowControl w:val="0"/>
              <w:shd w:val="clear" w:color="auto" w:fill="D9D9D9" w:themeFill="background1" w:themeFillShade="D9"/>
              <w:spacing w:after="0" w:line="240" w:lineRule="auto"/>
              <w:jc w:val="both"/>
              <w:rPr>
                <w:rFonts w:asciiTheme="minorBidi" w:hAnsiTheme="minorBidi" w:cstheme="minorBidi"/>
                <w:bCs/>
                <w:color w:val="auto"/>
                <w:sz w:val="20"/>
                <w:szCs w:val="20"/>
              </w:rPr>
            </w:pPr>
            <w:r>
              <w:rPr>
                <w:rFonts w:asciiTheme="minorBidi" w:hAnsiTheme="minorBidi" w:cstheme="minorBidi"/>
                <w:bCs/>
                <w:color w:val="auto"/>
                <w:sz w:val="20"/>
                <w:szCs w:val="20"/>
              </w:rPr>
              <w:t>Experience working in the same geographical area as the project.</w:t>
            </w:r>
          </w:p>
        </w:tc>
        <w:tc>
          <w:tcPr>
            <w:tcW w:w="2144" w:type="pct"/>
            <w:tcBorders>
              <w:top w:val="single" w:sz="4" w:space="0" w:color="auto"/>
              <w:left w:val="single" w:sz="4" w:space="0" w:color="auto"/>
              <w:bottom w:val="single" w:sz="4" w:space="0" w:color="auto"/>
              <w:right w:val="single" w:sz="4" w:space="0" w:color="auto"/>
            </w:tcBorders>
            <w:shd w:val="clear" w:color="auto" w:fill="FFFFFF" w:themeFill="background1"/>
            <w:vAlign w:val="center"/>
          </w:tcPr>
          <w:p w14:paraId="35C5E9A8" w14:textId="77777777" w:rsidR="00D07045" w:rsidRDefault="00193B1A">
            <w:pPr>
              <w:widowControl w:val="0"/>
              <w:shd w:val="clear" w:color="auto" w:fill="D9D9D9" w:themeFill="background1" w:themeFillShade="D9"/>
              <w:bidi/>
              <w:spacing w:after="0" w:line="240" w:lineRule="auto"/>
              <w:jc w:val="both"/>
              <w:rPr>
                <w:rFonts w:asciiTheme="minorBidi" w:hAnsiTheme="minorBidi" w:cstheme="minorBidi"/>
                <w:bCs/>
                <w:color w:val="auto"/>
                <w:sz w:val="20"/>
                <w:szCs w:val="20"/>
                <w:rtl/>
                <w:lang w:bidi="ar-YE"/>
              </w:rPr>
            </w:pPr>
            <w:r>
              <w:rPr>
                <w:rFonts w:asciiTheme="minorBidi" w:hAnsiTheme="minorBidi" w:cstheme="minorBidi" w:hint="cs"/>
                <w:bCs/>
                <w:color w:val="auto"/>
                <w:sz w:val="20"/>
                <w:szCs w:val="20"/>
                <w:rtl/>
                <w:lang w:bidi="ar-YE"/>
              </w:rPr>
              <w:t>خبرة في العمل في نفس النطاق الجغرافي للمشروع.</w:t>
            </w:r>
          </w:p>
        </w:tc>
        <w:tc>
          <w:tcPr>
            <w:tcW w:w="246" w:type="pct"/>
            <w:tcBorders>
              <w:top w:val="single" w:sz="4" w:space="0" w:color="auto"/>
              <w:left w:val="single" w:sz="4" w:space="0" w:color="auto"/>
              <w:bottom w:val="single" w:sz="4" w:space="0" w:color="auto"/>
              <w:right w:val="single" w:sz="4" w:space="0" w:color="auto"/>
            </w:tcBorders>
            <w:tcMar>
              <w:top w:w="0" w:type="dxa"/>
              <w:left w:w="120" w:type="dxa"/>
              <w:bottom w:w="0" w:type="dxa"/>
              <w:right w:w="120" w:type="dxa"/>
            </w:tcMar>
            <w:vAlign w:val="center"/>
          </w:tcPr>
          <w:p w14:paraId="35C5E9A9" w14:textId="77777777" w:rsidR="00D07045" w:rsidRDefault="00193B1A">
            <w:pPr>
              <w:widowControl w:val="0"/>
              <w:spacing w:after="160" w:line="288" w:lineRule="auto"/>
              <w:jc w:val="center"/>
              <w:rPr>
                <w:rFonts w:asciiTheme="minorBidi" w:eastAsia="Times New Roman" w:hAnsiTheme="minorBidi" w:cstheme="minorBidi"/>
                <w:b/>
                <w:bCs/>
                <w:color w:val="auto"/>
                <w:sz w:val="20"/>
                <w:szCs w:val="20"/>
              </w:rPr>
            </w:pPr>
            <w:r>
              <w:rPr>
                <w:rFonts w:asciiTheme="minorBidi" w:eastAsia="Times New Roman" w:hAnsiTheme="minorBidi" w:cstheme="minorBidi"/>
                <w:b/>
                <w:bCs/>
                <w:color w:val="auto"/>
                <w:sz w:val="20"/>
                <w:szCs w:val="20"/>
              </w:rPr>
              <w:t>10</w:t>
            </w:r>
          </w:p>
        </w:tc>
        <w:tc>
          <w:tcPr>
            <w:tcW w:w="207" w:type="pct"/>
            <w:gridSpan w:val="2"/>
            <w:vMerge/>
            <w:tcBorders>
              <w:left w:val="single" w:sz="4" w:space="0" w:color="auto"/>
              <w:bottom w:val="single" w:sz="4" w:space="0" w:color="auto"/>
              <w:right w:val="single" w:sz="4" w:space="0" w:color="000000"/>
            </w:tcBorders>
            <w:vAlign w:val="center"/>
          </w:tcPr>
          <w:p w14:paraId="35C5E9AA" w14:textId="77777777" w:rsidR="00D07045" w:rsidRDefault="00D07045">
            <w:pPr>
              <w:widowControl w:val="0"/>
              <w:spacing w:after="160" w:line="288" w:lineRule="auto"/>
              <w:ind w:left="-30"/>
              <w:jc w:val="center"/>
              <w:rPr>
                <w:rFonts w:asciiTheme="minorBidi" w:eastAsia="Times New Roman" w:hAnsiTheme="minorBidi" w:cstheme="minorBidi"/>
                <w:color w:val="auto"/>
                <w:sz w:val="20"/>
                <w:szCs w:val="20"/>
              </w:rPr>
            </w:pPr>
          </w:p>
        </w:tc>
      </w:tr>
      <w:tr w:rsidR="00D07045" w14:paraId="35C5E9AE" w14:textId="77777777">
        <w:trPr>
          <w:trHeight w:val="420"/>
        </w:trPr>
        <w:tc>
          <w:tcPr>
            <w:tcW w:w="4547" w:type="pct"/>
            <w:gridSpan w:val="2"/>
            <w:tcBorders>
              <w:top w:val="single" w:sz="4" w:space="0" w:color="auto"/>
              <w:left w:val="single" w:sz="4" w:space="0" w:color="000000"/>
              <w:bottom w:val="single" w:sz="4" w:space="0" w:color="000000"/>
              <w:right w:val="single" w:sz="4" w:space="0" w:color="000000"/>
            </w:tcBorders>
            <w:shd w:val="clear" w:color="auto" w:fill="9CC2E5" w:themeFill="accent1" w:themeFillTint="99"/>
            <w:tcMar>
              <w:top w:w="0" w:type="dxa"/>
              <w:left w:w="120" w:type="dxa"/>
              <w:bottom w:w="0" w:type="dxa"/>
              <w:right w:w="120" w:type="dxa"/>
            </w:tcMar>
            <w:vAlign w:val="center"/>
          </w:tcPr>
          <w:p w14:paraId="35C5E9AC" w14:textId="77777777" w:rsidR="00D07045" w:rsidRDefault="00193B1A">
            <w:pPr>
              <w:widowControl w:val="0"/>
              <w:spacing w:after="120" w:line="240" w:lineRule="auto"/>
              <w:jc w:val="center"/>
              <w:rPr>
                <w:rFonts w:asciiTheme="minorBidi" w:eastAsia="Times New Roman" w:hAnsiTheme="minorBidi" w:cstheme="minorBidi"/>
                <w:b/>
                <w:bCs/>
                <w:color w:val="000000"/>
                <w:sz w:val="20"/>
                <w:szCs w:val="20"/>
              </w:rPr>
            </w:pPr>
            <w:r>
              <w:rPr>
                <w:rFonts w:asciiTheme="minorBidi" w:eastAsia="Times New Roman" w:hAnsiTheme="minorBidi" w:cstheme="minorBidi"/>
                <w:b/>
                <w:bCs/>
                <w:color w:val="000000"/>
                <w:sz w:val="20"/>
                <w:szCs w:val="20"/>
              </w:rPr>
              <w:t xml:space="preserve">Financial Criteria </w:t>
            </w:r>
            <w:r>
              <w:rPr>
                <w:rFonts w:asciiTheme="minorBidi" w:eastAsia="Times New Roman" w:hAnsiTheme="minorBidi" w:cstheme="minorBidi"/>
                <w:b/>
                <w:bCs/>
                <w:color w:val="000000"/>
                <w:sz w:val="20"/>
                <w:szCs w:val="20"/>
                <w:rtl/>
              </w:rPr>
              <w:t>المعايير المالية</w:t>
            </w:r>
          </w:p>
        </w:tc>
        <w:tc>
          <w:tcPr>
            <w:tcW w:w="453" w:type="pct"/>
            <w:gridSpan w:val="3"/>
            <w:tcBorders>
              <w:top w:val="single" w:sz="4" w:space="0" w:color="auto"/>
              <w:left w:val="single" w:sz="4" w:space="0" w:color="000000"/>
              <w:bottom w:val="single" w:sz="4" w:space="0" w:color="000000"/>
              <w:right w:val="single" w:sz="4" w:space="0" w:color="000000"/>
            </w:tcBorders>
            <w:shd w:val="clear" w:color="auto" w:fill="9CC2E5" w:themeFill="accent1" w:themeFillTint="99"/>
            <w:tcMar>
              <w:top w:w="0" w:type="dxa"/>
              <w:left w:w="120" w:type="dxa"/>
              <w:bottom w:w="0" w:type="dxa"/>
              <w:right w:w="120" w:type="dxa"/>
            </w:tcMar>
            <w:vAlign w:val="center"/>
          </w:tcPr>
          <w:p w14:paraId="35C5E9AD" w14:textId="77777777" w:rsidR="00D07045" w:rsidRDefault="00D07045">
            <w:pPr>
              <w:widowControl w:val="0"/>
              <w:spacing w:after="120" w:line="240" w:lineRule="auto"/>
              <w:jc w:val="center"/>
              <w:rPr>
                <w:rFonts w:asciiTheme="minorBidi" w:eastAsia="Times New Roman" w:hAnsiTheme="minorBidi" w:cstheme="minorBidi"/>
                <w:b/>
                <w:bCs/>
                <w:color w:val="000000"/>
                <w:sz w:val="20"/>
                <w:szCs w:val="20"/>
              </w:rPr>
            </w:pPr>
          </w:p>
        </w:tc>
      </w:tr>
      <w:tr w:rsidR="00D07045" w14:paraId="35C5E9BA" w14:textId="77777777">
        <w:trPr>
          <w:trHeight w:val="2294"/>
        </w:trPr>
        <w:tc>
          <w:tcPr>
            <w:tcW w:w="4547" w:type="pct"/>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35C5E9AF" w14:textId="77777777" w:rsidR="00D07045" w:rsidRDefault="00193B1A">
            <w:pPr>
              <w:widowControl w:val="0"/>
              <w:spacing w:after="0" w:line="288" w:lineRule="auto"/>
              <w:ind w:left="45"/>
              <w:jc w:val="both"/>
              <w:rPr>
                <w:rFonts w:asciiTheme="minorBidi" w:hAnsiTheme="minorBidi" w:cstheme="minorBidi"/>
                <w:bCs/>
                <w:color w:val="auto"/>
                <w:sz w:val="20"/>
                <w:szCs w:val="20"/>
                <w:shd w:val="clear" w:color="auto" w:fill="D9D9D9" w:themeFill="background1" w:themeFillShade="D9"/>
              </w:rPr>
            </w:pPr>
            <w:r>
              <w:rPr>
                <w:rFonts w:asciiTheme="minorBidi" w:hAnsiTheme="minorBidi" w:cstheme="minorBidi"/>
                <w:bCs/>
                <w:color w:val="auto"/>
                <w:sz w:val="20"/>
                <w:szCs w:val="20"/>
                <w:shd w:val="clear" w:color="auto" w:fill="D9D9D9" w:themeFill="background1" w:themeFillShade="D9"/>
              </w:rPr>
              <w:t>Price Offered:</w:t>
            </w:r>
            <w:r>
              <w:rPr>
                <w:rFonts w:asciiTheme="minorBidi" w:hAnsiTheme="minorBidi" w:cstheme="minorBidi"/>
                <w:bCs/>
                <w:color w:val="auto"/>
                <w:sz w:val="20"/>
                <w:szCs w:val="20"/>
                <w:shd w:val="clear" w:color="auto" w:fill="D9D9D9" w:themeFill="background1" w:themeFillShade="D9"/>
                <w:rtl/>
              </w:rPr>
              <w:t xml:space="preserve">  السعر المقدم                                                                                                                                                                </w:t>
            </w:r>
          </w:p>
          <w:p w14:paraId="35C5E9B0" w14:textId="77777777" w:rsidR="00D07045" w:rsidRDefault="00193B1A">
            <w:pPr>
              <w:widowControl w:val="0"/>
              <w:spacing w:after="0" w:line="240" w:lineRule="auto"/>
              <w:jc w:val="both"/>
              <w:rPr>
                <w:rFonts w:asciiTheme="minorBidi" w:eastAsia="Times New Roman" w:hAnsiTheme="minorBidi"/>
                <w:color w:val="000000"/>
                <w:sz w:val="20"/>
                <w:szCs w:val="20"/>
                <w:rtl/>
              </w:rPr>
            </w:pPr>
            <w:r>
              <w:rPr>
                <w:rFonts w:asciiTheme="minorBidi" w:eastAsia="Times New Roman" w:hAnsiTheme="minorBidi"/>
                <w:color w:val="000000"/>
                <w:sz w:val="20"/>
                <w:szCs w:val="20"/>
              </w:rPr>
              <w:t>Total Price/cost of the proposal is within the project budget.</w:t>
            </w:r>
          </w:p>
          <w:p w14:paraId="35C5E9B1" w14:textId="77777777" w:rsidR="00D07045" w:rsidRDefault="00193B1A">
            <w:pPr>
              <w:widowControl w:val="0"/>
              <w:spacing w:after="0" w:line="240" w:lineRule="auto"/>
              <w:jc w:val="both"/>
              <w:rPr>
                <w:rFonts w:asciiTheme="minorBidi" w:eastAsia="Times New Roman" w:hAnsiTheme="minorBidi"/>
                <w:color w:val="000000"/>
                <w:sz w:val="20"/>
                <w:szCs w:val="20"/>
              </w:rPr>
            </w:pPr>
            <w:r>
              <w:t xml:space="preserve"> </w:t>
            </w:r>
          </w:p>
          <w:p w14:paraId="35C5E9B2" w14:textId="77777777" w:rsidR="00D07045" w:rsidRDefault="00193B1A">
            <w:pPr>
              <w:widowControl w:val="0"/>
              <w:bidi/>
              <w:spacing w:after="0" w:line="240" w:lineRule="auto"/>
              <w:rPr>
                <w:rFonts w:asciiTheme="minorBidi" w:eastAsia="Times New Roman" w:hAnsiTheme="minorBidi"/>
                <w:color w:val="000000"/>
                <w:sz w:val="20"/>
                <w:szCs w:val="20"/>
                <w:lang w:val="en-US" w:bidi="ar-YE"/>
              </w:rPr>
            </w:pPr>
            <w:r>
              <w:rPr>
                <w:rFonts w:asciiTheme="minorBidi" w:eastAsia="Times New Roman" w:hAnsiTheme="minorBidi"/>
                <w:color w:val="000000"/>
                <w:sz w:val="20"/>
                <w:szCs w:val="20"/>
                <w:rtl/>
                <w:lang w:val="en-US" w:bidi="ar-YE"/>
              </w:rPr>
              <w:t>إ</w:t>
            </w:r>
            <w:r>
              <w:rPr>
                <w:rFonts w:asciiTheme="minorBidi" w:eastAsia="Times New Roman" w:hAnsiTheme="minorBidi"/>
                <w:color w:val="auto"/>
                <w:sz w:val="20"/>
                <w:szCs w:val="20"/>
                <w:rtl/>
                <w:lang w:val="en-US" w:bidi="ar-YE"/>
              </w:rPr>
              <w:t>جمالي تكلفة العرض يتوافق مع الميزانية المخصصة للمشروع</w:t>
            </w:r>
            <w:r>
              <w:rPr>
                <w:rFonts w:asciiTheme="minorBidi" w:eastAsia="Times New Roman" w:hAnsiTheme="minorBidi"/>
                <w:color w:val="000000"/>
                <w:sz w:val="20"/>
                <w:szCs w:val="20"/>
                <w:rtl/>
                <w:lang w:val="en-US" w:bidi="ar-YE"/>
              </w:rPr>
              <w:t>.</w:t>
            </w:r>
          </w:p>
          <w:p w14:paraId="35C5E9B3" w14:textId="77777777" w:rsidR="00D07045" w:rsidRDefault="00D07045">
            <w:pPr>
              <w:widowControl w:val="0"/>
              <w:bidi/>
              <w:spacing w:after="0" w:line="240" w:lineRule="auto"/>
              <w:rPr>
                <w:rFonts w:asciiTheme="minorBidi" w:eastAsia="Times New Roman" w:hAnsiTheme="minorBidi" w:cstheme="minorBidi"/>
                <w:color w:val="000000"/>
                <w:sz w:val="20"/>
                <w:szCs w:val="20"/>
                <w:lang w:val="en-US" w:bidi="ar-YE"/>
              </w:rPr>
            </w:pPr>
          </w:p>
          <w:p w14:paraId="35C5E9B4" w14:textId="77777777" w:rsidR="00D07045" w:rsidRDefault="00193B1A">
            <w:pPr>
              <w:widowControl w:val="0"/>
              <w:bidi/>
              <w:spacing w:after="0" w:line="240" w:lineRule="auto"/>
              <w:rPr>
                <w:rFonts w:eastAsia="Times New Roman"/>
                <w:color w:val="1F3864" w:themeColor="accent5" w:themeShade="80"/>
                <w:sz w:val="14"/>
                <w:szCs w:val="14"/>
                <w:lang w:bidi="ar-YE"/>
              </w:rPr>
            </w:pPr>
            <w:r>
              <w:rPr>
                <w:rFonts w:eastAsia="Times New Roman" w:hint="cs"/>
                <w:color w:val="1F3864" w:themeColor="accent5" w:themeShade="80"/>
                <w:sz w:val="14"/>
                <w:szCs w:val="14"/>
                <w:rtl/>
                <w:lang w:bidi="ar-YE"/>
              </w:rPr>
              <w:t>سيتم منح الدرجة الكاملة للعطاء الأقل سعراً و سيتم منح العطاءات الأخرى الدرجة بناء على النسبة المئوية بينها وبين العطاء الأقل.</w:t>
            </w:r>
          </w:p>
          <w:p w14:paraId="35C5E9B5" w14:textId="77777777" w:rsidR="00D07045" w:rsidRDefault="00D07045">
            <w:pPr>
              <w:widowControl w:val="0"/>
              <w:bidi/>
              <w:spacing w:after="0" w:line="240" w:lineRule="auto"/>
              <w:rPr>
                <w:rFonts w:eastAsia="Times New Roman"/>
                <w:color w:val="1F3864" w:themeColor="accent5" w:themeShade="80"/>
                <w:sz w:val="14"/>
                <w:szCs w:val="14"/>
                <w:rtl/>
                <w:lang w:bidi="ar-YE"/>
              </w:rPr>
            </w:pPr>
          </w:p>
          <w:p w14:paraId="35C5E9B6" w14:textId="77777777" w:rsidR="00D07045" w:rsidRDefault="00193B1A">
            <w:pPr>
              <w:widowControl w:val="0"/>
              <w:bidi/>
              <w:spacing w:after="0" w:line="240" w:lineRule="auto"/>
              <w:jc w:val="right"/>
              <w:rPr>
                <w:rFonts w:asciiTheme="minorHAnsi" w:eastAsia="Times New Roman" w:hAnsiTheme="minorHAnsi" w:cstheme="minorBidi"/>
                <w:color w:val="1F3864" w:themeColor="accent5" w:themeShade="80"/>
                <w:sz w:val="14"/>
                <w:szCs w:val="14"/>
                <w:lang w:val="en-US" w:bidi="ar-YE"/>
              </w:rPr>
            </w:pPr>
            <w:r>
              <w:rPr>
                <w:rFonts w:eastAsia="Times New Roman"/>
                <w:color w:val="1F3864" w:themeColor="accent5" w:themeShade="80"/>
                <w:sz w:val="14"/>
                <w:szCs w:val="14"/>
                <w:lang w:val="en-US" w:bidi="ar-YE"/>
              </w:rPr>
              <w:t>The bid with the lowest price will receive full marks, while other bids will be evaluated based on the percentage difference from the lowest bid.</w:t>
            </w:r>
          </w:p>
          <w:p w14:paraId="35C5E9B7" w14:textId="77777777" w:rsidR="00D07045" w:rsidRDefault="00D07045">
            <w:pPr>
              <w:widowControl w:val="0"/>
              <w:bidi/>
              <w:spacing w:after="0" w:line="240" w:lineRule="auto"/>
              <w:rPr>
                <w:rFonts w:asciiTheme="minorBidi" w:hAnsiTheme="minorBidi" w:cstheme="minorBidi"/>
                <w:sz w:val="20"/>
                <w:szCs w:val="20"/>
              </w:rPr>
            </w:pPr>
          </w:p>
        </w:tc>
        <w:tc>
          <w:tcPr>
            <w:tcW w:w="258" w:type="pct"/>
            <w:gridSpan w:val="2"/>
            <w:tcBorders>
              <w:top w:val="single" w:sz="4" w:space="0" w:color="000000"/>
              <w:left w:val="single" w:sz="4" w:space="0" w:color="000000"/>
              <w:bottom w:val="single" w:sz="4" w:space="0" w:color="000000"/>
              <w:right w:val="single" w:sz="4" w:space="0" w:color="000000"/>
            </w:tcBorders>
            <w:tcMar>
              <w:top w:w="0" w:type="dxa"/>
              <w:left w:w="120" w:type="dxa"/>
              <w:bottom w:w="0" w:type="dxa"/>
              <w:right w:w="120" w:type="dxa"/>
            </w:tcMar>
            <w:vAlign w:val="center"/>
          </w:tcPr>
          <w:p w14:paraId="35C5E9B8" w14:textId="77777777" w:rsidR="00D07045" w:rsidRDefault="00193B1A">
            <w:pPr>
              <w:widowControl w:val="0"/>
              <w:spacing w:after="160" w:line="288" w:lineRule="auto"/>
              <w:ind w:left="-30"/>
              <w:rPr>
                <w:rFonts w:asciiTheme="minorBidi" w:eastAsia="Times New Roman" w:hAnsiTheme="minorBidi" w:cstheme="minorBidi"/>
                <w:color w:val="auto"/>
                <w:sz w:val="20"/>
                <w:szCs w:val="20"/>
              </w:rPr>
            </w:pPr>
            <w:r>
              <w:rPr>
                <w:rFonts w:asciiTheme="minorBidi" w:eastAsia="Times New Roman" w:hAnsiTheme="minorBidi" w:cstheme="minorBidi"/>
                <w:color w:val="auto"/>
                <w:sz w:val="20"/>
                <w:szCs w:val="20"/>
              </w:rPr>
              <w:t>40</w:t>
            </w:r>
          </w:p>
        </w:tc>
        <w:tc>
          <w:tcPr>
            <w:tcW w:w="195" w:type="pct"/>
            <w:tcBorders>
              <w:top w:val="single" w:sz="4" w:space="0" w:color="000000"/>
              <w:left w:val="single" w:sz="4" w:space="0" w:color="000000"/>
              <w:bottom w:val="single" w:sz="4" w:space="0" w:color="000000"/>
              <w:right w:val="single" w:sz="4" w:space="0" w:color="000000"/>
            </w:tcBorders>
            <w:vAlign w:val="center"/>
          </w:tcPr>
          <w:p w14:paraId="35C5E9B9" w14:textId="77777777" w:rsidR="00D07045" w:rsidRDefault="00193B1A">
            <w:pPr>
              <w:widowControl w:val="0"/>
              <w:spacing w:after="160" w:line="288" w:lineRule="auto"/>
              <w:ind w:left="-30"/>
              <w:jc w:val="center"/>
              <w:rPr>
                <w:rFonts w:asciiTheme="minorBidi" w:eastAsia="Times New Roman" w:hAnsiTheme="minorBidi" w:cstheme="minorBidi"/>
                <w:color w:val="auto"/>
                <w:sz w:val="20"/>
                <w:szCs w:val="20"/>
              </w:rPr>
            </w:pPr>
            <w:r>
              <w:rPr>
                <w:rFonts w:asciiTheme="minorBidi" w:eastAsia="Times New Roman" w:hAnsiTheme="minorBidi" w:cstheme="minorBidi"/>
                <w:color w:val="auto"/>
                <w:sz w:val="20"/>
                <w:szCs w:val="20"/>
              </w:rPr>
              <w:t>40</w:t>
            </w:r>
          </w:p>
        </w:tc>
      </w:tr>
      <w:tr w:rsidR="00D07045" w14:paraId="35C5E9BD" w14:textId="77777777">
        <w:trPr>
          <w:trHeight w:val="460"/>
        </w:trPr>
        <w:tc>
          <w:tcPr>
            <w:tcW w:w="4547" w:type="pct"/>
            <w:gridSpan w:val="2"/>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20" w:type="dxa"/>
              <w:bottom w:w="0" w:type="dxa"/>
              <w:right w:w="120" w:type="dxa"/>
            </w:tcMar>
            <w:vAlign w:val="center"/>
          </w:tcPr>
          <w:p w14:paraId="35C5E9BB" w14:textId="77777777" w:rsidR="00D07045" w:rsidRDefault="00193B1A">
            <w:pPr>
              <w:widowControl w:val="0"/>
              <w:spacing w:after="0" w:line="288" w:lineRule="auto"/>
              <w:ind w:left="45"/>
              <w:jc w:val="center"/>
              <w:rPr>
                <w:rFonts w:asciiTheme="minorBidi" w:eastAsia="Times New Roman" w:hAnsiTheme="minorBidi" w:cstheme="minorBidi"/>
                <w:bCs/>
                <w:color w:val="FFFFFF" w:themeColor="background1"/>
                <w:sz w:val="20"/>
                <w:szCs w:val="20"/>
                <w:rtl/>
                <w:lang w:val="en-US" w:bidi="ar-YE"/>
              </w:rPr>
            </w:pPr>
            <w:r>
              <w:rPr>
                <w:rFonts w:asciiTheme="minorBidi" w:eastAsia="Times New Roman" w:hAnsiTheme="minorBidi" w:cstheme="minorBidi"/>
                <w:b/>
                <w:bCs/>
                <w:color w:val="000000"/>
                <w:sz w:val="20"/>
                <w:szCs w:val="20"/>
                <w:rtl/>
              </w:rPr>
              <w:t>إجمالي نقاط التقييم المالي</w:t>
            </w:r>
          </w:p>
        </w:tc>
        <w:tc>
          <w:tcPr>
            <w:tcW w:w="453" w:type="pct"/>
            <w:gridSpan w:val="3"/>
            <w:tcBorders>
              <w:top w:val="single" w:sz="4" w:space="0" w:color="000000"/>
              <w:left w:val="single" w:sz="4" w:space="0" w:color="000000"/>
              <w:bottom w:val="single" w:sz="4" w:space="0" w:color="000000"/>
              <w:right w:val="single" w:sz="4" w:space="0" w:color="000000"/>
            </w:tcBorders>
            <w:shd w:val="clear" w:color="auto" w:fill="BDD6EE" w:themeFill="accent1" w:themeFillTint="66"/>
            <w:tcMar>
              <w:top w:w="0" w:type="dxa"/>
              <w:left w:w="120" w:type="dxa"/>
              <w:bottom w:w="0" w:type="dxa"/>
              <w:right w:w="120" w:type="dxa"/>
            </w:tcMar>
            <w:vAlign w:val="center"/>
          </w:tcPr>
          <w:p w14:paraId="35C5E9BC" w14:textId="77777777" w:rsidR="00D07045" w:rsidRDefault="00D07045">
            <w:pPr>
              <w:widowControl w:val="0"/>
              <w:spacing w:after="160" w:line="288" w:lineRule="auto"/>
              <w:ind w:left="-30"/>
              <w:jc w:val="center"/>
              <w:rPr>
                <w:rFonts w:asciiTheme="minorBidi" w:eastAsia="Times New Roman" w:hAnsiTheme="minorBidi" w:cstheme="minorBidi"/>
                <w:b/>
                <w:color w:val="FFFFFF" w:themeColor="background1"/>
                <w:sz w:val="20"/>
                <w:szCs w:val="20"/>
              </w:rPr>
            </w:pPr>
          </w:p>
        </w:tc>
      </w:tr>
      <w:tr w:rsidR="00D07045" w14:paraId="35C5E9C0" w14:textId="77777777">
        <w:trPr>
          <w:trHeight w:val="332"/>
        </w:trPr>
        <w:tc>
          <w:tcPr>
            <w:tcW w:w="4547" w:type="pct"/>
            <w:gridSpan w:val="2"/>
            <w:tcBorders>
              <w:top w:val="single" w:sz="4" w:space="0" w:color="000000"/>
              <w:left w:val="single" w:sz="4" w:space="0" w:color="000000"/>
              <w:bottom w:val="single" w:sz="4" w:space="0" w:color="000000"/>
              <w:right w:val="single" w:sz="4" w:space="0" w:color="000000"/>
            </w:tcBorders>
            <w:shd w:val="clear" w:color="auto" w:fill="7030A0"/>
            <w:tcMar>
              <w:top w:w="0" w:type="dxa"/>
              <w:left w:w="120" w:type="dxa"/>
              <w:bottom w:w="0" w:type="dxa"/>
              <w:right w:w="120" w:type="dxa"/>
            </w:tcMar>
            <w:vAlign w:val="center"/>
          </w:tcPr>
          <w:p w14:paraId="35C5E9BE" w14:textId="77777777" w:rsidR="00D07045" w:rsidRDefault="00193B1A">
            <w:pPr>
              <w:widowControl w:val="0"/>
              <w:spacing w:after="0" w:line="288" w:lineRule="auto"/>
              <w:ind w:left="45"/>
              <w:jc w:val="center"/>
              <w:rPr>
                <w:rFonts w:asciiTheme="minorBidi" w:eastAsia="Times New Roman" w:hAnsiTheme="minorBidi" w:cstheme="minorBidi"/>
                <w:bCs/>
                <w:color w:val="FFFFFF" w:themeColor="background1"/>
                <w:sz w:val="20"/>
                <w:szCs w:val="20"/>
              </w:rPr>
            </w:pPr>
            <w:r>
              <w:rPr>
                <w:rFonts w:asciiTheme="minorBidi" w:eastAsia="Times New Roman" w:hAnsiTheme="minorBidi" w:cstheme="minorBidi"/>
                <w:bCs/>
                <w:color w:val="FFFFFF" w:themeColor="background1"/>
                <w:sz w:val="20"/>
                <w:szCs w:val="20"/>
                <w:rtl/>
                <w:lang w:val="en-US" w:bidi="ar-YE"/>
              </w:rPr>
              <w:t xml:space="preserve">اجمالي النقاط المستحقة </w:t>
            </w:r>
            <w:r>
              <w:rPr>
                <w:rFonts w:asciiTheme="minorBidi" w:eastAsia="Times New Roman" w:hAnsiTheme="minorBidi" w:cstheme="minorBidi"/>
                <w:bCs/>
                <w:color w:val="FFFFFF" w:themeColor="background1"/>
                <w:sz w:val="20"/>
                <w:szCs w:val="20"/>
                <w:lang w:val="en-US" w:bidi="ar-YE"/>
              </w:rPr>
              <w:t xml:space="preserve">              </w:t>
            </w:r>
            <w:r>
              <w:rPr>
                <w:rFonts w:asciiTheme="minorBidi" w:eastAsia="Times New Roman" w:hAnsiTheme="minorBidi" w:cstheme="minorBidi"/>
                <w:b/>
                <w:color w:val="FFFFFF" w:themeColor="background1"/>
                <w:sz w:val="20"/>
                <w:szCs w:val="20"/>
              </w:rPr>
              <w:t>TOTAL POSSIBLE SCORE:</w:t>
            </w:r>
          </w:p>
        </w:tc>
        <w:tc>
          <w:tcPr>
            <w:tcW w:w="453" w:type="pct"/>
            <w:gridSpan w:val="3"/>
            <w:tcBorders>
              <w:top w:val="single" w:sz="4" w:space="0" w:color="000000"/>
              <w:left w:val="single" w:sz="4" w:space="0" w:color="000000"/>
              <w:bottom w:val="single" w:sz="4" w:space="0" w:color="000000"/>
              <w:right w:val="single" w:sz="4" w:space="0" w:color="000000"/>
            </w:tcBorders>
            <w:shd w:val="clear" w:color="auto" w:fill="7030A0"/>
            <w:tcMar>
              <w:top w:w="0" w:type="dxa"/>
              <w:left w:w="120" w:type="dxa"/>
              <w:bottom w:w="0" w:type="dxa"/>
              <w:right w:w="120" w:type="dxa"/>
            </w:tcMar>
            <w:vAlign w:val="center"/>
          </w:tcPr>
          <w:p w14:paraId="35C5E9BF" w14:textId="77777777" w:rsidR="00D07045" w:rsidRDefault="00193B1A">
            <w:pPr>
              <w:widowControl w:val="0"/>
              <w:spacing w:after="160" w:line="288" w:lineRule="auto"/>
              <w:ind w:left="-30"/>
              <w:jc w:val="center"/>
              <w:rPr>
                <w:rFonts w:asciiTheme="minorBidi" w:eastAsia="Times New Roman" w:hAnsiTheme="minorBidi" w:cstheme="minorBidi"/>
                <w:b/>
                <w:i/>
                <w:color w:val="FFFFFF" w:themeColor="background1"/>
                <w:sz w:val="20"/>
                <w:szCs w:val="20"/>
              </w:rPr>
            </w:pPr>
            <w:r>
              <w:rPr>
                <w:rFonts w:asciiTheme="minorBidi" w:eastAsia="Times New Roman" w:hAnsiTheme="minorBidi" w:cstheme="minorBidi"/>
                <w:b/>
                <w:color w:val="FFFFFF" w:themeColor="background1"/>
                <w:sz w:val="20"/>
                <w:szCs w:val="20"/>
              </w:rPr>
              <w:t>100</w:t>
            </w:r>
          </w:p>
        </w:tc>
      </w:tr>
    </w:tbl>
    <w:p w14:paraId="35C5E9C1" w14:textId="77777777" w:rsidR="00D07045" w:rsidRDefault="00D07045">
      <w:pPr>
        <w:rPr>
          <w:rFonts w:asciiTheme="minorBidi" w:hAnsiTheme="minorBidi" w:cstheme="minorBidi"/>
          <w:sz w:val="20"/>
          <w:szCs w:val="20"/>
          <w:rtl/>
        </w:rPr>
      </w:pPr>
    </w:p>
    <w:p w14:paraId="35C5E9C2" w14:textId="77777777" w:rsidR="00D07045" w:rsidRDefault="00D07045">
      <w:pPr>
        <w:tabs>
          <w:tab w:val="left" w:pos="1991"/>
        </w:tabs>
        <w:rPr>
          <w:rFonts w:asciiTheme="minorBidi" w:hAnsiTheme="minorBidi" w:cstheme="minorBidi"/>
          <w:sz w:val="20"/>
          <w:szCs w:val="20"/>
          <w:rtl/>
        </w:rPr>
      </w:pPr>
    </w:p>
    <w:p w14:paraId="35C5E9C3" w14:textId="77777777" w:rsidR="00D07045" w:rsidRDefault="00D07045">
      <w:pPr>
        <w:tabs>
          <w:tab w:val="left" w:pos="1991"/>
        </w:tabs>
        <w:rPr>
          <w:rFonts w:asciiTheme="minorBidi" w:hAnsiTheme="minorBidi" w:cstheme="minorBidi"/>
          <w:sz w:val="20"/>
          <w:szCs w:val="20"/>
          <w:rtl/>
        </w:rPr>
      </w:pPr>
    </w:p>
    <w:tbl>
      <w:tblPr>
        <w:tblStyle w:val="TableGrid"/>
        <w:tblW w:w="0" w:type="auto"/>
        <w:tblLook w:val="04A0" w:firstRow="1" w:lastRow="0" w:firstColumn="1" w:lastColumn="0" w:noHBand="0" w:noVBand="1"/>
      </w:tblPr>
      <w:tblGrid>
        <w:gridCol w:w="5235"/>
        <w:gridCol w:w="5221"/>
      </w:tblGrid>
      <w:tr w:rsidR="00D07045" w14:paraId="35C5E9C6" w14:textId="77777777">
        <w:trPr>
          <w:trHeight w:val="674"/>
        </w:trPr>
        <w:tc>
          <w:tcPr>
            <w:tcW w:w="5235" w:type="dxa"/>
            <w:shd w:val="clear" w:color="auto" w:fill="7030A0"/>
            <w:vAlign w:val="center"/>
          </w:tcPr>
          <w:p w14:paraId="35C5E9C4" w14:textId="77777777" w:rsidR="00D07045" w:rsidRDefault="00193B1A">
            <w:pPr>
              <w:spacing w:after="0" w:line="240" w:lineRule="auto"/>
              <w:rPr>
                <w:rFonts w:asciiTheme="minorBidi" w:hAnsiTheme="minorBidi" w:cstheme="minorBidi"/>
                <w:color w:val="FFFFFF" w:themeColor="background1"/>
                <w:sz w:val="20"/>
                <w:szCs w:val="20"/>
              </w:rPr>
            </w:pPr>
            <w:r>
              <w:rPr>
                <w:rFonts w:asciiTheme="minorBidi" w:hAnsiTheme="minorBidi" w:cstheme="minorBidi"/>
                <w:color w:val="FFFFFF" w:themeColor="background1"/>
                <w:sz w:val="20"/>
                <w:szCs w:val="20"/>
              </w:rPr>
              <w:t>4 - Offer Form</w:t>
            </w:r>
          </w:p>
        </w:tc>
        <w:tc>
          <w:tcPr>
            <w:tcW w:w="5221" w:type="dxa"/>
            <w:shd w:val="clear" w:color="auto" w:fill="7030A0"/>
            <w:vAlign w:val="center"/>
          </w:tcPr>
          <w:p w14:paraId="35C5E9C5" w14:textId="77777777" w:rsidR="00D07045" w:rsidRDefault="00193B1A">
            <w:pPr>
              <w:spacing w:after="0" w:line="240" w:lineRule="auto"/>
              <w:jc w:val="right"/>
              <w:rPr>
                <w:rFonts w:asciiTheme="minorBidi" w:hAnsiTheme="minorBidi" w:cstheme="minorBidi"/>
                <w:color w:val="FFFFFF" w:themeColor="background1"/>
                <w:sz w:val="20"/>
                <w:szCs w:val="20"/>
                <w:lang w:val="en-US"/>
              </w:rPr>
            </w:pPr>
            <w:r>
              <w:rPr>
                <w:rFonts w:asciiTheme="minorBidi" w:hAnsiTheme="minorBidi" w:cstheme="minorBidi"/>
                <w:bCs/>
                <w:color w:val="FFFFFF" w:themeColor="background1"/>
                <w:sz w:val="20"/>
                <w:szCs w:val="20"/>
                <w:rtl/>
                <w:lang w:bidi="ar-YE"/>
              </w:rPr>
              <w:t xml:space="preserve">نموذج العرض </w:t>
            </w:r>
            <w:r>
              <w:rPr>
                <w:rFonts w:asciiTheme="minorBidi" w:hAnsiTheme="minorBidi" w:cstheme="minorBidi"/>
                <w:bCs/>
                <w:color w:val="FFFFFF" w:themeColor="background1"/>
                <w:sz w:val="20"/>
                <w:szCs w:val="20"/>
                <w:lang w:bidi="ar-YE"/>
              </w:rPr>
              <w:t xml:space="preserve"> - 4</w:t>
            </w:r>
          </w:p>
        </w:tc>
      </w:tr>
      <w:tr w:rsidR="00D07045" w14:paraId="35C5E9D4" w14:textId="77777777">
        <w:tc>
          <w:tcPr>
            <w:tcW w:w="5235" w:type="dxa"/>
          </w:tcPr>
          <w:p w14:paraId="35C5E9C7" w14:textId="77777777" w:rsidR="00D07045" w:rsidRDefault="00193B1A">
            <w:pPr>
              <w:tabs>
                <w:tab w:val="left" w:pos="243"/>
                <w:tab w:val="left" w:pos="1233"/>
              </w:tabs>
              <w:spacing w:after="0" w:line="240" w:lineRule="auto"/>
              <w:ind w:firstLine="153"/>
              <w:rPr>
                <w:rFonts w:asciiTheme="majorBidi" w:hAnsiTheme="majorBidi" w:cstheme="majorBidi"/>
                <w:b/>
                <w:color w:val="000000" w:themeColor="text1"/>
                <w:sz w:val="22"/>
                <w:szCs w:val="22"/>
              </w:rPr>
            </w:pPr>
            <w:r>
              <w:rPr>
                <w:rFonts w:asciiTheme="majorBidi" w:hAnsiTheme="majorBidi" w:cstheme="majorBidi"/>
                <w:b/>
                <w:color w:val="000000" w:themeColor="text1"/>
                <w:sz w:val="22"/>
                <w:szCs w:val="22"/>
              </w:rPr>
              <w:t>Bidders must submit their own independent offer including at least (but not limited to):</w:t>
            </w:r>
          </w:p>
          <w:p w14:paraId="35C5E9C8" w14:textId="77777777" w:rsidR="00D07045" w:rsidRDefault="00193B1A">
            <w:pPr>
              <w:pStyle w:val="ListParagraph"/>
              <w:numPr>
                <w:ilvl w:val="0"/>
                <w:numId w:val="21"/>
              </w:numPr>
              <w:tabs>
                <w:tab w:val="left" w:pos="243"/>
                <w:tab w:val="left" w:pos="1233"/>
              </w:tabs>
              <w:bidi w:val="0"/>
              <w:spacing w:after="0" w:line="240" w:lineRule="auto"/>
              <w:ind w:left="243" w:hanging="243"/>
              <w:rPr>
                <w:rFonts w:asciiTheme="majorBidi" w:hAnsiTheme="majorBidi" w:cstheme="majorBidi"/>
                <w:color w:val="000000" w:themeColor="text1"/>
                <w:sz w:val="16"/>
                <w:szCs w:val="16"/>
              </w:rPr>
            </w:pPr>
            <w:r>
              <w:rPr>
                <w:rFonts w:asciiTheme="majorBidi" w:hAnsiTheme="majorBidi" w:cstheme="majorBidi"/>
                <w:color w:val="000000" w:themeColor="text1"/>
                <w:sz w:val="16"/>
                <w:szCs w:val="16"/>
              </w:rPr>
              <w:t>All documents requested in the “Eligibility Criteria” section of this Tender Package</w:t>
            </w:r>
          </w:p>
          <w:p w14:paraId="35C5E9C9" w14:textId="77777777" w:rsidR="00D07045" w:rsidRDefault="00193B1A">
            <w:pPr>
              <w:pStyle w:val="ListParagraph"/>
              <w:numPr>
                <w:ilvl w:val="0"/>
                <w:numId w:val="21"/>
              </w:numPr>
              <w:tabs>
                <w:tab w:val="left" w:pos="243"/>
                <w:tab w:val="left" w:pos="1233"/>
              </w:tabs>
              <w:bidi w:val="0"/>
              <w:spacing w:after="0" w:line="240" w:lineRule="auto"/>
              <w:ind w:left="243" w:hanging="243"/>
              <w:rPr>
                <w:rFonts w:asciiTheme="majorBidi" w:hAnsiTheme="majorBidi" w:cstheme="majorBidi"/>
                <w:color w:val="000000" w:themeColor="text1"/>
                <w:sz w:val="16"/>
                <w:szCs w:val="16"/>
              </w:rPr>
            </w:pPr>
            <w:r>
              <w:rPr>
                <w:rFonts w:asciiTheme="majorBidi" w:hAnsiTheme="majorBidi" w:cstheme="majorBidi"/>
                <w:color w:val="000000" w:themeColor="text1"/>
                <w:sz w:val="16"/>
                <w:szCs w:val="16"/>
              </w:rPr>
              <w:t>All documents requested in the “Tender Submittals” section of this Tender Package</w:t>
            </w:r>
          </w:p>
          <w:p w14:paraId="35C5E9CA" w14:textId="77777777" w:rsidR="00D07045" w:rsidRDefault="00193B1A">
            <w:pPr>
              <w:pStyle w:val="ListParagraph"/>
              <w:numPr>
                <w:ilvl w:val="0"/>
                <w:numId w:val="21"/>
              </w:numPr>
              <w:tabs>
                <w:tab w:val="left" w:pos="243"/>
                <w:tab w:val="left" w:pos="1233"/>
              </w:tabs>
              <w:bidi w:val="0"/>
              <w:spacing w:after="0" w:line="240" w:lineRule="auto"/>
              <w:ind w:left="243" w:hanging="243"/>
              <w:rPr>
                <w:rFonts w:asciiTheme="majorBidi" w:hAnsiTheme="majorBidi" w:cstheme="majorBidi"/>
                <w:color w:val="000000" w:themeColor="text1"/>
                <w:sz w:val="16"/>
                <w:szCs w:val="16"/>
              </w:rPr>
            </w:pPr>
            <w:r>
              <w:rPr>
                <w:rFonts w:asciiTheme="majorBidi" w:hAnsiTheme="majorBidi" w:cstheme="majorBidi"/>
                <w:color w:val="000000" w:themeColor="text1"/>
                <w:sz w:val="16"/>
                <w:szCs w:val="16"/>
              </w:rPr>
              <w:t>All information listed in the “Documents Comprising the Proposal” section below</w:t>
            </w:r>
          </w:p>
          <w:p w14:paraId="35C5E9CB" w14:textId="77777777" w:rsidR="00D07045" w:rsidRDefault="00193B1A">
            <w:pPr>
              <w:tabs>
                <w:tab w:val="left" w:pos="243"/>
                <w:tab w:val="left" w:pos="1233"/>
              </w:tabs>
              <w:spacing w:after="0" w:line="240" w:lineRule="auto"/>
              <w:rPr>
                <w:rFonts w:asciiTheme="majorBidi" w:hAnsiTheme="majorBidi" w:cstheme="majorBidi"/>
                <w:b/>
                <w:color w:val="000000" w:themeColor="text1"/>
                <w:sz w:val="20"/>
                <w:szCs w:val="20"/>
              </w:rPr>
            </w:pPr>
            <w:r>
              <w:rPr>
                <w:rFonts w:asciiTheme="majorBidi" w:hAnsiTheme="majorBidi" w:cstheme="majorBidi"/>
                <w:b/>
                <w:color w:val="000000" w:themeColor="text1"/>
                <w:sz w:val="20"/>
                <w:szCs w:val="20"/>
              </w:rPr>
              <w:lastRenderedPageBreak/>
              <w:t>All offers must be duly signed (including position and full name of the signer) and stamped, with the date of completion.</w:t>
            </w:r>
          </w:p>
        </w:tc>
        <w:tc>
          <w:tcPr>
            <w:tcW w:w="5221" w:type="dxa"/>
          </w:tcPr>
          <w:p w14:paraId="35C5E9CC" w14:textId="77777777" w:rsidR="00D07045" w:rsidRDefault="00193B1A">
            <w:pPr>
              <w:tabs>
                <w:tab w:val="right" w:pos="-26"/>
                <w:tab w:val="right" w:pos="604"/>
              </w:tabs>
              <w:bidi/>
              <w:spacing w:after="0" w:line="240" w:lineRule="auto"/>
              <w:rPr>
                <w:rFonts w:asciiTheme="minorBidi" w:hAnsiTheme="minorBidi" w:cstheme="minorBidi"/>
                <w:bCs/>
                <w:color w:val="auto"/>
                <w:sz w:val="20"/>
                <w:szCs w:val="20"/>
                <w:lang w:val="en-US"/>
              </w:rPr>
            </w:pPr>
            <w:r>
              <w:rPr>
                <w:rFonts w:asciiTheme="minorBidi" w:hAnsiTheme="minorBidi" w:cstheme="minorBidi"/>
                <w:bCs/>
                <w:color w:val="auto"/>
                <w:sz w:val="20"/>
                <w:szCs w:val="20"/>
                <w:rtl/>
                <w:lang w:val="en-US"/>
              </w:rPr>
              <w:lastRenderedPageBreak/>
              <w:t>يجب على مقدمي العروض تقديم عرضهم المستقل بما في ذلك على الأقل (على سبيل المثال لا الحصر)</w:t>
            </w:r>
            <w:r>
              <w:rPr>
                <w:rFonts w:asciiTheme="minorBidi" w:hAnsiTheme="minorBidi" w:cstheme="minorBidi"/>
                <w:bCs/>
                <w:color w:val="auto"/>
                <w:sz w:val="20"/>
                <w:szCs w:val="20"/>
                <w:lang w:val="en-US"/>
              </w:rPr>
              <w:t>:</w:t>
            </w:r>
          </w:p>
          <w:p w14:paraId="35C5E9CD" w14:textId="77777777" w:rsidR="00D07045" w:rsidRDefault="00D07045">
            <w:pPr>
              <w:tabs>
                <w:tab w:val="right" w:pos="-26"/>
                <w:tab w:val="right" w:pos="604"/>
              </w:tabs>
              <w:bidi/>
              <w:spacing w:after="0" w:line="240" w:lineRule="auto"/>
              <w:rPr>
                <w:rFonts w:asciiTheme="minorBidi" w:hAnsiTheme="minorBidi" w:cstheme="minorBidi"/>
                <w:bCs/>
                <w:color w:val="auto"/>
                <w:sz w:val="20"/>
                <w:szCs w:val="20"/>
                <w:rtl/>
                <w:lang w:val="en-US"/>
              </w:rPr>
            </w:pPr>
          </w:p>
          <w:p w14:paraId="35C5E9CE" w14:textId="77777777" w:rsidR="00D07045" w:rsidRDefault="00D07045">
            <w:pPr>
              <w:tabs>
                <w:tab w:val="right" w:pos="-26"/>
                <w:tab w:val="right" w:pos="604"/>
              </w:tabs>
              <w:bidi/>
              <w:spacing w:after="0" w:line="240" w:lineRule="auto"/>
              <w:rPr>
                <w:rFonts w:asciiTheme="minorBidi" w:hAnsiTheme="minorBidi" w:cstheme="minorBidi"/>
                <w:bCs/>
                <w:color w:val="auto"/>
                <w:sz w:val="2"/>
                <w:szCs w:val="2"/>
                <w:lang w:val="en-US"/>
              </w:rPr>
            </w:pPr>
          </w:p>
          <w:p w14:paraId="35C5E9CF" w14:textId="77777777" w:rsidR="00D07045" w:rsidRDefault="00193B1A">
            <w:pPr>
              <w:pStyle w:val="ListParagraph"/>
              <w:numPr>
                <w:ilvl w:val="0"/>
                <w:numId w:val="22"/>
              </w:numPr>
              <w:tabs>
                <w:tab w:val="right" w:pos="-26"/>
                <w:tab w:val="right" w:pos="604"/>
              </w:tabs>
              <w:spacing w:after="0" w:line="360" w:lineRule="auto"/>
              <w:ind w:left="151" w:hanging="151"/>
              <w:rPr>
                <w:rFonts w:asciiTheme="minorBidi" w:hAnsiTheme="minorBidi"/>
                <w:b/>
                <w:sz w:val="20"/>
                <w:szCs w:val="20"/>
              </w:rPr>
            </w:pPr>
            <w:r>
              <w:rPr>
                <w:rFonts w:asciiTheme="minorBidi" w:hAnsiTheme="minorBidi" w:hint="cs"/>
                <w:b/>
                <w:sz w:val="20"/>
                <w:szCs w:val="20"/>
                <w:rtl/>
              </w:rPr>
              <w:t>ج</w:t>
            </w:r>
            <w:r>
              <w:rPr>
                <w:rFonts w:asciiTheme="minorBidi" w:hAnsiTheme="minorBidi"/>
                <w:b/>
                <w:sz w:val="20"/>
                <w:szCs w:val="20"/>
                <w:rtl/>
              </w:rPr>
              <w:t>ميع الوثائق المطلوبة في قسم "معايير الأهلية" من حزمة العطاء هذه</w:t>
            </w:r>
          </w:p>
          <w:p w14:paraId="35C5E9D0" w14:textId="77777777" w:rsidR="00D07045" w:rsidRDefault="00193B1A">
            <w:pPr>
              <w:pStyle w:val="ListParagraph"/>
              <w:numPr>
                <w:ilvl w:val="0"/>
                <w:numId w:val="22"/>
              </w:numPr>
              <w:tabs>
                <w:tab w:val="right" w:pos="-26"/>
                <w:tab w:val="right" w:pos="604"/>
              </w:tabs>
              <w:spacing w:after="0" w:line="360" w:lineRule="auto"/>
              <w:ind w:left="151" w:hanging="151"/>
              <w:rPr>
                <w:rFonts w:asciiTheme="minorBidi" w:hAnsiTheme="minorBidi"/>
                <w:b/>
                <w:sz w:val="20"/>
                <w:szCs w:val="20"/>
              </w:rPr>
            </w:pPr>
            <w:r>
              <w:rPr>
                <w:rFonts w:asciiTheme="minorBidi" w:hAnsiTheme="minorBidi"/>
                <w:b/>
                <w:sz w:val="20"/>
                <w:szCs w:val="20"/>
                <w:rtl/>
              </w:rPr>
              <w:t>جميع الوثائق المطلوبة في قسم "تقديم العطاءات" في حزمة العطاء.</w:t>
            </w:r>
          </w:p>
          <w:p w14:paraId="35C5E9D1" w14:textId="77777777" w:rsidR="00D07045" w:rsidRDefault="00193B1A">
            <w:pPr>
              <w:pStyle w:val="ListParagraph"/>
              <w:numPr>
                <w:ilvl w:val="0"/>
                <w:numId w:val="22"/>
              </w:numPr>
              <w:tabs>
                <w:tab w:val="right" w:pos="-26"/>
                <w:tab w:val="right" w:pos="604"/>
              </w:tabs>
              <w:spacing w:after="0" w:line="360" w:lineRule="auto"/>
              <w:ind w:left="151" w:hanging="151"/>
              <w:rPr>
                <w:rFonts w:asciiTheme="minorBidi" w:hAnsiTheme="minorBidi"/>
                <w:b/>
                <w:sz w:val="20"/>
                <w:szCs w:val="20"/>
              </w:rPr>
            </w:pPr>
            <w:r>
              <w:rPr>
                <w:rFonts w:asciiTheme="minorBidi" w:hAnsiTheme="minorBidi"/>
                <w:b/>
                <w:sz w:val="20"/>
                <w:szCs w:val="20"/>
                <w:rtl/>
              </w:rPr>
              <w:t>جميع المعلومات الواردة في قسم "الوثائق التي يتألف منها العطاء" أدناه.</w:t>
            </w:r>
          </w:p>
          <w:p w14:paraId="35C5E9D2" w14:textId="77777777" w:rsidR="00D07045" w:rsidRDefault="00193B1A">
            <w:pPr>
              <w:tabs>
                <w:tab w:val="right" w:pos="-26"/>
                <w:tab w:val="right" w:pos="604"/>
              </w:tabs>
              <w:bidi/>
              <w:spacing w:after="0" w:line="240" w:lineRule="auto"/>
              <w:ind w:left="244" w:hanging="180"/>
              <w:rPr>
                <w:rFonts w:asciiTheme="minorBidi" w:hAnsiTheme="minorBidi" w:cstheme="minorBidi"/>
                <w:bCs/>
                <w:color w:val="auto"/>
                <w:sz w:val="18"/>
                <w:szCs w:val="18"/>
                <w:rtl/>
                <w:lang w:val="en-US"/>
              </w:rPr>
            </w:pPr>
            <w:r>
              <w:rPr>
                <w:rFonts w:asciiTheme="minorBidi" w:hAnsiTheme="minorBidi" w:cstheme="minorBidi"/>
                <w:bCs/>
                <w:color w:val="auto"/>
                <w:sz w:val="18"/>
                <w:szCs w:val="18"/>
                <w:rtl/>
                <w:lang w:val="en-US"/>
              </w:rPr>
              <w:lastRenderedPageBreak/>
              <w:t>يجب أن تكون جميع العروض موقعة حسب الأصول (بما في ذلك المنصب والاسم الكامل للموقع) وختمها، مع تاريخ الانتهاء</w:t>
            </w:r>
            <w:r>
              <w:rPr>
                <w:rFonts w:asciiTheme="minorBidi" w:hAnsiTheme="minorBidi" w:cstheme="minorBidi"/>
                <w:bCs/>
                <w:color w:val="auto"/>
                <w:sz w:val="18"/>
                <w:szCs w:val="18"/>
                <w:lang w:val="en-US"/>
              </w:rPr>
              <w:t>.</w:t>
            </w:r>
          </w:p>
          <w:p w14:paraId="35C5E9D3" w14:textId="77777777" w:rsidR="00D07045" w:rsidRDefault="00D07045">
            <w:pPr>
              <w:spacing w:after="0" w:line="240" w:lineRule="auto"/>
              <w:rPr>
                <w:rFonts w:asciiTheme="minorBidi" w:hAnsiTheme="minorBidi" w:cstheme="minorBidi"/>
                <w:sz w:val="20"/>
                <w:szCs w:val="20"/>
                <w:lang w:val="en-US"/>
              </w:rPr>
            </w:pPr>
          </w:p>
        </w:tc>
      </w:tr>
      <w:tr w:rsidR="00D07045" w14:paraId="35C5EA01" w14:textId="77777777">
        <w:tc>
          <w:tcPr>
            <w:tcW w:w="5235" w:type="dxa"/>
          </w:tcPr>
          <w:p w14:paraId="35C5E9D5" w14:textId="77777777" w:rsidR="00D07045" w:rsidRDefault="00193B1A">
            <w:pPr>
              <w:tabs>
                <w:tab w:val="left" w:pos="243"/>
                <w:tab w:val="left" w:pos="330"/>
                <w:tab w:val="left" w:pos="603"/>
                <w:tab w:val="left" w:pos="1072"/>
                <w:tab w:val="left" w:pos="1574"/>
              </w:tabs>
              <w:spacing w:after="0" w:line="240" w:lineRule="auto"/>
              <w:rPr>
                <w:rFonts w:asciiTheme="majorBidi" w:hAnsiTheme="majorBidi" w:cstheme="majorBidi"/>
                <w:b/>
                <w:iCs/>
                <w:color w:val="000000" w:themeColor="text1"/>
                <w:sz w:val="20"/>
                <w:szCs w:val="20"/>
              </w:rPr>
            </w:pPr>
            <w:r>
              <w:rPr>
                <w:rFonts w:asciiTheme="majorBidi" w:hAnsiTheme="majorBidi" w:cstheme="majorBidi"/>
                <w:b/>
                <w:iCs/>
                <w:color w:val="000000" w:themeColor="text1"/>
                <w:sz w:val="20"/>
                <w:szCs w:val="20"/>
              </w:rPr>
              <w:lastRenderedPageBreak/>
              <w:t>Documents Comprising the Proposal</w:t>
            </w:r>
            <w:r>
              <w:rPr>
                <w:rFonts w:asciiTheme="majorBidi" w:hAnsiTheme="majorBidi" w:cstheme="majorBidi" w:hint="cs"/>
                <w:b/>
                <w:iCs/>
                <w:color w:val="000000" w:themeColor="text1"/>
                <w:sz w:val="20"/>
                <w:szCs w:val="20"/>
                <w:rtl/>
              </w:rPr>
              <w:t>:</w:t>
            </w:r>
          </w:p>
          <w:p w14:paraId="35C5E9D6" w14:textId="77777777" w:rsidR="00D07045" w:rsidRDefault="00193B1A">
            <w:pPr>
              <w:tabs>
                <w:tab w:val="left" w:pos="243"/>
                <w:tab w:val="left" w:pos="330"/>
                <w:tab w:val="left" w:pos="603"/>
                <w:tab w:val="left" w:pos="1072"/>
                <w:tab w:val="left" w:pos="1574"/>
              </w:tabs>
              <w:spacing w:after="0" w:line="240" w:lineRule="auto"/>
              <w:rPr>
                <w:rFonts w:asciiTheme="majorBidi" w:hAnsiTheme="majorBidi" w:cstheme="majorBidi"/>
                <w:b/>
                <w:i/>
                <w:color w:val="000000" w:themeColor="text1"/>
                <w:sz w:val="20"/>
                <w:szCs w:val="20"/>
              </w:rPr>
            </w:pPr>
            <w:r>
              <w:rPr>
                <w:rFonts w:asciiTheme="majorBidi" w:hAnsiTheme="majorBidi" w:cstheme="majorBidi"/>
                <w:color w:val="000000" w:themeColor="text1"/>
                <w:sz w:val="20"/>
                <w:szCs w:val="20"/>
              </w:rPr>
              <w:t>The following information must be included in the offer of any potential bidder:</w:t>
            </w:r>
          </w:p>
          <w:p w14:paraId="35C5E9D7"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000000" w:themeColor="text1"/>
                <w:sz w:val="20"/>
                <w:szCs w:val="20"/>
              </w:rPr>
            </w:pPr>
            <w:r>
              <w:rPr>
                <w:rFonts w:asciiTheme="majorBidi" w:hAnsiTheme="majorBidi" w:cstheme="majorBidi"/>
                <w:bCs/>
                <w:color w:val="000000" w:themeColor="text1"/>
                <w:sz w:val="20"/>
                <w:szCs w:val="20"/>
              </w:rPr>
              <w:t>bid Cover Form</w:t>
            </w:r>
            <w:r>
              <w:rPr>
                <w:rFonts w:asciiTheme="majorBidi" w:hAnsiTheme="majorBidi" w:cstheme="majorBidi"/>
                <w:color w:val="000000" w:themeColor="text1"/>
                <w:sz w:val="20"/>
                <w:szCs w:val="20"/>
              </w:rPr>
              <w:t>: The content of the Bid Cover Form shall include the following information:</w:t>
            </w:r>
          </w:p>
          <w:p w14:paraId="35C5E9D8" w14:textId="77777777" w:rsidR="00D07045" w:rsidRDefault="00193B1A">
            <w:pPr>
              <w:numPr>
                <w:ilvl w:val="0"/>
                <w:numId w:val="24"/>
              </w:numPr>
              <w:tabs>
                <w:tab w:val="left" w:pos="243"/>
                <w:tab w:val="left" w:pos="330"/>
                <w:tab w:val="left" w:pos="1072"/>
                <w:tab w:val="left" w:pos="1574"/>
              </w:tabs>
              <w:spacing w:after="0" w:line="240" w:lineRule="auto"/>
              <w:ind w:left="780" w:hanging="41"/>
              <w:contextualSpacing/>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Name of the bidder</w:t>
            </w:r>
          </w:p>
          <w:p w14:paraId="35C5E9D9" w14:textId="77777777" w:rsidR="00D07045" w:rsidRDefault="00193B1A">
            <w:pPr>
              <w:numPr>
                <w:ilvl w:val="0"/>
                <w:numId w:val="24"/>
              </w:numPr>
              <w:tabs>
                <w:tab w:val="left" w:pos="240"/>
                <w:tab w:val="left" w:pos="330"/>
                <w:tab w:val="left" w:pos="603"/>
                <w:tab w:val="left" w:pos="1072"/>
                <w:tab w:val="left" w:pos="1574"/>
              </w:tabs>
              <w:spacing w:after="0" w:line="240" w:lineRule="auto"/>
              <w:ind w:left="780" w:hanging="41"/>
              <w:contextualSpacing/>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The total amount of the entire offer (in digits and in words) </w:t>
            </w:r>
          </w:p>
          <w:p w14:paraId="35C5E9DA" w14:textId="77777777" w:rsidR="00D07045" w:rsidRDefault="00193B1A">
            <w:pPr>
              <w:numPr>
                <w:ilvl w:val="0"/>
                <w:numId w:val="24"/>
              </w:numPr>
              <w:tabs>
                <w:tab w:val="left" w:pos="739"/>
                <w:tab w:val="left" w:pos="1072"/>
                <w:tab w:val="left" w:pos="1164"/>
                <w:tab w:val="left" w:pos="1574"/>
              </w:tabs>
              <w:spacing w:after="0" w:line="240" w:lineRule="auto"/>
              <w:ind w:left="739" w:firstLine="0"/>
              <w:contextualSpacing/>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Price validity date (for this purpose and as stated on the advertisement, quote given shall remain unchanged for 30 working days)</w:t>
            </w:r>
          </w:p>
          <w:p w14:paraId="35C5E9DB" w14:textId="77777777" w:rsidR="00D07045" w:rsidRDefault="00193B1A">
            <w:pPr>
              <w:numPr>
                <w:ilvl w:val="0"/>
                <w:numId w:val="24"/>
              </w:numPr>
              <w:tabs>
                <w:tab w:val="left" w:pos="243"/>
                <w:tab w:val="left" w:pos="330"/>
                <w:tab w:val="left" w:pos="603"/>
                <w:tab w:val="left" w:pos="1072"/>
                <w:tab w:val="left" w:pos="1574"/>
              </w:tabs>
              <w:spacing w:after="0" w:line="240" w:lineRule="auto"/>
              <w:ind w:left="780" w:hanging="41"/>
              <w:contextualSpacing/>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Warranty </w:t>
            </w:r>
          </w:p>
          <w:p w14:paraId="35C5E9DC" w14:textId="77777777" w:rsidR="00D07045" w:rsidRDefault="00193B1A">
            <w:pPr>
              <w:numPr>
                <w:ilvl w:val="0"/>
                <w:numId w:val="24"/>
              </w:numPr>
              <w:tabs>
                <w:tab w:val="left" w:pos="243"/>
                <w:tab w:val="left" w:pos="330"/>
                <w:tab w:val="left" w:pos="603"/>
                <w:tab w:val="left" w:pos="1072"/>
                <w:tab w:val="left" w:pos="1574"/>
              </w:tabs>
              <w:spacing w:after="0" w:line="240" w:lineRule="auto"/>
              <w:ind w:left="780" w:hanging="41"/>
              <w:contextualSpacing/>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Delivery or completion date.</w:t>
            </w:r>
          </w:p>
          <w:p w14:paraId="35C5E9DD" w14:textId="77777777" w:rsidR="00D07045" w:rsidRDefault="00193B1A">
            <w:pPr>
              <w:numPr>
                <w:ilvl w:val="0"/>
                <w:numId w:val="24"/>
              </w:numPr>
              <w:tabs>
                <w:tab w:val="left" w:pos="243"/>
                <w:tab w:val="left" w:pos="330"/>
                <w:tab w:val="left" w:pos="603"/>
                <w:tab w:val="left" w:pos="1072"/>
                <w:tab w:val="left" w:pos="1574"/>
              </w:tabs>
              <w:spacing w:after="0" w:line="240" w:lineRule="auto"/>
              <w:ind w:left="780" w:hanging="41"/>
              <w:contextualSpacing/>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Payment terms </w:t>
            </w:r>
          </w:p>
          <w:p w14:paraId="35C5E9DE"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1F4E79" w:themeColor="accent1" w:themeShade="80"/>
                <w:sz w:val="20"/>
                <w:szCs w:val="20"/>
              </w:rPr>
            </w:pPr>
            <w:r>
              <w:rPr>
                <w:rFonts w:asciiTheme="majorBidi" w:hAnsiTheme="majorBidi" w:cstheme="majorBidi"/>
                <w:color w:val="000000" w:themeColor="text1"/>
                <w:sz w:val="20"/>
                <w:szCs w:val="20"/>
              </w:rPr>
              <w:t>Scope of prices unit/total</w:t>
            </w:r>
          </w:p>
          <w:p w14:paraId="35C5E9DF"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Supplier Information Form </w:t>
            </w:r>
          </w:p>
          <w:p w14:paraId="35C5E9E0"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Supplier Self-Certification of Eligibility</w:t>
            </w:r>
          </w:p>
          <w:p w14:paraId="35C5E9E1"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Price Offer Sheet Template </w:t>
            </w:r>
          </w:p>
          <w:p w14:paraId="35C5E9E2"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Bidders Checklist Form </w:t>
            </w:r>
          </w:p>
          <w:p w14:paraId="35C5E9E3"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Copy of the work contracts of the past one years</w:t>
            </w:r>
            <w:r>
              <w:rPr>
                <w:rFonts w:asciiTheme="majorBidi" w:hAnsiTheme="majorBidi" w:cstheme="majorBidi"/>
                <w:color w:val="000000" w:themeColor="text1"/>
                <w:sz w:val="20"/>
                <w:szCs w:val="20"/>
                <w:rtl/>
              </w:rPr>
              <w:t xml:space="preserve"> </w:t>
            </w:r>
            <w:r>
              <w:rPr>
                <w:rFonts w:asciiTheme="majorBidi" w:hAnsiTheme="majorBidi" w:cstheme="majorBidi"/>
                <w:color w:val="000000" w:themeColor="text1"/>
                <w:sz w:val="20"/>
                <w:szCs w:val="20"/>
              </w:rPr>
              <w:t xml:space="preserve">in IT equipment with INGOs </w:t>
            </w:r>
            <w:r>
              <w:rPr>
                <w:rFonts w:asciiTheme="majorBidi" w:hAnsiTheme="majorBidi" w:cstheme="majorBidi"/>
                <w:color w:val="000000" w:themeColor="text1"/>
                <w:sz w:val="20"/>
                <w:szCs w:val="20"/>
                <w:rtl/>
              </w:rPr>
              <w:t>/</w:t>
            </w:r>
            <w:r>
              <w:rPr>
                <w:rFonts w:asciiTheme="majorBidi" w:hAnsiTheme="majorBidi" w:cstheme="majorBidi"/>
                <w:color w:val="000000" w:themeColor="text1"/>
                <w:sz w:val="20"/>
                <w:szCs w:val="20"/>
              </w:rPr>
              <w:t>Non-NGOS</w:t>
            </w:r>
            <w:r>
              <w:rPr>
                <w:rFonts w:asciiTheme="majorBidi" w:hAnsiTheme="majorBidi" w:cstheme="majorBidi"/>
                <w:color w:val="000000" w:themeColor="text1"/>
                <w:sz w:val="20"/>
                <w:szCs w:val="20"/>
                <w:rtl/>
              </w:rPr>
              <w:t xml:space="preserve"> </w:t>
            </w:r>
            <w:r>
              <w:rPr>
                <w:rFonts w:asciiTheme="majorBidi" w:hAnsiTheme="majorBidi" w:cstheme="majorBidi"/>
                <w:color w:val="000000" w:themeColor="text1"/>
                <w:sz w:val="20"/>
                <w:szCs w:val="20"/>
              </w:rPr>
              <w:t xml:space="preserve">(with INGOS is preferable) </w:t>
            </w:r>
          </w:p>
          <w:p w14:paraId="35C5E9E4"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sz w:val="20"/>
                <w:szCs w:val="20"/>
              </w:rPr>
            </w:pPr>
            <w:r>
              <w:rPr>
                <w:rFonts w:asciiTheme="majorBidi" w:hAnsiTheme="majorBidi" w:cstheme="majorBidi"/>
                <w:color w:val="000000" w:themeColor="text1"/>
                <w:sz w:val="20"/>
                <w:szCs w:val="20"/>
              </w:rPr>
              <w:t>Detailed work plan including detailed resources plan”</w:t>
            </w:r>
            <w:r>
              <w:rPr>
                <w:rFonts w:asciiTheme="majorBidi" w:hAnsiTheme="majorBidi" w:cstheme="majorBidi"/>
                <w:sz w:val="20"/>
                <w:szCs w:val="20"/>
              </w:rPr>
              <w:t xml:space="preserve"> (materials, machine/tools, man-power), </w:t>
            </w:r>
          </w:p>
          <w:p w14:paraId="35C5E9E5" w14:textId="77777777" w:rsidR="00D07045" w:rsidRDefault="00193B1A">
            <w:pPr>
              <w:pStyle w:val="ListParagraph"/>
              <w:numPr>
                <w:ilvl w:val="0"/>
                <w:numId w:val="23"/>
              </w:numPr>
              <w:tabs>
                <w:tab w:val="left" w:pos="243"/>
                <w:tab w:val="left" w:pos="330"/>
                <w:tab w:val="left" w:pos="1072"/>
                <w:tab w:val="left" w:pos="1574"/>
              </w:tabs>
              <w:bidi w:val="0"/>
              <w:spacing w:after="0" w:line="240" w:lineRule="auto"/>
              <w:ind w:left="455"/>
              <w:rPr>
                <w:rFonts w:asciiTheme="majorBidi" w:hAnsiTheme="majorBidi" w:cstheme="majorBidi"/>
                <w:sz w:val="20"/>
                <w:szCs w:val="20"/>
              </w:rPr>
            </w:pPr>
            <w:r>
              <w:rPr>
                <w:rFonts w:asciiTheme="majorBidi" w:hAnsiTheme="majorBidi" w:cstheme="majorBidi"/>
                <w:sz w:val="20"/>
                <w:szCs w:val="20"/>
              </w:rPr>
              <w:t>Any other competitive supporting</w:t>
            </w:r>
          </w:p>
          <w:p w14:paraId="35C5E9E6" w14:textId="77777777" w:rsidR="00D07045" w:rsidRDefault="00193B1A">
            <w:pPr>
              <w:tabs>
                <w:tab w:val="left" w:pos="243"/>
                <w:tab w:val="left" w:pos="330"/>
                <w:tab w:val="left" w:pos="603"/>
                <w:tab w:val="left" w:pos="1072"/>
                <w:tab w:val="left" w:pos="1574"/>
              </w:tabs>
              <w:spacing w:after="0" w:line="240" w:lineRule="auto"/>
              <w:contextualSpacing/>
              <w:rPr>
                <w:rFonts w:asciiTheme="majorBidi" w:hAnsiTheme="majorBidi" w:cstheme="majorBidi"/>
                <w:b/>
                <w:bCs/>
                <w:color w:val="000000" w:themeColor="text1"/>
                <w:sz w:val="20"/>
                <w:szCs w:val="20"/>
                <w:u w:val="single"/>
              </w:rPr>
            </w:pPr>
            <w:r>
              <w:rPr>
                <w:rFonts w:asciiTheme="majorBidi" w:hAnsiTheme="majorBidi" w:cstheme="majorBidi"/>
                <w:b/>
                <w:bCs/>
                <w:color w:val="000000" w:themeColor="text1"/>
                <w:sz w:val="20"/>
                <w:szCs w:val="20"/>
                <w:u w:val="single"/>
              </w:rPr>
              <w:t xml:space="preserve">Other important documents bidder feels need </w:t>
            </w:r>
            <w:r>
              <w:rPr>
                <w:rFonts w:asciiTheme="majorBidi" w:hAnsiTheme="majorBidi" w:cstheme="majorBidi"/>
                <w:b/>
                <w:bCs/>
                <w:color w:val="000000" w:themeColor="text1"/>
                <w:sz w:val="20"/>
                <w:szCs w:val="20"/>
                <w:u w:val="single"/>
                <w:lang w:val="en-US"/>
              </w:rPr>
              <w:t xml:space="preserve">to </w:t>
            </w:r>
            <w:r>
              <w:rPr>
                <w:rFonts w:asciiTheme="majorBidi" w:hAnsiTheme="majorBidi" w:cstheme="majorBidi"/>
                <w:b/>
                <w:bCs/>
                <w:color w:val="000000" w:themeColor="text1"/>
                <w:sz w:val="20"/>
                <w:szCs w:val="20"/>
                <w:u w:val="single"/>
              </w:rPr>
              <w:t>attach to support their proposal</w:t>
            </w:r>
          </w:p>
          <w:p w14:paraId="35C5E9E7" w14:textId="77777777" w:rsidR="00D07045" w:rsidRDefault="00D07045">
            <w:pPr>
              <w:tabs>
                <w:tab w:val="left" w:pos="243"/>
                <w:tab w:val="left" w:pos="330"/>
                <w:tab w:val="left" w:pos="603"/>
                <w:tab w:val="left" w:pos="1072"/>
                <w:tab w:val="left" w:pos="1574"/>
              </w:tabs>
              <w:spacing w:after="0" w:line="240" w:lineRule="auto"/>
              <w:contextualSpacing/>
              <w:rPr>
                <w:rFonts w:asciiTheme="majorBidi" w:hAnsiTheme="majorBidi" w:cstheme="majorBidi"/>
                <w:b/>
                <w:bCs/>
                <w:color w:val="000000" w:themeColor="text1"/>
                <w:sz w:val="20"/>
                <w:szCs w:val="20"/>
                <w:u w:val="single"/>
              </w:rPr>
            </w:pPr>
          </w:p>
          <w:p w14:paraId="35C5E9E8" w14:textId="77777777" w:rsidR="00D07045" w:rsidRDefault="00193B1A">
            <w:pPr>
              <w:pStyle w:val="ListParagraph"/>
              <w:numPr>
                <w:ilvl w:val="0"/>
                <w:numId w:val="25"/>
              </w:numPr>
              <w:tabs>
                <w:tab w:val="left" w:pos="330"/>
                <w:tab w:val="left" w:pos="1072"/>
                <w:tab w:val="left" w:pos="1574"/>
              </w:tabs>
              <w:bidi w:val="0"/>
              <w:spacing w:after="0" w:line="240" w:lineRule="auto"/>
              <w:ind w:left="425"/>
              <w:jc w:val="both"/>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 xml:space="preserve">The original proposal shall be signed by the bidder or a person or persons duly authorized to bind the bidder to the contract. </w:t>
            </w:r>
          </w:p>
          <w:p w14:paraId="35C5E9E9" w14:textId="77777777" w:rsidR="00D07045" w:rsidRDefault="00193B1A">
            <w:pPr>
              <w:pStyle w:val="ListParagraph"/>
              <w:numPr>
                <w:ilvl w:val="0"/>
                <w:numId w:val="25"/>
              </w:numPr>
              <w:tabs>
                <w:tab w:val="left" w:pos="330"/>
                <w:tab w:val="left" w:pos="1072"/>
                <w:tab w:val="left" w:pos="1574"/>
              </w:tabs>
              <w:bidi w:val="0"/>
              <w:spacing w:after="0" w:line="240" w:lineRule="auto"/>
              <w:ind w:left="425"/>
              <w:jc w:val="both"/>
              <w:rPr>
                <w:rFonts w:asciiTheme="majorBidi" w:hAnsiTheme="majorBidi" w:cstheme="majorBidi"/>
                <w:color w:val="000000" w:themeColor="text1"/>
                <w:sz w:val="20"/>
                <w:szCs w:val="20"/>
              </w:rPr>
            </w:pPr>
            <w:r>
              <w:rPr>
                <w:rFonts w:asciiTheme="majorBidi" w:hAnsiTheme="majorBidi" w:cstheme="majorBidi"/>
                <w:color w:val="000000" w:themeColor="text1"/>
                <w:sz w:val="20"/>
                <w:szCs w:val="20"/>
              </w:rPr>
              <w:t>Financial offer pages of the proposal shall be initialed by the person or persons signing the proposal and stamped with the company seal.</w:t>
            </w:r>
          </w:p>
          <w:p w14:paraId="35C5E9EA" w14:textId="77777777" w:rsidR="00D07045" w:rsidRDefault="00193B1A">
            <w:pPr>
              <w:pStyle w:val="ListParagraph"/>
              <w:numPr>
                <w:ilvl w:val="0"/>
                <w:numId w:val="25"/>
              </w:numPr>
              <w:tabs>
                <w:tab w:val="left" w:pos="330"/>
                <w:tab w:val="left" w:pos="1072"/>
                <w:tab w:val="left" w:pos="1574"/>
              </w:tabs>
              <w:bidi w:val="0"/>
              <w:spacing w:after="0" w:line="240" w:lineRule="auto"/>
              <w:ind w:left="425"/>
              <w:jc w:val="both"/>
              <w:rPr>
                <w:rFonts w:asciiTheme="majorBidi" w:hAnsiTheme="majorBidi" w:cstheme="majorBidi"/>
                <w:sz w:val="20"/>
                <w:szCs w:val="20"/>
              </w:rPr>
            </w:pPr>
            <w:r>
              <w:rPr>
                <w:rFonts w:asciiTheme="majorBidi" w:hAnsiTheme="majorBidi" w:cstheme="majorBidi"/>
                <w:color w:val="000000" w:themeColor="text1"/>
                <w:sz w:val="20"/>
                <w:szCs w:val="20"/>
              </w:rPr>
              <w:t>Any interlineations, erasures, or overwriting shall be valid only if they are initialed by the person or persons signing the proposal</w:t>
            </w:r>
            <w:r>
              <w:rPr>
                <w:rFonts w:asciiTheme="majorBidi" w:hAnsiTheme="majorBidi" w:cstheme="majorBidi"/>
                <w:sz w:val="20"/>
                <w:szCs w:val="20"/>
              </w:rPr>
              <w:t>.</w:t>
            </w:r>
          </w:p>
        </w:tc>
        <w:tc>
          <w:tcPr>
            <w:tcW w:w="5221" w:type="dxa"/>
          </w:tcPr>
          <w:p w14:paraId="35C5E9EB" w14:textId="77777777" w:rsidR="00D07045" w:rsidRDefault="00193B1A">
            <w:pPr>
              <w:bidi/>
              <w:spacing w:after="0" w:line="240" w:lineRule="auto"/>
              <w:rPr>
                <w:rFonts w:asciiTheme="minorBidi" w:hAnsiTheme="minorBidi" w:cstheme="minorBidi"/>
                <w:bCs/>
                <w:color w:val="auto"/>
                <w:sz w:val="22"/>
                <w:szCs w:val="22"/>
                <w:u w:val="single"/>
                <w:rtl/>
              </w:rPr>
            </w:pPr>
            <w:r>
              <w:rPr>
                <w:rFonts w:asciiTheme="minorBidi" w:hAnsiTheme="minorBidi" w:cstheme="minorBidi"/>
                <w:bCs/>
                <w:i/>
                <w:color w:val="auto"/>
                <w:sz w:val="22"/>
                <w:szCs w:val="22"/>
                <w:u w:val="single"/>
                <w:rtl/>
              </w:rPr>
              <w:t>الوثائق التي يتألف منها العطاء</w:t>
            </w:r>
            <w:r>
              <w:rPr>
                <w:rFonts w:asciiTheme="minorBidi" w:hAnsiTheme="minorBidi" w:cstheme="minorBidi" w:hint="cs"/>
                <w:bCs/>
                <w:i/>
                <w:color w:val="auto"/>
                <w:sz w:val="22"/>
                <w:szCs w:val="22"/>
                <w:u w:val="single"/>
                <w:rtl/>
              </w:rPr>
              <w:t>:</w:t>
            </w:r>
          </w:p>
          <w:p w14:paraId="35C5E9EC" w14:textId="77777777" w:rsidR="00D07045" w:rsidRDefault="00193B1A">
            <w:pPr>
              <w:bidi/>
              <w:spacing w:after="0" w:line="240" w:lineRule="auto"/>
              <w:rPr>
                <w:rFonts w:asciiTheme="minorBidi" w:hAnsiTheme="minorBidi" w:cstheme="minorBidi"/>
                <w:color w:val="000000" w:themeColor="text1"/>
                <w:sz w:val="22"/>
                <w:szCs w:val="22"/>
                <w:lang w:bidi="ar-YE"/>
              </w:rPr>
            </w:pPr>
            <w:r>
              <w:rPr>
                <w:rFonts w:asciiTheme="minorBidi" w:hAnsiTheme="minorBidi" w:cstheme="minorBidi"/>
                <w:color w:val="000000" w:themeColor="text1"/>
                <w:sz w:val="22"/>
                <w:szCs w:val="22"/>
                <w:rtl/>
              </w:rPr>
              <w:t>يجب تضمين المعلومات التالية في العطاءات المقدم</w:t>
            </w:r>
            <w:r>
              <w:rPr>
                <w:rFonts w:asciiTheme="minorBidi" w:hAnsiTheme="minorBidi" w:cstheme="minorBidi"/>
                <w:color w:val="000000" w:themeColor="text1"/>
                <w:sz w:val="22"/>
                <w:szCs w:val="22"/>
                <w:rtl/>
                <w:lang w:bidi="ar-YE"/>
              </w:rPr>
              <w:t>ة:</w:t>
            </w:r>
          </w:p>
          <w:p w14:paraId="35C5E9ED" w14:textId="77777777" w:rsidR="00D07045" w:rsidRDefault="00193B1A">
            <w:pPr>
              <w:pStyle w:val="ListParagraph"/>
              <w:numPr>
                <w:ilvl w:val="0"/>
                <w:numId w:val="26"/>
              </w:numPr>
              <w:spacing w:after="0" w:line="240" w:lineRule="auto"/>
              <w:rPr>
                <w:rFonts w:asciiTheme="minorBidi" w:hAnsiTheme="minorBidi"/>
                <w:color w:val="000000" w:themeColor="text1"/>
              </w:rPr>
            </w:pPr>
            <w:r>
              <w:rPr>
                <w:rFonts w:asciiTheme="minorBidi" w:hAnsiTheme="minorBidi"/>
                <w:color w:val="000000" w:themeColor="text1"/>
                <w:rtl/>
              </w:rPr>
              <w:t>نموذج خطاب التغطية</w:t>
            </w:r>
            <w:r>
              <w:rPr>
                <w:rFonts w:asciiTheme="minorBidi" w:hAnsiTheme="minorBidi"/>
                <w:b/>
                <w:bCs/>
                <w:color w:val="000000" w:themeColor="text1"/>
                <w:rtl/>
              </w:rPr>
              <w:t xml:space="preserve"> (</w:t>
            </w:r>
            <w:r>
              <w:rPr>
                <w:rFonts w:asciiTheme="minorBidi" w:eastAsia="Times New Roman" w:hAnsiTheme="minorBidi"/>
                <w:color w:val="1F4E79" w:themeColor="accent1" w:themeShade="80"/>
                <w:rtl/>
                <w:lang w:bidi="ar-YE"/>
              </w:rPr>
              <w:t>ملحق</w:t>
            </w:r>
            <w:r>
              <w:rPr>
                <w:rFonts w:asciiTheme="minorBidi" w:eastAsia="Times New Roman" w:hAnsiTheme="minorBidi"/>
                <w:color w:val="1F4E79" w:themeColor="accent1" w:themeShade="80"/>
                <w:lang w:bidi="ar-YE"/>
              </w:rPr>
              <w:t xml:space="preserve"> </w:t>
            </w:r>
            <w:r>
              <w:rPr>
                <w:rFonts w:asciiTheme="minorBidi" w:eastAsia="Times New Roman" w:hAnsiTheme="minorBidi"/>
                <w:color w:val="1F4E79" w:themeColor="accent1" w:themeShade="80"/>
                <w:rtl/>
                <w:lang w:bidi="ar-YE"/>
              </w:rPr>
              <w:t>ج</w:t>
            </w:r>
            <w:r>
              <w:rPr>
                <w:rFonts w:asciiTheme="minorBidi" w:hAnsiTheme="minorBidi"/>
                <w:b/>
                <w:bCs/>
                <w:rtl/>
              </w:rPr>
              <w:t>):</w:t>
            </w:r>
            <w:r>
              <w:rPr>
                <w:rFonts w:asciiTheme="minorBidi" w:hAnsiTheme="minorBidi"/>
                <w:rtl/>
              </w:rPr>
              <w:t xml:space="preserve"> </w:t>
            </w:r>
            <w:r>
              <w:rPr>
                <w:rFonts w:asciiTheme="minorBidi" w:hAnsiTheme="minorBidi"/>
                <w:color w:val="000000" w:themeColor="text1"/>
                <w:rtl/>
              </w:rPr>
              <w:t>يجب أن يتضمن محتوى نموذج تغطية العطاء المعلومات التالية</w:t>
            </w:r>
            <w:r>
              <w:rPr>
                <w:rFonts w:asciiTheme="minorBidi" w:hAnsiTheme="minorBidi"/>
                <w:color w:val="000000" w:themeColor="text1"/>
              </w:rPr>
              <w:t>:</w:t>
            </w:r>
          </w:p>
          <w:p w14:paraId="35C5E9EE" w14:textId="77777777" w:rsidR="00D07045" w:rsidRDefault="00193B1A">
            <w:pPr>
              <w:pStyle w:val="ListParagraph"/>
              <w:numPr>
                <w:ilvl w:val="0"/>
                <w:numId w:val="27"/>
              </w:numPr>
              <w:spacing w:after="0" w:line="240" w:lineRule="auto"/>
              <w:ind w:left="635"/>
              <w:rPr>
                <w:rFonts w:asciiTheme="minorBidi" w:hAnsiTheme="minorBidi"/>
                <w:color w:val="000000" w:themeColor="text1"/>
              </w:rPr>
            </w:pPr>
            <w:r>
              <w:rPr>
                <w:rFonts w:asciiTheme="minorBidi" w:hAnsiTheme="minorBidi"/>
                <w:color w:val="000000" w:themeColor="text1"/>
                <w:rtl/>
              </w:rPr>
              <w:t>اسم مقدم العطاء،</w:t>
            </w:r>
          </w:p>
          <w:p w14:paraId="35C5E9EF" w14:textId="77777777" w:rsidR="00D07045" w:rsidRDefault="00193B1A">
            <w:pPr>
              <w:pStyle w:val="ListParagraph"/>
              <w:numPr>
                <w:ilvl w:val="0"/>
                <w:numId w:val="27"/>
              </w:numPr>
              <w:spacing w:after="0" w:line="240" w:lineRule="auto"/>
              <w:ind w:left="635"/>
              <w:rPr>
                <w:rFonts w:asciiTheme="minorBidi" w:hAnsiTheme="minorBidi"/>
              </w:rPr>
            </w:pPr>
            <w:r>
              <w:rPr>
                <w:rFonts w:asciiTheme="minorBidi" w:hAnsiTheme="minorBidi"/>
                <w:rtl/>
              </w:rPr>
              <w:t>المبلغ الإجمالي للعرض بالكامل (بالأرقام والحروف)،</w:t>
            </w:r>
          </w:p>
          <w:p w14:paraId="35C5E9F0" w14:textId="77777777" w:rsidR="00D07045" w:rsidRDefault="00193B1A">
            <w:pPr>
              <w:pStyle w:val="ListParagraph"/>
              <w:numPr>
                <w:ilvl w:val="0"/>
                <w:numId w:val="27"/>
              </w:numPr>
              <w:spacing w:after="0" w:line="240" w:lineRule="auto"/>
              <w:ind w:left="635"/>
              <w:rPr>
                <w:rFonts w:asciiTheme="minorBidi" w:hAnsiTheme="minorBidi"/>
              </w:rPr>
            </w:pPr>
            <w:r>
              <w:rPr>
                <w:rFonts w:asciiTheme="minorBidi" w:hAnsiTheme="minorBidi"/>
                <w:rtl/>
              </w:rPr>
              <w:t xml:space="preserve"> تاريخ صلاحية السعر (وكما هو مذكور في الإعلان، يجب أن يظل عروض الأسعار المقدم بدون تغيير لمدة 30 يوم )</w:t>
            </w:r>
          </w:p>
          <w:p w14:paraId="35C5E9F1" w14:textId="77777777" w:rsidR="00D07045" w:rsidRDefault="00193B1A">
            <w:pPr>
              <w:pStyle w:val="ListParagraph"/>
              <w:numPr>
                <w:ilvl w:val="0"/>
                <w:numId w:val="27"/>
              </w:numPr>
              <w:spacing w:after="0" w:line="240" w:lineRule="auto"/>
              <w:ind w:left="635"/>
              <w:rPr>
                <w:rFonts w:asciiTheme="minorBidi" w:hAnsiTheme="minorBidi"/>
              </w:rPr>
            </w:pPr>
            <w:r>
              <w:rPr>
                <w:rFonts w:asciiTheme="minorBidi" w:hAnsiTheme="minorBidi"/>
                <w:rtl/>
              </w:rPr>
              <w:t xml:space="preserve">الضمان </w:t>
            </w:r>
            <w:r>
              <w:rPr>
                <w:rFonts w:asciiTheme="minorBidi" w:hAnsiTheme="minorBidi"/>
                <w:rtl/>
                <w:lang w:bidi="ar-YE"/>
              </w:rPr>
              <w:t>الابتدائي</w:t>
            </w:r>
            <w:r>
              <w:rPr>
                <w:rFonts w:asciiTheme="minorBidi" w:hAnsiTheme="minorBidi"/>
                <w:rtl/>
              </w:rPr>
              <w:t>.</w:t>
            </w:r>
          </w:p>
          <w:p w14:paraId="35C5E9F2" w14:textId="77777777" w:rsidR="00D07045" w:rsidRDefault="00193B1A">
            <w:pPr>
              <w:pStyle w:val="ListParagraph"/>
              <w:numPr>
                <w:ilvl w:val="0"/>
                <w:numId w:val="27"/>
              </w:numPr>
              <w:spacing w:after="0" w:line="240" w:lineRule="auto"/>
              <w:ind w:left="635"/>
              <w:rPr>
                <w:rFonts w:asciiTheme="minorBidi" w:hAnsiTheme="minorBidi"/>
              </w:rPr>
            </w:pPr>
            <w:r>
              <w:rPr>
                <w:rFonts w:asciiTheme="minorBidi" w:hAnsiTheme="minorBidi"/>
                <w:rtl/>
              </w:rPr>
              <w:t>تاريخ التسليم.</w:t>
            </w:r>
          </w:p>
          <w:p w14:paraId="35C5E9F3" w14:textId="77777777" w:rsidR="00D07045" w:rsidRDefault="00193B1A">
            <w:pPr>
              <w:pStyle w:val="ListParagraph"/>
              <w:numPr>
                <w:ilvl w:val="0"/>
                <w:numId w:val="27"/>
              </w:numPr>
              <w:spacing w:after="0" w:line="240" w:lineRule="auto"/>
              <w:ind w:left="635"/>
              <w:rPr>
                <w:rFonts w:asciiTheme="minorBidi" w:hAnsiTheme="minorBidi"/>
                <w:rtl/>
              </w:rPr>
            </w:pPr>
            <w:r>
              <w:rPr>
                <w:rFonts w:asciiTheme="minorBidi" w:hAnsiTheme="minorBidi"/>
                <w:rtl/>
              </w:rPr>
              <w:t>شروط الدفع</w:t>
            </w:r>
            <w:r>
              <w:rPr>
                <w:rFonts w:asciiTheme="minorBidi" w:hAnsiTheme="minorBidi"/>
              </w:rPr>
              <w:t>.</w:t>
            </w:r>
          </w:p>
          <w:p w14:paraId="35C5E9F4" w14:textId="77777777" w:rsidR="00D07045" w:rsidRDefault="00193B1A">
            <w:pPr>
              <w:pStyle w:val="ListParagraph"/>
              <w:numPr>
                <w:ilvl w:val="0"/>
                <w:numId w:val="28"/>
              </w:numPr>
              <w:spacing w:line="240" w:lineRule="auto"/>
              <w:ind w:left="421"/>
              <w:rPr>
                <w:rFonts w:asciiTheme="minorBidi" w:eastAsia="Times New Roman" w:hAnsiTheme="minorBidi"/>
                <w:lang w:bidi="ar-YE"/>
              </w:rPr>
            </w:pPr>
            <w:bookmarkStart w:id="2" w:name="_Hlk91621834"/>
            <w:r>
              <w:rPr>
                <w:rFonts w:asciiTheme="minorBidi" w:eastAsia="Times New Roman" w:hAnsiTheme="minorBidi"/>
                <w:rtl/>
                <w:lang w:bidi="ar-YE"/>
              </w:rPr>
              <w:t>قائمة الأسعار</w:t>
            </w:r>
            <w:r>
              <w:rPr>
                <w:rFonts w:asciiTheme="minorBidi" w:eastAsia="Times New Roman" w:hAnsiTheme="minorBidi"/>
                <w:lang w:bidi="ar-YE"/>
              </w:rPr>
              <w:t xml:space="preserve"> </w:t>
            </w:r>
            <w:r>
              <w:rPr>
                <w:rFonts w:asciiTheme="minorBidi" w:eastAsia="Times New Roman" w:hAnsiTheme="minorBidi"/>
                <w:rtl/>
                <w:lang w:bidi="ar-YE"/>
              </w:rPr>
              <w:t>بحسب الوحدة / إجمالي  ملحق</w:t>
            </w:r>
            <w:r>
              <w:rPr>
                <w:rFonts w:asciiTheme="minorBidi" w:eastAsia="Times New Roman" w:hAnsiTheme="minorBidi"/>
                <w:lang w:bidi="ar-YE"/>
              </w:rPr>
              <w:t xml:space="preserve">  </w:t>
            </w:r>
            <w:r>
              <w:rPr>
                <w:rFonts w:asciiTheme="minorBidi" w:eastAsia="Times New Roman" w:hAnsiTheme="minorBidi"/>
                <w:rtl/>
                <w:lang w:bidi="ar-YE"/>
              </w:rPr>
              <w:t>أ</w:t>
            </w:r>
            <w:r>
              <w:rPr>
                <w:rFonts w:asciiTheme="minorBidi" w:eastAsia="Times New Roman" w:hAnsiTheme="minorBidi"/>
                <w:lang w:bidi="ar-YE"/>
              </w:rPr>
              <w:t xml:space="preserve"> </w:t>
            </w:r>
            <w:r>
              <w:rPr>
                <w:rFonts w:asciiTheme="minorBidi" w:eastAsia="Times New Roman" w:hAnsiTheme="minorBidi"/>
                <w:rtl/>
                <w:lang w:bidi="ar-YE"/>
              </w:rPr>
              <w:t>،</w:t>
            </w:r>
            <w:r>
              <w:rPr>
                <w:rFonts w:asciiTheme="minorBidi" w:eastAsia="Times New Roman" w:hAnsiTheme="minorBidi"/>
                <w:lang w:bidi="ar-YE"/>
              </w:rPr>
              <w:t xml:space="preserve"> </w:t>
            </w:r>
            <w:r>
              <w:rPr>
                <w:rFonts w:asciiTheme="minorBidi" w:eastAsia="Times New Roman" w:hAnsiTheme="minorBidi"/>
                <w:rtl/>
                <w:lang w:bidi="ar-YE"/>
              </w:rPr>
              <w:t xml:space="preserve"> </w:t>
            </w:r>
          </w:p>
          <w:p w14:paraId="35C5E9F5"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lang w:bidi="ar-YE"/>
              </w:rPr>
            </w:pPr>
            <w:r>
              <w:rPr>
                <w:rFonts w:asciiTheme="minorBidi" w:eastAsia="Times New Roman" w:hAnsiTheme="minorBidi"/>
                <w:rtl/>
                <w:lang w:bidi="ar-YE"/>
              </w:rPr>
              <w:t>نموذج معلومات المورد</w:t>
            </w:r>
            <w:r>
              <w:rPr>
                <w:rFonts w:asciiTheme="minorBidi" w:eastAsia="Times New Roman" w:hAnsiTheme="minorBidi"/>
                <w:lang w:bidi="ar-YE"/>
              </w:rPr>
              <w:t xml:space="preserve"> </w:t>
            </w:r>
            <w:r>
              <w:rPr>
                <w:rFonts w:asciiTheme="minorBidi" w:eastAsia="Times New Roman" w:hAnsiTheme="minorBidi"/>
                <w:rtl/>
                <w:lang w:bidi="ar-YE"/>
              </w:rPr>
              <w:t>ملحق د،</w:t>
            </w:r>
          </w:p>
          <w:p w14:paraId="35C5E9F6"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lang w:bidi="ar-YE"/>
              </w:rPr>
            </w:pPr>
            <w:r>
              <w:rPr>
                <w:rFonts w:asciiTheme="minorBidi" w:eastAsia="Times New Roman" w:hAnsiTheme="minorBidi"/>
                <w:rtl/>
                <w:lang w:bidi="ar-YE"/>
              </w:rPr>
              <w:t>شهادة الأهلية الذاتية للمورد ملحق هـ،</w:t>
            </w:r>
          </w:p>
          <w:p w14:paraId="35C5E9F7"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lang w:bidi="ar-YE"/>
              </w:rPr>
            </w:pPr>
            <w:r>
              <w:rPr>
                <w:rFonts w:asciiTheme="minorBidi" w:eastAsia="Times New Roman" w:hAnsiTheme="minorBidi"/>
                <w:rtl/>
                <w:lang w:bidi="ar-YE"/>
              </w:rPr>
              <w:t>ملخص عرض الأسعار المقدمة</w:t>
            </w:r>
            <w:r>
              <w:rPr>
                <w:rFonts w:asciiTheme="minorBidi" w:eastAsia="Times New Roman" w:hAnsiTheme="minorBidi"/>
                <w:lang w:bidi="ar-YE"/>
              </w:rPr>
              <w:t xml:space="preserve">    </w:t>
            </w:r>
            <w:r>
              <w:rPr>
                <w:rFonts w:asciiTheme="minorBidi" w:eastAsia="Times New Roman" w:hAnsiTheme="minorBidi"/>
                <w:rtl/>
                <w:lang w:bidi="ar-YE"/>
              </w:rPr>
              <w:t>ملحق ز،</w:t>
            </w:r>
          </w:p>
          <w:p w14:paraId="35C5E9F8"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rtl/>
                <w:lang w:bidi="ar-YE"/>
              </w:rPr>
            </w:pPr>
            <w:r>
              <w:rPr>
                <w:rFonts w:asciiTheme="minorBidi" w:eastAsia="Times New Roman" w:hAnsiTheme="minorBidi"/>
                <w:rtl/>
                <w:lang w:bidi="ar-YE"/>
              </w:rPr>
              <w:t>قائمة التحقق للمتقدم للمناقصة</w:t>
            </w:r>
            <w:r>
              <w:rPr>
                <w:rFonts w:asciiTheme="minorBidi" w:eastAsia="Times New Roman" w:hAnsiTheme="minorBidi"/>
                <w:lang w:bidi="ar-YE"/>
              </w:rPr>
              <w:t xml:space="preserve">  </w:t>
            </w:r>
            <w:r>
              <w:rPr>
                <w:rFonts w:asciiTheme="minorBidi" w:eastAsia="Times New Roman" w:hAnsiTheme="minorBidi"/>
                <w:rtl/>
                <w:lang w:bidi="ar-YE"/>
              </w:rPr>
              <w:t xml:space="preserve"> ملحق ح،</w:t>
            </w:r>
            <w:bookmarkEnd w:id="2"/>
          </w:p>
          <w:p w14:paraId="35C5E9F9"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lang w:bidi="ar-YE"/>
              </w:rPr>
            </w:pPr>
            <w:bookmarkStart w:id="3" w:name="_Hlk91625341"/>
            <w:r>
              <w:rPr>
                <w:rFonts w:asciiTheme="minorBidi" w:eastAsia="Times New Roman" w:hAnsiTheme="minorBidi"/>
                <w:rtl/>
                <w:lang w:bidi="ar-YE"/>
              </w:rPr>
              <w:t xml:space="preserve">نسخة من الملف التعريفي للشركة بما في ذلك سجل الخبرة، وتفاصيل الاتصال والمراجع. </w:t>
            </w:r>
          </w:p>
          <w:p w14:paraId="35C5E9FA"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lang w:bidi="ar-YE"/>
              </w:rPr>
            </w:pPr>
            <w:r>
              <w:rPr>
                <w:rFonts w:asciiTheme="minorBidi" w:eastAsia="Times New Roman" w:hAnsiTheme="minorBidi"/>
                <w:rtl/>
                <w:lang w:bidi="ar-YE"/>
              </w:rPr>
              <w:t xml:space="preserve">نسخة من عقود التوريدات للسنة الماضية مع المنظمات الدولية غير الحكومية أو الحكومية </w:t>
            </w:r>
            <w:r>
              <w:rPr>
                <w:rFonts w:asciiTheme="minorBidi" w:eastAsia="Times New Roman" w:hAnsiTheme="minorBidi"/>
                <w:lang w:bidi="ar-YE"/>
              </w:rPr>
              <w:t>.</w:t>
            </w:r>
            <w:r>
              <w:rPr>
                <w:rFonts w:asciiTheme="minorBidi" w:eastAsia="Times New Roman" w:hAnsiTheme="minorBidi"/>
                <w:rtl/>
                <w:lang w:bidi="ar-YE"/>
              </w:rPr>
              <w:t xml:space="preserve"> (يفضل مع المنظمات الدولية )</w:t>
            </w:r>
          </w:p>
          <w:p w14:paraId="35C5E9FB"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lang w:bidi="ar-YE"/>
              </w:rPr>
            </w:pPr>
            <w:r>
              <w:rPr>
                <w:rFonts w:asciiTheme="minorBidi" w:eastAsia="Times New Roman" w:hAnsiTheme="minorBidi"/>
                <w:rtl/>
                <w:lang w:bidi="ar-YE"/>
              </w:rPr>
              <w:t>خطة عمل مفصلة ومزمنة بما في ذلك خطة الموارد التفصيلية والجدول الزمني للتنفيذ والتسليم.</w:t>
            </w:r>
          </w:p>
          <w:p w14:paraId="35C5E9FC" w14:textId="77777777" w:rsidR="00D07045" w:rsidRDefault="00193B1A">
            <w:pPr>
              <w:pStyle w:val="ListParagraph"/>
              <w:widowControl w:val="0"/>
              <w:numPr>
                <w:ilvl w:val="0"/>
                <w:numId w:val="28"/>
              </w:numPr>
              <w:spacing w:after="0" w:line="240" w:lineRule="auto"/>
              <w:ind w:left="421" w:right="71"/>
              <w:rPr>
                <w:rFonts w:asciiTheme="minorBidi" w:eastAsia="Times New Roman" w:hAnsiTheme="minorBidi"/>
                <w:rtl/>
                <w:lang w:bidi="ar-YE"/>
              </w:rPr>
            </w:pPr>
            <w:r>
              <w:rPr>
                <w:rFonts w:asciiTheme="minorBidi" w:eastAsia="Times New Roman" w:hAnsiTheme="minorBidi"/>
                <w:rtl/>
                <w:lang w:bidi="ar-YE"/>
              </w:rPr>
              <w:t>أي وثائق أخرى داعمه وتنافسيه للمواد</w:t>
            </w:r>
            <w:r>
              <w:rPr>
                <w:rFonts w:asciiTheme="minorBidi" w:eastAsia="Times New Roman" w:hAnsiTheme="minorBidi"/>
                <w:lang w:bidi="ar-YE"/>
              </w:rPr>
              <w:t>.</w:t>
            </w:r>
          </w:p>
          <w:bookmarkEnd w:id="3"/>
          <w:p w14:paraId="35C5E9FD" w14:textId="77777777" w:rsidR="00D07045" w:rsidRDefault="00193B1A">
            <w:pPr>
              <w:bidi/>
              <w:spacing w:after="0" w:line="240" w:lineRule="auto"/>
              <w:rPr>
                <w:rFonts w:asciiTheme="minorBidi" w:hAnsiTheme="minorBidi" w:cstheme="minorBidi"/>
                <w:b/>
                <w:bCs/>
                <w:color w:val="000000" w:themeColor="text1"/>
                <w:sz w:val="22"/>
                <w:szCs w:val="22"/>
                <w:u w:val="single"/>
              </w:rPr>
            </w:pPr>
            <w:r>
              <w:rPr>
                <w:rFonts w:asciiTheme="minorBidi" w:hAnsiTheme="minorBidi" w:cstheme="minorBidi"/>
                <w:b/>
                <w:bCs/>
                <w:color w:val="000000" w:themeColor="text1"/>
                <w:sz w:val="22"/>
                <w:szCs w:val="22"/>
                <w:u w:val="single"/>
                <w:rtl/>
              </w:rPr>
              <w:t>مستندات أخرى مهمة يشعر مقدم العطاء بالحاجة إلى إرفاقها لدعم عرضه:</w:t>
            </w:r>
          </w:p>
          <w:p w14:paraId="35C5E9FE" w14:textId="77777777" w:rsidR="00D07045" w:rsidRDefault="00193B1A">
            <w:pPr>
              <w:pStyle w:val="ListParagraph"/>
              <w:numPr>
                <w:ilvl w:val="0"/>
                <w:numId w:val="29"/>
              </w:numPr>
              <w:spacing w:after="0" w:line="240" w:lineRule="auto"/>
              <w:ind w:left="458"/>
              <w:rPr>
                <w:rFonts w:asciiTheme="minorBidi" w:hAnsiTheme="minorBidi"/>
                <w:color w:val="000000" w:themeColor="text1"/>
              </w:rPr>
            </w:pPr>
            <w:r>
              <w:rPr>
                <w:rFonts w:asciiTheme="minorBidi" w:hAnsiTheme="minorBidi"/>
                <w:color w:val="000000" w:themeColor="text1"/>
                <w:rtl/>
              </w:rPr>
              <w:t>يجب أن يتم توقيع العطاء الأصلي من قبل مقدم العطاء أو شخص أو أشخاص مفوضين بشكل واف لإلزام مقدم العطاء بالعقد.</w:t>
            </w:r>
          </w:p>
          <w:p w14:paraId="35C5E9FF" w14:textId="77777777" w:rsidR="00D07045" w:rsidRDefault="00193B1A">
            <w:pPr>
              <w:pStyle w:val="ListParagraph"/>
              <w:numPr>
                <w:ilvl w:val="0"/>
                <w:numId w:val="29"/>
              </w:numPr>
              <w:spacing w:after="0" w:line="240" w:lineRule="auto"/>
              <w:ind w:left="458"/>
              <w:rPr>
                <w:rFonts w:asciiTheme="minorBidi" w:hAnsiTheme="minorBidi"/>
                <w:color w:val="000000" w:themeColor="text1"/>
              </w:rPr>
            </w:pPr>
            <w:r>
              <w:rPr>
                <w:rFonts w:asciiTheme="minorBidi" w:hAnsiTheme="minorBidi"/>
                <w:color w:val="000000" w:themeColor="text1"/>
                <w:rtl/>
              </w:rPr>
              <w:t>يجب أن يتم التوقيع على كل صفحات العرض المالي الخاص بالعطاء من قبل الشخص أو الأشخاص الذين وقعوا على العطاء وختمها بختم الشركة</w:t>
            </w:r>
            <w:r>
              <w:rPr>
                <w:rFonts w:asciiTheme="minorBidi" w:hAnsiTheme="minorBidi"/>
                <w:color w:val="000000" w:themeColor="text1"/>
              </w:rPr>
              <w:t>.</w:t>
            </w:r>
          </w:p>
          <w:p w14:paraId="35C5EA00" w14:textId="77777777" w:rsidR="00D07045" w:rsidRDefault="00193B1A">
            <w:pPr>
              <w:pStyle w:val="ListParagraph"/>
              <w:numPr>
                <w:ilvl w:val="0"/>
                <w:numId w:val="29"/>
              </w:numPr>
              <w:spacing w:after="0" w:line="240" w:lineRule="auto"/>
              <w:ind w:left="458"/>
              <w:rPr>
                <w:rFonts w:asciiTheme="minorBidi" w:hAnsiTheme="minorBidi"/>
                <w:color w:val="000000" w:themeColor="text1"/>
                <w:sz w:val="18"/>
                <w:szCs w:val="18"/>
              </w:rPr>
            </w:pPr>
            <w:r>
              <w:rPr>
                <w:rFonts w:asciiTheme="minorBidi" w:hAnsiTheme="minorBidi"/>
                <w:color w:val="000000" w:themeColor="text1"/>
                <w:rtl/>
              </w:rPr>
              <w:t>لا تكون أي خطوط بين السطور أو محو أو الكتابة فوقها صالحة إلا إذا تم التوقيع عليها بالأحرف الأولى من قبل الشخص أو الأشخاص الذين وقعوا على العطاء</w:t>
            </w:r>
            <w:r>
              <w:rPr>
                <w:rFonts w:asciiTheme="minorBidi" w:hAnsiTheme="minorBidi"/>
                <w:color w:val="000000" w:themeColor="text1"/>
              </w:rPr>
              <w:t>.</w:t>
            </w:r>
            <w:r>
              <w:rPr>
                <w:rFonts w:asciiTheme="minorBidi" w:hAnsiTheme="minorBidi"/>
                <w:color w:val="000000" w:themeColor="text1"/>
              </w:rPr>
              <w:br w:type="page"/>
            </w:r>
            <w:bookmarkStart w:id="4" w:name="_bgjb0uwvgprp" w:colFirst="0" w:colLast="0"/>
            <w:bookmarkEnd w:id="4"/>
          </w:p>
        </w:tc>
      </w:tr>
    </w:tbl>
    <w:p w14:paraId="35C5EA02" w14:textId="77777777" w:rsidR="00D07045" w:rsidRDefault="00D07045">
      <w:pPr>
        <w:spacing w:line="240" w:lineRule="auto"/>
        <w:rPr>
          <w:rFonts w:asciiTheme="minorBidi" w:hAnsiTheme="minorBidi" w:cstheme="minorBidi"/>
          <w:sz w:val="20"/>
          <w:szCs w:val="20"/>
        </w:rPr>
      </w:pPr>
    </w:p>
    <w:p w14:paraId="35C5EA03" w14:textId="77777777" w:rsidR="00D07045" w:rsidRDefault="00193B1A">
      <w:pPr>
        <w:tabs>
          <w:tab w:val="left" w:pos="2130"/>
        </w:tabs>
        <w:rPr>
          <w:rFonts w:asciiTheme="minorBidi" w:hAnsiTheme="minorBidi" w:cstheme="minorBidi"/>
          <w:sz w:val="20"/>
          <w:szCs w:val="20"/>
        </w:rPr>
      </w:pPr>
      <w:r>
        <w:rPr>
          <w:rFonts w:asciiTheme="minorBidi" w:hAnsiTheme="minorBidi" w:cstheme="minorBidi"/>
          <w:sz w:val="20"/>
          <w:szCs w:val="20"/>
        </w:rPr>
        <w:t xml:space="preserve">The BOQ   </w:t>
      </w:r>
    </w:p>
    <w:tbl>
      <w:tblPr>
        <w:tblW w:w="10606" w:type="dxa"/>
        <w:tblLook w:val="04A0" w:firstRow="1" w:lastRow="0" w:firstColumn="1" w:lastColumn="0" w:noHBand="0" w:noVBand="1"/>
      </w:tblPr>
      <w:tblGrid>
        <w:gridCol w:w="453"/>
        <w:gridCol w:w="4105"/>
        <w:gridCol w:w="1539"/>
        <w:gridCol w:w="1437"/>
        <w:gridCol w:w="1517"/>
        <w:gridCol w:w="1555"/>
      </w:tblGrid>
      <w:tr w:rsidR="00D07045" w14:paraId="35C5EA05" w14:textId="77777777">
        <w:trPr>
          <w:trHeight w:val="521"/>
        </w:trPr>
        <w:tc>
          <w:tcPr>
            <w:tcW w:w="10606" w:type="dxa"/>
            <w:gridSpan w:val="6"/>
            <w:tcBorders>
              <w:top w:val="single" w:sz="4" w:space="0" w:color="auto"/>
              <w:left w:val="single" w:sz="4" w:space="0" w:color="auto"/>
              <w:bottom w:val="single" w:sz="4" w:space="0" w:color="auto"/>
              <w:right w:val="nil"/>
            </w:tcBorders>
            <w:shd w:val="clear" w:color="auto" w:fill="auto"/>
          </w:tcPr>
          <w:p w14:paraId="35C5EA04" w14:textId="77777777" w:rsidR="00D07045" w:rsidRDefault="00193B1A">
            <w:pPr>
              <w:spacing w:after="0" w:line="240" w:lineRule="auto"/>
              <w:jc w:val="center"/>
              <w:rPr>
                <w:rFonts w:ascii="Calibri" w:eastAsia="Times New Roman" w:hAnsi="Calibri" w:cs="Calibri"/>
                <w:color w:val="000000"/>
                <w:sz w:val="32"/>
                <w:szCs w:val="32"/>
                <w:lang w:val="en-US"/>
              </w:rPr>
            </w:pPr>
            <w:r>
              <w:rPr>
                <w:rFonts w:ascii="Calibri" w:eastAsia="Times New Roman" w:hAnsi="Calibri" w:cs="Calibri"/>
                <w:color w:val="000000"/>
                <w:sz w:val="32"/>
                <w:szCs w:val="32"/>
                <w:lang w:val="en-US"/>
              </w:rPr>
              <w:t xml:space="preserve">Human Appeal - Sudan </w:t>
            </w:r>
          </w:p>
        </w:tc>
      </w:tr>
      <w:tr w:rsidR="00D07045" w14:paraId="35C5EA08" w14:textId="77777777">
        <w:trPr>
          <w:trHeight w:val="521"/>
        </w:trPr>
        <w:tc>
          <w:tcPr>
            <w:tcW w:w="4558" w:type="dxa"/>
            <w:gridSpan w:val="2"/>
            <w:tcBorders>
              <w:top w:val="single" w:sz="4" w:space="0" w:color="auto"/>
              <w:left w:val="single" w:sz="4" w:space="0" w:color="auto"/>
              <w:bottom w:val="single" w:sz="4" w:space="0" w:color="auto"/>
              <w:right w:val="nil"/>
            </w:tcBorders>
            <w:shd w:val="clear" w:color="auto" w:fill="auto"/>
          </w:tcPr>
          <w:p w14:paraId="35C5EA06" w14:textId="77777777" w:rsidR="00D07045" w:rsidRDefault="00193B1A">
            <w:pPr>
              <w:spacing w:after="0" w:line="240" w:lineRule="auto"/>
              <w:rPr>
                <w:rFonts w:ascii="Calibri" w:eastAsia="Times New Roman" w:hAnsi="Calibri" w:cs="Calibri"/>
                <w:color w:val="000000"/>
                <w:sz w:val="32"/>
                <w:szCs w:val="32"/>
                <w:lang w:val="en-US"/>
              </w:rPr>
            </w:pPr>
            <w:r>
              <w:rPr>
                <w:rFonts w:ascii="Calibri" w:eastAsia="Times New Roman" w:hAnsi="Calibri" w:cs="Calibri"/>
                <w:color w:val="000000"/>
                <w:sz w:val="32"/>
                <w:szCs w:val="32"/>
                <w:lang w:val="en-US"/>
              </w:rPr>
              <w:t>BOQ for</w:t>
            </w:r>
          </w:p>
        </w:tc>
        <w:tc>
          <w:tcPr>
            <w:tcW w:w="6048" w:type="dxa"/>
            <w:gridSpan w:val="4"/>
            <w:tcBorders>
              <w:top w:val="single" w:sz="4" w:space="0" w:color="auto"/>
              <w:left w:val="single" w:sz="4" w:space="0" w:color="auto"/>
              <w:bottom w:val="single" w:sz="4" w:space="0" w:color="auto"/>
              <w:right w:val="nil"/>
            </w:tcBorders>
            <w:shd w:val="clear" w:color="auto" w:fill="auto"/>
          </w:tcPr>
          <w:p w14:paraId="35C5EA07" w14:textId="77777777" w:rsidR="00D07045" w:rsidRDefault="00193B1A">
            <w:pPr>
              <w:spacing w:after="0" w:line="240" w:lineRule="auto"/>
              <w:rPr>
                <w:rFonts w:ascii="Calibri" w:eastAsia="Times New Roman" w:hAnsi="Calibri" w:cs="Calibri"/>
                <w:color w:val="000000"/>
                <w:sz w:val="32"/>
                <w:szCs w:val="32"/>
                <w:lang w:val="en-US"/>
              </w:rPr>
            </w:pPr>
            <w:r>
              <w:rPr>
                <w:rFonts w:ascii="Calibri" w:eastAsia="Times New Roman" w:hAnsi="Calibri" w:cs="Calibri"/>
                <w:color w:val="000000"/>
                <w:sz w:val="32"/>
                <w:szCs w:val="32"/>
                <w:lang w:val="en-US"/>
              </w:rPr>
              <w:t>Al Jabal TEVT Training Center</w:t>
            </w:r>
            <w:r>
              <w:rPr>
                <w:rFonts w:ascii="Calibri" w:eastAsia="Times New Roman" w:hAnsi="Calibri" w:cs="Calibri"/>
                <w:color w:val="000000"/>
                <w:sz w:val="32"/>
                <w:szCs w:val="32"/>
                <w:lang w:val="en-US"/>
              </w:rPr>
              <w:br/>
              <w:t>Bill of Quantities</w:t>
            </w:r>
          </w:p>
        </w:tc>
      </w:tr>
      <w:tr w:rsidR="00D07045" w14:paraId="35C5EA0B" w14:textId="77777777">
        <w:trPr>
          <w:trHeight w:val="521"/>
        </w:trPr>
        <w:tc>
          <w:tcPr>
            <w:tcW w:w="4558" w:type="dxa"/>
            <w:gridSpan w:val="2"/>
            <w:tcBorders>
              <w:top w:val="single" w:sz="4" w:space="0" w:color="auto"/>
              <w:left w:val="single" w:sz="4" w:space="0" w:color="auto"/>
              <w:bottom w:val="single" w:sz="4" w:space="0" w:color="auto"/>
              <w:right w:val="nil"/>
            </w:tcBorders>
            <w:shd w:val="clear" w:color="auto" w:fill="auto"/>
          </w:tcPr>
          <w:p w14:paraId="35C5EA09" w14:textId="77777777" w:rsidR="00D07045" w:rsidRDefault="00193B1A">
            <w:pPr>
              <w:spacing w:after="0" w:line="240" w:lineRule="auto"/>
              <w:rPr>
                <w:rFonts w:ascii="Calibri" w:eastAsia="Times New Roman" w:hAnsi="Calibri" w:cs="Calibri"/>
                <w:color w:val="000000"/>
                <w:sz w:val="32"/>
                <w:szCs w:val="32"/>
                <w:lang w:val="en-US"/>
              </w:rPr>
            </w:pPr>
            <w:r>
              <w:rPr>
                <w:rFonts w:ascii="Calibri" w:eastAsia="Times New Roman" w:hAnsi="Calibri" w:cs="Calibri"/>
                <w:color w:val="000000"/>
                <w:sz w:val="32"/>
                <w:szCs w:val="32"/>
                <w:lang w:val="en-US"/>
              </w:rPr>
              <w:t>Date of BoQ</w:t>
            </w:r>
          </w:p>
        </w:tc>
        <w:tc>
          <w:tcPr>
            <w:tcW w:w="6048" w:type="dxa"/>
            <w:gridSpan w:val="4"/>
            <w:tcBorders>
              <w:top w:val="single" w:sz="4" w:space="0" w:color="auto"/>
              <w:left w:val="single" w:sz="4" w:space="0" w:color="auto"/>
              <w:bottom w:val="single" w:sz="4" w:space="0" w:color="auto"/>
              <w:right w:val="nil"/>
            </w:tcBorders>
            <w:shd w:val="clear" w:color="auto" w:fill="auto"/>
          </w:tcPr>
          <w:p w14:paraId="35C5EA0A" w14:textId="77777777" w:rsidR="00D07045" w:rsidRDefault="00193B1A">
            <w:pPr>
              <w:spacing w:after="0" w:line="240" w:lineRule="auto"/>
              <w:rPr>
                <w:rFonts w:ascii="Calibri" w:eastAsia="Times New Roman" w:hAnsi="Calibri" w:cs="Calibri"/>
                <w:color w:val="000000"/>
                <w:sz w:val="32"/>
                <w:szCs w:val="32"/>
                <w:lang w:val="en-US"/>
              </w:rPr>
            </w:pPr>
            <w:r>
              <w:rPr>
                <w:rFonts w:ascii="Calibri" w:eastAsia="Times New Roman" w:hAnsi="Calibri" w:cs="Calibri"/>
                <w:color w:val="000000"/>
                <w:sz w:val="32"/>
                <w:szCs w:val="32"/>
                <w:lang w:val="en-US"/>
              </w:rPr>
              <w:t>9/29/2026</w:t>
            </w:r>
          </w:p>
        </w:tc>
      </w:tr>
      <w:tr w:rsidR="00D07045" w14:paraId="35C5EA0D" w14:textId="77777777">
        <w:trPr>
          <w:trHeight w:val="624"/>
        </w:trPr>
        <w:tc>
          <w:tcPr>
            <w:tcW w:w="10606" w:type="dxa"/>
            <w:gridSpan w:val="6"/>
            <w:tcBorders>
              <w:top w:val="single" w:sz="4" w:space="0" w:color="auto"/>
              <w:left w:val="single" w:sz="4" w:space="0" w:color="auto"/>
              <w:bottom w:val="single" w:sz="4" w:space="0" w:color="auto"/>
              <w:right w:val="nil"/>
            </w:tcBorders>
            <w:shd w:val="clear" w:color="000000" w:fill="7030A0"/>
          </w:tcPr>
          <w:p w14:paraId="35C5EA0C" w14:textId="77777777" w:rsidR="00D07045" w:rsidRDefault="00193B1A">
            <w:pPr>
              <w:spacing w:after="0" w:line="240" w:lineRule="auto"/>
              <w:rPr>
                <w:rFonts w:ascii="Calibri" w:eastAsia="Times New Roman" w:hAnsi="Calibri" w:cs="Calibri"/>
                <w:b/>
                <w:bCs/>
                <w:color w:val="FFFFFF"/>
                <w:sz w:val="22"/>
                <w:szCs w:val="22"/>
                <w:lang w:val="en-US"/>
              </w:rPr>
            </w:pPr>
            <w:r>
              <w:rPr>
                <w:rFonts w:ascii="Calibri" w:eastAsia="Times New Roman" w:hAnsi="Calibri" w:cs="Calibri"/>
                <w:b/>
                <w:bCs/>
                <w:color w:val="FFFFFF"/>
                <w:sz w:val="22"/>
                <w:szCs w:val="22"/>
                <w:lang w:val="en-US"/>
              </w:rPr>
              <w:t xml:space="preserve">HA - Sudan Omdurman, Khartoum State office </w:t>
            </w:r>
          </w:p>
        </w:tc>
      </w:tr>
      <w:tr w:rsidR="00D07045" w14:paraId="35C5EA14" w14:textId="77777777">
        <w:trPr>
          <w:trHeight w:val="356"/>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0E"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w:t>
            </w:r>
          </w:p>
        </w:tc>
        <w:tc>
          <w:tcPr>
            <w:tcW w:w="4105" w:type="dxa"/>
            <w:tcBorders>
              <w:top w:val="nil"/>
              <w:left w:val="nil"/>
              <w:bottom w:val="single" w:sz="4" w:space="0" w:color="auto"/>
              <w:right w:val="single" w:sz="4" w:space="0" w:color="auto"/>
            </w:tcBorders>
            <w:shd w:val="clear" w:color="auto" w:fill="auto"/>
            <w:noWrap/>
            <w:vAlign w:val="bottom"/>
          </w:tcPr>
          <w:p w14:paraId="35C5EA0F"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Items</w:t>
            </w:r>
          </w:p>
        </w:tc>
        <w:tc>
          <w:tcPr>
            <w:tcW w:w="1539" w:type="dxa"/>
            <w:tcBorders>
              <w:top w:val="nil"/>
              <w:left w:val="nil"/>
              <w:bottom w:val="single" w:sz="4" w:space="0" w:color="auto"/>
              <w:right w:val="single" w:sz="4" w:space="0" w:color="auto"/>
            </w:tcBorders>
            <w:shd w:val="clear" w:color="auto" w:fill="auto"/>
            <w:noWrap/>
            <w:vAlign w:val="bottom"/>
          </w:tcPr>
          <w:p w14:paraId="35C5EA10"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Unit</w:t>
            </w:r>
          </w:p>
        </w:tc>
        <w:tc>
          <w:tcPr>
            <w:tcW w:w="1437" w:type="dxa"/>
            <w:tcBorders>
              <w:top w:val="nil"/>
              <w:left w:val="nil"/>
              <w:bottom w:val="single" w:sz="4" w:space="0" w:color="auto"/>
              <w:right w:val="single" w:sz="4" w:space="0" w:color="auto"/>
            </w:tcBorders>
            <w:shd w:val="clear" w:color="auto" w:fill="auto"/>
            <w:noWrap/>
            <w:vAlign w:val="bottom"/>
          </w:tcPr>
          <w:p w14:paraId="35C5EA11"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Quantity</w:t>
            </w:r>
          </w:p>
        </w:tc>
        <w:tc>
          <w:tcPr>
            <w:tcW w:w="1517" w:type="dxa"/>
            <w:tcBorders>
              <w:top w:val="nil"/>
              <w:left w:val="nil"/>
              <w:bottom w:val="single" w:sz="4" w:space="0" w:color="auto"/>
              <w:right w:val="single" w:sz="4" w:space="0" w:color="auto"/>
            </w:tcBorders>
            <w:shd w:val="clear" w:color="auto" w:fill="auto"/>
            <w:noWrap/>
            <w:vAlign w:val="bottom"/>
          </w:tcPr>
          <w:p w14:paraId="35C5EA12"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Unit Cost (SDG)</w:t>
            </w:r>
          </w:p>
        </w:tc>
        <w:tc>
          <w:tcPr>
            <w:tcW w:w="1555" w:type="dxa"/>
            <w:tcBorders>
              <w:top w:val="nil"/>
              <w:left w:val="nil"/>
              <w:bottom w:val="single" w:sz="4" w:space="0" w:color="auto"/>
              <w:right w:val="single" w:sz="4" w:space="0" w:color="auto"/>
            </w:tcBorders>
            <w:shd w:val="clear" w:color="auto" w:fill="auto"/>
            <w:noWrap/>
            <w:vAlign w:val="bottom"/>
          </w:tcPr>
          <w:p w14:paraId="35C5EA13"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Total Cost SDG</w:t>
            </w:r>
          </w:p>
        </w:tc>
      </w:tr>
      <w:tr w:rsidR="00D07045" w14:paraId="35C5EA1B" w14:textId="77777777">
        <w:trPr>
          <w:trHeight w:val="4262"/>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15"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lastRenderedPageBreak/>
              <w:t>1</w:t>
            </w:r>
          </w:p>
        </w:tc>
        <w:tc>
          <w:tcPr>
            <w:tcW w:w="4105" w:type="dxa"/>
            <w:tcBorders>
              <w:top w:val="nil"/>
              <w:left w:val="nil"/>
              <w:bottom w:val="single" w:sz="4" w:space="0" w:color="auto"/>
              <w:right w:val="single" w:sz="4" w:space="0" w:color="auto"/>
            </w:tcBorders>
            <w:shd w:val="clear" w:color="auto" w:fill="auto"/>
          </w:tcPr>
          <w:p w14:paraId="35C5EA16"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Supplying, excavating and installing a fence made of barbed wire with a height of 1.80 meters and angled iron posts of 3 inches thickness 5 mm every 4 meters with a height of 2.30 meters 0.50 cm underground and pouring them with concrete in a hole with dimensions of 50 x 50 x 50 cm with spray treatment and coating the corner with a rust contractor, according to the origin of workmanship and the instructions of the supervising engineer</w:t>
            </w:r>
          </w:p>
        </w:tc>
        <w:tc>
          <w:tcPr>
            <w:tcW w:w="1539" w:type="dxa"/>
            <w:tcBorders>
              <w:top w:val="nil"/>
              <w:left w:val="nil"/>
              <w:bottom w:val="single" w:sz="4" w:space="0" w:color="auto"/>
              <w:right w:val="single" w:sz="4" w:space="0" w:color="auto"/>
            </w:tcBorders>
            <w:shd w:val="clear" w:color="auto" w:fill="auto"/>
          </w:tcPr>
          <w:p w14:paraId="35C5EA17"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M.L.</w:t>
            </w:r>
          </w:p>
        </w:tc>
        <w:tc>
          <w:tcPr>
            <w:tcW w:w="1437" w:type="dxa"/>
            <w:tcBorders>
              <w:top w:val="nil"/>
              <w:left w:val="nil"/>
              <w:bottom w:val="single" w:sz="4" w:space="0" w:color="auto"/>
              <w:right w:val="single" w:sz="4" w:space="0" w:color="auto"/>
            </w:tcBorders>
            <w:shd w:val="clear" w:color="auto" w:fill="auto"/>
          </w:tcPr>
          <w:p w14:paraId="35C5EA18"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120</w:t>
            </w:r>
          </w:p>
        </w:tc>
        <w:tc>
          <w:tcPr>
            <w:tcW w:w="1517" w:type="dxa"/>
            <w:tcBorders>
              <w:top w:val="nil"/>
              <w:left w:val="nil"/>
              <w:bottom w:val="single" w:sz="4" w:space="0" w:color="auto"/>
              <w:right w:val="single" w:sz="4" w:space="0" w:color="auto"/>
            </w:tcBorders>
            <w:shd w:val="clear" w:color="auto" w:fill="auto"/>
            <w:noWrap/>
            <w:vAlign w:val="bottom"/>
          </w:tcPr>
          <w:p w14:paraId="35C5EA19"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vAlign w:val="bottom"/>
          </w:tcPr>
          <w:p w14:paraId="35C5EA1A"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 </w:t>
            </w:r>
          </w:p>
        </w:tc>
      </w:tr>
      <w:tr w:rsidR="00D07045" w14:paraId="35C5EA22" w14:textId="77777777">
        <w:trPr>
          <w:trHeight w:val="3875"/>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1C"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2</w:t>
            </w:r>
          </w:p>
        </w:tc>
        <w:tc>
          <w:tcPr>
            <w:tcW w:w="4105" w:type="dxa"/>
            <w:tcBorders>
              <w:top w:val="nil"/>
              <w:left w:val="nil"/>
              <w:bottom w:val="single" w:sz="4" w:space="0" w:color="auto"/>
              <w:right w:val="single" w:sz="4" w:space="0" w:color="auto"/>
            </w:tcBorders>
            <w:shd w:val="clear" w:color="auto" w:fill="auto"/>
          </w:tcPr>
          <w:p w14:paraId="35C5EA1D"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Supplying and excavating a strip foundation and building a fence with the same fence as the one on the site made of concrete block bricks with a gate made of square pipes with a width of 3 meters and a height of two meters with the finishing of the strong and new fence, in accordance with the principles of workmanship and the directives of the supervising engineer and requires a visit to the site</w:t>
            </w:r>
          </w:p>
        </w:tc>
        <w:tc>
          <w:tcPr>
            <w:tcW w:w="1539" w:type="dxa"/>
            <w:tcBorders>
              <w:top w:val="nil"/>
              <w:left w:val="nil"/>
              <w:bottom w:val="single" w:sz="4" w:space="0" w:color="auto"/>
              <w:right w:val="single" w:sz="4" w:space="0" w:color="auto"/>
            </w:tcBorders>
            <w:shd w:val="clear" w:color="auto" w:fill="auto"/>
          </w:tcPr>
          <w:p w14:paraId="35C5EA1E"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Job</w:t>
            </w:r>
          </w:p>
        </w:tc>
        <w:tc>
          <w:tcPr>
            <w:tcW w:w="1437" w:type="dxa"/>
            <w:tcBorders>
              <w:top w:val="nil"/>
              <w:left w:val="nil"/>
              <w:bottom w:val="single" w:sz="4" w:space="0" w:color="auto"/>
              <w:right w:val="single" w:sz="4" w:space="0" w:color="auto"/>
            </w:tcBorders>
            <w:shd w:val="clear" w:color="auto" w:fill="auto"/>
          </w:tcPr>
          <w:p w14:paraId="35C5EA1F"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17" w:type="dxa"/>
            <w:tcBorders>
              <w:top w:val="nil"/>
              <w:left w:val="nil"/>
              <w:bottom w:val="single" w:sz="4" w:space="0" w:color="auto"/>
              <w:right w:val="single" w:sz="4" w:space="0" w:color="auto"/>
            </w:tcBorders>
            <w:shd w:val="clear" w:color="auto" w:fill="auto"/>
            <w:noWrap/>
            <w:vAlign w:val="bottom"/>
          </w:tcPr>
          <w:p w14:paraId="35C5EA20"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 </w:t>
            </w:r>
            <w:bookmarkStart w:id="5" w:name="_GoBack"/>
            <w:bookmarkEnd w:id="5"/>
          </w:p>
        </w:tc>
        <w:tc>
          <w:tcPr>
            <w:tcW w:w="1555" w:type="dxa"/>
            <w:tcBorders>
              <w:top w:val="nil"/>
              <w:left w:val="nil"/>
              <w:bottom w:val="single" w:sz="4" w:space="0" w:color="auto"/>
              <w:right w:val="single" w:sz="4" w:space="0" w:color="auto"/>
            </w:tcBorders>
            <w:shd w:val="clear" w:color="auto" w:fill="auto"/>
            <w:noWrap/>
            <w:vAlign w:val="bottom"/>
          </w:tcPr>
          <w:p w14:paraId="35C5EA21" w14:textId="77777777" w:rsidR="00D07045" w:rsidRDefault="00193B1A">
            <w:pPr>
              <w:spacing w:after="0" w:line="240" w:lineRule="auto"/>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 </w:t>
            </w:r>
          </w:p>
        </w:tc>
      </w:tr>
      <w:tr w:rsidR="00D07045" w14:paraId="35C5EA29" w14:textId="77777777">
        <w:trPr>
          <w:trHeight w:val="2712"/>
        </w:trPr>
        <w:tc>
          <w:tcPr>
            <w:tcW w:w="453" w:type="dxa"/>
            <w:tcBorders>
              <w:top w:val="nil"/>
              <w:left w:val="single" w:sz="4" w:space="0" w:color="auto"/>
              <w:bottom w:val="single" w:sz="4" w:space="0" w:color="auto"/>
              <w:right w:val="single" w:sz="4" w:space="0" w:color="auto"/>
            </w:tcBorders>
            <w:shd w:val="clear" w:color="auto" w:fill="auto"/>
            <w:noWrap/>
          </w:tcPr>
          <w:p w14:paraId="35C5EA23"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3</w:t>
            </w:r>
          </w:p>
        </w:tc>
        <w:tc>
          <w:tcPr>
            <w:tcW w:w="4105" w:type="dxa"/>
            <w:tcBorders>
              <w:top w:val="nil"/>
              <w:left w:val="nil"/>
              <w:bottom w:val="single" w:sz="4" w:space="0" w:color="auto"/>
              <w:right w:val="single" w:sz="4" w:space="0" w:color="auto"/>
            </w:tcBorders>
            <w:shd w:val="clear" w:color="auto" w:fill="auto"/>
          </w:tcPr>
          <w:p w14:paraId="35C5EA24"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and installation of false ceilings for administration offices with 1 cm thickness of processed gypsum, with the necessary accessories, electricity supply, and lighting work, according to the origin of workmanship and the directives of the supervising engineer.</w:t>
            </w:r>
          </w:p>
        </w:tc>
        <w:tc>
          <w:tcPr>
            <w:tcW w:w="1539" w:type="dxa"/>
            <w:tcBorders>
              <w:top w:val="nil"/>
              <w:left w:val="nil"/>
              <w:bottom w:val="single" w:sz="4" w:space="0" w:color="auto"/>
              <w:right w:val="single" w:sz="4" w:space="0" w:color="auto"/>
            </w:tcBorders>
            <w:shd w:val="clear" w:color="auto" w:fill="auto"/>
          </w:tcPr>
          <w:p w14:paraId="35C5EA25"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437" w:type="dxa"/>
            <w:tcBorders>
              <w:top w:val="nil"/>
              <w:left w:val="nil"/>
              <w:bottom w:val="single" w:sz="4" w:space="0" w:color="auto"/>
              <w:right w:val="single" w:sz="4" w:space="0" w:color="auto"/>
            </w:tcBorders>
            <w:shd w:val="clear" w:color="auto" w:fill="auto"/>
          </w:tcPr>
          <w:p w14:paraId="35C5EA26"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67.3</w:t>
            </w:r>
          </w:p>
        </w:tc>
        <w:tc>
          <w:tcPr>
            <w:tcW w:w="1517" w:type="dxa"/>
            <w:tcBorders>
              <w:top w:val="nil"/>
              <w:left w:val="nil"/>
              <w:bottom w:val="single" w:sz="4" w:space="0" w:color="auto"/>
              <w:right w:val="single" w:sz="4" w:space="0" w:color="auto"/>
            </w:tcBorders>
            <w:shd w:val="clear" w:color="auto" w:fill="auto"/>
            <w:noWrap/>
          </w:tcPr>
          <w:p w14:paraId="35C5EA27"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28"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30" w14:textId="77777777">
        <w:trPr>
          <w:trHeight w:val="773"/>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2A"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4</w:t>
            </w:r>
          </w:p>
        </w:tc>
        <w:tc>
          <w:tcPr>
            <w:tcW w:w="4105" w:type="dxa"/>
            <w:tcBorders>
              <w:top w:val="nil"/>
              <w:left w:val="nil"/>
              <w:bottom w:val="single" w:sz="4" w:space="0" w:color="auto"/>
              <w:right w:val="single" w:sz="4" w:space="0" w:color="auto"/>
            </w:tcBorders>
            <w:shd w:val="clear" w:color="auto" w:fill="auto"/>
          </w:tcPr>
          <w:p w14:paraId="35C5EA2B"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Review of the installation and maintenance of the doors with the final finish</w:t>
            </w:r>
          </w:p>
        </w:tc>
        <w:tc>
          <w:tcPr>
            <w:tcW w:w="1539" w:type="dxa"/>
            <w:tcBorders>
              <w:top w:val="nil"/>
              <w:left w:val="nil"/>
              <w:bottom w:val="single" w:sz="4" w:space="0" w:color="auto"/>
              <w:right w:val="single" w:sz="4" w:space="0" w:color="auto"/>
            </w:tcBorders>
            <w:shd w:val="clear" w:color="auto" w:fill="auto"/>
          </w:tcPr>
          <w:p w14:paraId="35C5EA2C"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w:t>
            </w:r>
          </w:p>
        </w:tc>
        <w:tc>
          <w:tcPr>
            <w:tcW w:w="1437" w:type="dxa"/>
            <w:tcBorders>
              <w:top w:val="nil"/>
              <w:left w:val="nil"/>
              <w:bottom w:val="single" w:sz="4" w:space="0" w:color="auto"/>
              <w:right w:val="single" w:sz="4" w:space="0" w:color="auto"/>
            </w:tcBorders>
            <w:shd w:val="clear" w:color="auto" w:fill="auto"/>
          </w:tcPr>
          <w:p w14:paraId="35C5EA2D"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2</w:t>
            </w:r>
          </w:p>
        </w:tc>
        <w:tc>
          <w:tcPr>
            <w:tcW w:w="1517" w:type="dxa"/>
            <w:tcBorders>
              <w:top w:val="nil"/>
              <w:left w:val="nil"/>
              <w:bottom w:val="single" w:sz="4" w:space="0" w:color="auto"/>
              <w:right w:val="single" w:sz="4" w:space="0" w:color="auto"/>
            </w:tcBorders>
            <w:shd w:val="clear" w:color="auto" w:fill="auto"/>
            <w:noWrap/>
          </w:tcPr>
          <w:p w14:paraId="35C5EA2E"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2F"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37" w14:textId="77777777">
        <w:trPr>
          <w:trHeight w:val="773"/>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31"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5</w:t>
            </w:r>
          </w:p>
        </w:tc>
        <w:tc>
          <w:tcPr>
            <w:tcW w:w="4105" w:type="dxa"/>
            <w:tcBorders>
              <w:top w:val="nil"/>
              <w:left w:val="nil"/>
              <w:bottom w:val="single" w:sz="4" w:space="0" w:color="auto"/>
              <w:right w:val="single" w:sz="4" w:space="0" w:color="auto"/>
            </w:tcBorders>
            <w:shd w:val="clear" w:color="auto" w:fill="auto"/>
          </w:tcPr>
          <w:p w14:paraId="35C5EA32"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Review the installation and maintenance of windows with final finishing</w:t>
            </w:r>
          </w:p>
        </w:tc>
        <w:tc>
          <w:tcPr>
            <w:tcW w:w="1539" w:type="dxa"/>
            <w:tcBorders>
              <w:top w:val="nil"/>
              <w:left w:val="nil"/>
              <w:bottom w:val="single" w:sz="4" w:space="0" w:color="auto"/>
              <w:right w:val="single" w:sz="4" w:space="0" w:color="auto"/>
            </w:tcBorders>
            <w:shd w:val="clear" w:color="auto" w:fill="auto"/>
          </w:tcPr>
          <w:p w14:paraId="35C5EA33"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w:t>
            </w:r>
          </w:p>
        </w:tc>
        <w:tc>
          <w:tcPr>
            <w:tcW w:w="1437" w:type="dxa"/>
            <w:tcBorders>
              <w:top w:val="nil"/>
              <w:left w:val="nil"/>
              <w:bottom w:val="single" w:sz="4" w:space="0" w:color="auto"/>
              <w:right w:val="single" w:sz="4" w:space="0" w:color="auto"/>
            </w:tcBorders>
            <w:shd w:val="clear" w:color="auto" w:fill="auto"/>
          </w:tcPr>
          <w:p w14:paraId="35C5EA34"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w:t>
            </w:r>
          </w:p>
        </w:tc>
        <w:tc>
          <w:tcPr>
            <w:tcW w:w="1517" w:type="dxa"/>
            <w:tcBorders>
              <w:top w:val="nil"/>
              <w:left w:val="nil"/>
              <w:bottom w:val="single" w:sz="4" w:space="0" w:color="auto"/>
              <w:right w:val="single" w:sz="4" w:space="0" w:color="auto"/>
            </w:tcBorders>
            <w:shd w:val="clear" w:color="auto" w:fill="auto"/>
            <w:noWrap/>
          </w:tcPr>
          <w:p w14:paraId="35C5EA35"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36"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3E" w14:textId="77777777">
        <w:trPr>
          <w:trHeight w:val="1161"/>
        </w:trPr>
        <w:tc>
          <w:tcPr>
            <w:tcW w:w="453" w:type="dxa"/>
            <w:tcBorders>
              <w:top w:val="nil"/>
              <w:left w:val="single" w:sz="4" w:space="0" w:color="auto"/>
              <w:bottom w:val="single" w:sz="4" w:space="0" w:color="auto"/>
              <w:right w:val="single" w:sz="4" w:space="0" w:color="auto"/>
            </w:tcBorders>
            <w:shd w:val="clear" w:color="auto" w:fill="auto"/>
            <w:noWrap/>
          </w:tcPr>
          <w:p w14:paraId="35C5EA38"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lastRenderedPageBreak/>
              <w:t>6</w:t>
            </w:r>
          </w:p>
        </w:tc>
        <w:tc>
          <w:tcPr>
            <w:tcW w:w="4105" w:type="dxa"/>
            <w:tcBorders>
              <w:top w:val="nil"/>
              <w:left w:val="nil"/>
              <w:bottom w:val="single" w:sz="4" w:space="0" w:color="auto"/>
              <w:right w:val="single" w:sz="4" w:space="0" w:color="auto"/>
            </w:tcBorders>
            <w:shd w:val="clear" w:color="auto" w:fill="auto"/>
          </w:tcPr>
          <w:p w14:paraId="35C5EA39"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plaster with cement mortar with a mixing ratio of 1:6 to make the eastern and western walls necessary with spray treatment</w:t>
            </w:r>
          </w:p>
        </w:tc>
        <w:tc>
          <w:tcPr>
            <w:tcW w:w="1539" w:type="dxa"/>
            <w:tcBorders>
              <w:top w:val="nil"/>
              <w:left w:val="nil"/>
              <w:bottom w:val="single" w:sz="4" w:space="0" w:color="auto"/>
              <w:right w:val="single" w:sz="4" w:space="0" w:color="auto"/>
            </w:tcBorders>
            <w:shd w:val="clear" w:color="auto" w:fill="auto"/>
          </w:tcPr>
          <w:p w14:paraId="35C5EA3A"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437" w:type="dxa"/>
            <w:tcBorders>
              <w:top w:val="nil"/>
              <w:left w:val="nil"/>
              <w:bottom w:val="single" w:sz="4" w:space="0" w:color="auto"/>
              <w:right w:val="single" w:sz="4" w:space="0" w:color="auto"/>
            </w:tcBorders>
            <w:shd w:val="clear" w:color="auto" w:fill="auto"/>
          </w:tcPr>
          <w:p w14:paraId="35C5EA3B"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36</w:t>
            </w:r>
          </w:p>
        </w:tc>
        <w:tc>
          <w:tcPr>
            <w:tcW w:w="1517" w:type="dxa"/>
            <w:tcBorders>
              <w:top w:val="nil"/>
              <w:left w:val="nil"/>
              <w:bottom w:val="single" w:sz="4" w:space="0" w:color="auto"/>
              <w:right w:val="single" w:sz="4" w:space="0" w:color="auto"/>
            </w:tcBorders>
            <w:shd w:val="clear" w:color="auto" w:fill="auto"/>
            <w:noWrap/>
          </w:tcPr>
          <w:p w14:paraId="35C5EA3C"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3D"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45" w14:textId="77777777">
        <w:trPr>
          <w:trHeight w:val="1548"/>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3F"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7</w:t>
            </w:r>
          </w:p>
        </w:tc>
        <w:tc>
          <w:tcPr>
            <w:tcW w:w="4105" w:type="dxa"/>
            <w:tcBorders>
              <w:top w:val="nil"/>
              <w:left w:val="nil"/>
              <w:bottom w:val="single" w:sz="4" w:space="0" w:color="auto"/>
              <w:right w:val="single" w:sz="4" w:space="0" w:color="auto"/>
            </w:tcBorders>
            <w:shd w:val="clear" w:color="auto" w:fill="auto"/>
          </w:tcPr>
          <w:p w14:paraId="35C5EA40"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Making Texture Paint or its equivalent in quality with the foundation layer for the walls inside and out, and the colors will be chosen by the supervising engineer</w:t>
            </w:r>
          </w:p>
        </w:tc>
        <w:tc>
          <w:tcPr>
            <w:tcW w:w="1539" w:type="dxa"/>
            <w:tcBorders>
              <w:top w:val="nil"/>
              <w:left w:val="nil"/>
              <w:bottom w:val="single" w:sz="4" w:space="0" w:color="auto"/>
              <w:right w:val="single" w:sz="4" w:space="0" w:color="auto"/>
            </w:tcBorders>
            <w:shd w:val="clear" w:color="auto" w:fill="auto"/>
          </w:tcPr>
          <w:p w14:paraId="35C5EA41"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437" w:type="dxa"/>
            <w:tcBorders>
              <w:top w:val="nil"/>
              <w:left w:val="nil"/>
              <w:bottom w:val="single" w:sz="4" w:space="0" w:color="auto"/>
              <w:right w:val="single" w:sz="4" w:space="0" w:color="auto"/>
            </w:tcBorders>
            <w:shd w:val="clear" w:color="auto" w:fill="auto"/>
          </w:tcPr>
          <w:p w14:paraId="35C5EA42"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126</w:t>
            </w:r>
          </w:p>
        </w:tc>
        <w:tc>
          <w:tcPr>
            <w:tcW w:w="1517" w:type="dxa"/>
            <w:tcBorders>
              <w:top w:val="nil"/>
              <w:left w:val="nil"/>
              <w:bottom w:val="single" w:sz="4" w:space="0" w:color="auto"/>
              <w:right w:val="single" w:sz="4" w:space="0" w:color="auto"/>
            </w:tcBorders>
            <w:shd w:val="clear" w:color="auto" w:fill="auto"/>
            <w:noWrap/>
          </w:tcPr>
          <w:p w14:paraId="35C5EA43"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44"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4C" w14:textId="77777777">
        <w:trPr>
          <w:trHeight w:val="1937"/>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46"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8</w:t>
            </w:r>
          </w:p>
        </w:tc>
        <w:tc>
          <w:tcPr>
            <w:tcW w:w="4105" w:type="dxa"/>
            <w:tcBorders>
              <w:top w:val="nil"/>
              <w:left w:val="nil"/>
              <w:bottom w:val="single" w:sz="4" w:space="0" w:color="auto"/>
              <w:right w:val="single" w:sz="4" w:space="0" w:color="auto"/>
            </w:tcBorders>
            <w:shd w:val="clear" w:color="auto" w:fill="auto"/>
          </w:tcPr>
          <w:p w14:paraId="35C5EA47"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Supplying and reviewing the floor tiles by removing the broken tiles and replacing them with the same type or similar in a way that does not distort the general appearance of the tiles</w:t>
            </w:r>
          </w:p>
        </w:tc>
        <w:tc>
          <w:tcPr>
            <w:tcW w:w="1539" w:type="dxa"/>
            <w:tcBorders>
              <w:top w:val="nil"/>
              <w:left w:val="nil"/>
              <w:bottom w:val="single" w:sz="4" w:space="0" w:color="auto"/>
              <w:right w:val="single" w:sz="4" w:space="0" w:color="auto"/>
            </w:tcBorders>
            <w:shd w:val="clear" w:color="auto" w:fill="auto"/>
          </w:tcPr>
          <w:p w14:paraId="35C5EA48"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Job</w:t>
            </w:r>
          </w:p>
        </w:tc>
        <w:tc>
          <w:tcPr>
            <w:tcW w:w="1437" w:type="dxa"/>
            <w:tcBorders>
              <w:top w:val="nil"/>
              <w:left w:val="nil"/>
              <w:bottom w:val="single" w:sz="4" w:space="0" w:color="auto"/>
              <w:right w:val="single" w:sz="4" w:space="0" w:color="auto"/>
            </w:tcBorders>
            <w:shd w:val="clear" w:color="auto" w:fill="auto"/>
          </w:tcPr>
          <w:p w14:paraId="35C5EA49"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17" w:type="dxa"/>
            <w:tcBorders>
              <w:top w:val="nil"/>
              <w:left w:val="nil"/>
              <w:bottom w:val="single" w:sz="4" w:space="0" w:color="auto"/>
              <w:right w:val="single" w:sz="4" w:space="0" w:color="auto"/>
            </w:tcBorders>
            <w:shd w:val="clear" w:color="auto" w:fill="auto"/>
            <w:noWrap/>
          </w:tcPr>
          <w:p w14:paraId="35C5EA4A"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4B"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53" w14:textId="77777777">
        <w:trPr>
          <w:trHeight w:val="8140"/>
        </w:trPr>
        <w:tc>
          <w:tcPr>
            <w:tcW w:w="453" w:type="dxa"/>
            <w:tcBorders>
              <w:top w:val="nil"/>
              <w:left w:val="single" w:sz="4" w:space="0" w:color="auto"/>
              <w:bottom w:val="single" w:sz="4" w:space="0" w:color="auto"/>
              <w:right w:val="single" w:sz="4" w:space="0" w:color="auto"/>
            </w:tcBorders>
            <w:shd w:val="clear" w:color="auto" w:fill="auto"/>
            <w:noWrap/>
          </w:tcPr>
          <w:p w14:paraId="35C5EA4D"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9</w:t>
            </w:r>
          </w:p>
        </w:tc>
        <w:tc>
          <w:tcPr>
            <w:tcW w:w="4105" w:type="dxa"/>
            <w:tcBorders>
              <w:top w:val="nil"/>
              <w:left w:val="nil"/>
              <w:bottom w:val="single" w:sz="4" w:space="0" w:color="auto"/>
              <w:right w:val="single" w:sz="4" w:space="0" w:color="auto"/>
            </w:tcBorders>
            <w:shd w:val="clear" w:color="auto" w:fill="auto"/>
          </w:tcPr>
          <w:p w14:paraId="35C5EA4E"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Making an umbrella of square pipes size 4 x 8 thickness 1.2 mm and American zinc with the construction of a wall with a height of 5 meters according to the attached map, with the supply and installation of two doors of square pipes, baffling sheet with dimensions of 1.20 * 2.20, windows with dimensions of 1 x 1.2 meters of square pipes, baffling sheet, skylights with dimensions of 1 * 1.2 seconds with the work of pouring floors with white concrete and floor tiles with Abyssinian tiles thickness of 20 mm with dimensions of 30 x 30 cm and making roofs of American zinc and a roof borrowed from wood Bamboo with insulation work and the price includes the supply and installation of two 6000 water conditioners, 8 4 double feet bulbs, 3 full Indian Orient fans, and the final finishing with the engineer's wire pomastic, according to the origin of the workmanship and the instructions of the supervising engineer</w:t>
            </w:r>
          </w:p>
        </w:tc>
        <w:tc>
          <w:tcPr>
            <w:tcW w:w="1539" w:type="dxa"/>
            <w:tcBorders>
              <w:top w:val="nil"/>
              <w:left w:val="nil"/>
              <w:bottom w:val="single" w:sz="4" w:space="0" w:color="auto"/>
              <w:right w:val="single" w:sz="4" w:space="0" w:color="auto"/>
            </w:tcBorders>
            <w:shd w:val="clear" w:color="auto" w:fill="auto"/>
          </w:tcPr>
          <w:p w14:paraId="35C5EA4F"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437" w:type="dxa"/>
            <w:tcBorders>
              <w:top w:val="nil"/>
              <w:left w:val="nil"/>
              <w:bottom w:val="single" w:sz="4" w:space="0" w:color="auto"/>
              <w:right w:val="single" w:sz="4" w:space="0" w:color="auto"/>
            </w:tcBorders>
            <w:shd w:val="clear" w:color="auto" w:fill="auto"/>
          </w:tcPr>
          <w:p w14:paraId="35C5EA50"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72</w:t>
            </w:r>
          </w:p>
        </w:tc>
        <w:tc>
          <w:tcPr>
            <w:tcW w:w="1517" w:type="dxa"/>
            <w:tcBorders>
              <w:top w:val="nil"/>
              <w:left w:val="nil"/>
              <w:bottom w:val="single" w:sz="4" w:space="0" w:color="auto"/>
              <w:right w:val="single" w:sz="4" w:space="0" w:color="auto"/>
            </w:tcBorders>
            <w:shd w:val="clear" w:color="auto" w:fill="auto"/>
            <w:noWrap/>
          </w:tcPr>
          <w:p w14:paraId="35C5EA51"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52"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5A" w14:textId="77777777">
        <w:trPr>
          <w:trHeight w:val="773"/>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54"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t>10</w:t>
            </w:r>
          </w:p>
        </w:tc>
        <w:tc>
          <w:tcPr>
            <w:tcW w:w="4105" w:type="dxa"/>
            <w:tcBorders>
              <w:top w:val="nil"/>
              <w:left w:val="nil"/>
              <w:bottom w:val="single" w:sz="4" w:space="0" w:color="auto"/>
              <w:right w:val="single" w:sz="4" w:space="0" w:color="auto"/>
            </w:tcBorders>
            <w:shd w:val="clear" w:color="auto" w:fill="auto"/>
          </w:tcPr>
          <w:p w14:paraId="35C5EA55"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Tree removal around the administration building with rubble removal</w:t>
            </w:r>
          </w:p>
        </w:tc>
        <w:tc>
          <w:tcPr>
            <w:tcW w:w="1539" w:type="dxa"/>
            <w:tcBorders>
              <w:top w:val="nil"/>
              <w:left w:val="nil"/>
              <w:bottom w:val="single" w:sz="4" w:space="0" w:color="auto"/>
              <w:right w:val="single" w:sz="4" w:space="0" w:color="auto"/>
            </w:tcBorders>
            <w:shd w:val="clear" w:color="auto" w:fill="auto"/>
          </w:tcPr>
          <w:p w14:paraId="35C5EA56"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Job</w:t>
            </w:r>
          </w:p>
        </w:tc>
        <w:tc>
          <w:tcPr>
            <w:tcW w:w="1437" w:type="dxa"/>
            <w:tcBorders>
              <w:top w:val="nil"/>
              <w:left w:val="nil"/>
              <w:bottom w:val="single" w:sz="4" w:space="0" w:color="auto"/>
              <w:right w:val="single" w:sz="4" w:space="0" w:color="auto"/>
            </w:tcBorders>
            <w:shd w:val="clear" w:color="auto" w:fill="auto"/>
          </w:tcPr>
          <w:p w14:paraId="35C5EA57"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17" w:type="dxa"/>
            <w:tcBorders>
              <w:top w:val="nil"/>
              <w:left w:val="nil"/>
              <w:bottom w:val="single" w:sz="4" w:space="0" w:color="auto"/>
              <w:right w:val="single" w:sz="4" w:space="0" w:color="auto"/>
            </w:tcBorders>
            <w:shd w:val="clear" w:color="auto" w:fill="auto"/>
            <w:noWrap/>
          </w:tcPr>
          <w:p w14:paraId="35C5EA58"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59"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61" w14:textId="77777777">
        <w:trPr>
          <w:trHeight w:val="4262"/>
        </w:trPr>
        <w:tc>
          <w:tcPr>
            <w:tcW w:w="453" w:type="dxa"/>
            <w:tcBorders>
              <w:top w:val="nil"/>
              <w:left w:val="single" w:sz="4" w:space="0" w:color="auto"/>
              <w:bottom w:val="single" w:sz="4" w:space="0" w:color="auto"/>
              <w:right w:val="single" w:sz="4" w:space="0" w:color="auto"/>
            </w:tcBorders>
            <w:shd w:val="clear" w:color="auto" w:fill="auto"/>
            <w:noWrap/>
            <w:vAlign w:val="bottom"/>
          </w:tcPr>
          <w:p w14:paraId="35C5EA5B" w14:textId="77777777" w:rsidR="00D07045" w:rsidRDefault="00193B1A">
            <w:pPr>
              <w:spacing w:after="0" w:line="240" w:lineRule="auto"/>
              <w:jc w:val="right"/>
              <w:rPr>
                <w:rFonts w:ascii="Calibri" w:eastAsia="Times New Roman" w:hAnsi="Calibri" w:cs="Calibri"/>
                <w:b/>
                <w:bCs/>
                <w:color w:val="000000"/>
                <w:sz w:val="22"/>
                <w:szCs w:val="22"/>
                <w:lang w:val="en-US"/>
              </w:rPr>
            </w:pPr>
            <w:r>
              <w:rPr>
                <w:rFonts w:ascii="Calibri" w:eastAsia="Times New Roman" w:hAnsi="Calibri" w:cs="Calibri"/>
                <w:b/>
                <w:bCs/>
                <w:color w:val="000000"/>
                <w:sz w:val="22"/>
                <w:szCs w:val="22"/>
                <w:lang w:val="en-US"/>
              </w:rPr>
              <w:lastRenderedPageBreak/>
              <w:t>11</w:t>
            </w:r>
          </w:p>
        </w:tc>
        <w:tc>
          <w:tcPr>
            <w:tcW w:w="4105" w:type="dxa"/>
            <w:tcBorders>
              <w:top w:val="nil"/>
              <w:left w:val="nil"/>
              <w:bottom w:val="single" w:sz="4" w:space="0" w:color="auto"/>
              <w:right w:val="single" w:sz="4" w:space="0" w:color="auto"/>
            </w:tcBorders>
            <w:shd w:val="clear" w:color="auto" w:fill="auto"/>
          </w:tcPr>
          <w:p w14:paraId="35C5EA5C"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Supplying and digging a hole and finishing of improved ordinary toilets with 2 seats with dimensions of 1.50 * 2 meters, and the price includes buildings with a height of 2.5 meters, doors, ventilation holes, and the roof with American zinc with insulation, and drilling a depth of 4 meters, and building a toilet pit and making a manhole for rinsing when full, according to the principles of workmanship and the directives of the supervising engineer.</w:t>
            </w:r>
          </w:p>
        </w:tc>
        <w:tc>
          <w:tcPr>
            <w:tcW w:w="1539" w:type="dxa"/>
            <w:tcBorders>
              <w:top w:val="nil"/>
              <w:left w:val="nil"/>
              <w:bottom w:val="single" w:sz="4" w:space="0" w:color="auto"/>
              <w:right w:val="single" w:sz="4" w:space="0" w:color="auto"/>
            </w:tcBorders>
            <w:shd w:val="clear" w:color="auto" w:fill="auto"/>
          </w:tcPr>
          <w:p w14:paraId="35C5EA5D"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Job</w:t>
            </w:r>
          </w:p>
        </w:tc>
        <w:tc>
          <w:tcPr>
            <w:tcW w:w="1437" w:type="dxa"/>
            <w:tcBorders>
              <w:top w:val="nil"/>
              <w:left w:val="nil"/>
              <w:bottom w:val="single" w:sz="4" w:space="0" w:color="auto"/>
              <w:right w:val="single" w:sz="4" w:space="0" w:color="auto"/>
            </w:tcBorders>
            <w:shd w:val="clear" w:color="auto" w:fill="auto"/>
          </w:tcPr>
          <w:p w14:paraId="35C5EA5E"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17" w:type="dxa"/>
            <w:tcBorders>
              <w:top w:val="nil"/>
              <w:left w:val="nil"/>
              <w:bottom w:val="single" w:sz="4" w:space="0" w:color="auto"/>
              <w:right w:val="single" w:sz="4" w:space="0" w:color="auto"/>
            </w:tcBorders>
            <w:shd w:val="clear" w:color="auto" w:fill="auto"/>
            <w:noWrap/>
          </w:tcPr>
          <w:p w14:paraId="35C5EA5F"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555" w:type="dxa"/>
            <w:tcBorders>
              <w:top w:val="nil"/>
              <w:left w:val="nil"/>
              <w:bottom w:val="single" w:sz="4" w:space="0" w:color="auto"/>
              <w:right w:val="single" w:sz="4" w:space="0" w:color="auto"/>
            </w:tcBorders>
            <w:shd w:val="clear" w:color="auto" w:fill="auto"/>
            <w:noWrap/>
          </w:tcPr>
          <w:p w14:paraId="35C5EA60"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6D" w14:textId="77777777">
        <w:trPr>
          <w:trHeight w:val="1161"/>
        </w:trPr>
        <w:tc>
          <w:tcPr>
            <w:tcW w:w="453" w:type="dxa"/>
            <w:tcBorders>
              <w:top w:val="nil"/>
              <w:left w:val="single" w:sz="4" w:space="0" w:color="auto"/>
              <w:bottom w:val="single" w:sz="4" w:space="0" w:color="auto"/>
              <w:right w:val="single" w:sz="4" w:space="0" w:color="auto"/>
            </w:tcBorders>
            <w:shd w:val="clear" w:color="auto" w:fill="auto"/>
            <w:noWrap/>
          </w:tcPr>
          <w:p w14:paraId="35C5EA62"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12</w:t>
            </w:r>
          </w:p>
        </w:tc>
        <w:tc>
          <w:tcPr>
            <w:tcW w:w="4105" w:type="dxa"/>
            <w:tcBorders>
              <w:top w:val="nil"/>
              <w:left w:val="nil"/>
              <w:bottom w:val="single" w:sz="4" w:space="0" w:color="auto"/>
              <w:right w:val="single" w:sz="4" w:space="0" w:color="auto"/>
            </w:tcBorders>
            <w:shd w:val="clear" w:color="auto" w:fill="auto"/>
          </w:tcPr>
          <w:p w14:paraId="35C5EA63"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Review the electrical connections and maintain and install the electrical appliances of the administrative building.</w:t>
            </w:r>
          </w:p>
        </w:tc>
        <w:tc>
          <w:tcPr>
            <w:tcW w:w="1539" w:type="dxa"/>
            <w:tcBorders>
              <w:top w:val="nil"/>
              <w:left w:val="nil"/>
              <w:bottom w:val="single" w:sz="4" w:space="0" w:color="auto"/>
              <w:right w:val="single" w:sz="4" w:space="0" w:color="auto"/>
            </w:tcBorders>
            <w:shd w:val="clear" w:color="auto" w:fill="auto"/>
          </w:tcPr>
          <w:p w14:paraId="35C5EA64"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Job</w:t>
            </w:r>
          </w:p>
        </w:tc>
        <w:tc>
          <w:tcPr>
            <w:tcW w:w="1437" w:type="dxa"/>
            <w:tcBorders>
              <w:top w:val="nil"/>
              <w:left w:val="nil"/>
              <w:bottom w:val="single" w:sz="4" w:space="0" w:color="auto"/>
              <w:right w:val="single" w:sz="4" w:space="0" w:color="auto"/>
            </w:tcBorders>
            <w:shd w:val="clear" w:color="auto" w:fill="auto"/>
          </w:tcPr>
          <w:p w14:paraId="35C5EA65"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17" w:type="dxa"/>
            <w:tcBorders>
              <w:top w:val="nil"/>
              <w:left w:val="nil"/>
              <w:bottom w:val="single" w:sz="4" w:space="0" w:color="auto"/>
              <w:right w:val="single" w:sz="4" w:space="0" w:color="auto"/>
            </w:tcBorders>
            <w:shd w:val="clear" w:color="auto" w:fill="auto"/>
            <w:noWrap/>
          </w:tcPr>
          <w:p w14:paraId="35C5EA66"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p w14:paraId="35C5EA67" w14:textId="77777777" w:rsidR="00D07045" w:rsidRDefault="00D07045">
            <w:pPr>
              <w:spacing w:after="0" w:line="240" w:lineRule="auto"/>
              <w:rPr>
                <w:rFonts w:ascii="Calibri" w:eastAsia="Times New Roman" w:hAnsi="Calibri" w:cs="Calibri"/>
                <w:color w:val="000000"/>
                <w:sz w:val="22"/>
                <w:szCs w:val="22"/>
                <w:lang w:val="en-US"/>
              </w:rPr>
            </w:pPr>
          </w:p>
          <w:p w14:paraId="35C5EA68" w14:textId="77777777" w:rsidR="00D07045" w:rsidRDefault="00D07045">
            <w:pPr>
              <w:spacing w:after="0" w:line="240" w:lineRule="auto"/>
              <w:rPr>
                <w:rFonts w:ascii="Calibri" w:eastAsia="Times New Roman" w:hAnsi="Calibri" w:cs="Calibri"/>
                <w:color w:val="000000"/>
                <w:sz w:val="22"/>
                <w:szCs w:val="22"/>
                <w:lang w:val="en-US"/>
              </w:rPr>
            </w:pPr>
          </w:p>
          <w:p w14:paraId="35C5EA69" w14:textId="77777777" w:rsidR="00D07045" w:rsidRDefault="00D07045">
            <w:pPr>
              <w:spacing w:after="0" w:line="240" w:lineRule="auto"/>
              <w:rPr>
                <w:rFonts w:ascii="Calibri" w:eastAsia="Times New Roman" w:hAnsi="Calibri" w:cs="Calibri"/>
                <w:color w:val="000000"/>
                <w:sz w:val="22"/>
                <w:szCs w:val="22"/>
                <w:lang w:val="en-US"/>
              </w:rPr>
            </w:pPr>
          </w:p>
          <w:p w14:paraId="35C5EA6A" w14:textId="77777777" w:rsidR="00D07045" w:rsidRDefault="00D07045">
            <w:pPr>
              <w:spacing w:after="0" w:line="240" w:lineRule="auto"/>
              <w:rPr>
                <w:rFonts w:ascii="Calibri" w:eastAsia="Times New Roman" w:hAnsi="Calibri" w:cs="Calibri"/>
                <w:color w:val="000000"/>
                <w:sz w:val="22"/>
                <w:szCs w:val="22"/>
                <w:lang w:val="en-US"/>
              </w:rPr>
            </w:pPr>
          </w:p>
          <w:p w14:paraId="35C5EA6B" w14:textId="77777777" w:rsidR="00D07045" w:rsidRDefault="00D07045">
            <w:pPr>
              <w:spacing w:after="0" w:line="240" w:lineRule="auto"/>
              <w:rPr>
                <w:rFonts w:ascii="Calibri" w:eastAsia="Times New Roman" w:hAnsi="Calibri" w:cs="Calibri"/>
                <w:color w:val="000000"/>
                <w:sz w:val="22"/>
                <w:szCs w:val="22"/>
                <w:lang w:val="en-US"/>
              </w:rPr>
            </w:pPr>
          </w:p>
        </w:tc>
        <w:tc>
          <w:tcPr>
            <w:tcW w:w="1555" w:type="dxa"/>
            <w:tcBorders>
              <w:top w:val="nil"/>
              <w:left w:val="nil"/>
              <w:bottom w:val="single" w:sz="4" w:space="0" w:color="auto"/>
              <w:right w:val="single" w:sz="4" w:space="0" w:color="auto"/>
            </w:tcBorders>
            <w:shd w:val="clear" w:color="auto" w:fill="auto"/>
            <w:noWrap/>
          </w:tcPr>
          <w:p w14:paraId="35C5EA6C"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74" w14:textId="77777777">
        <w:trPr>
          <w:trHeight w:val="386"/>
        </w:trPr>
        <w:tc>
          <w:tcPr>
            <w:tcW w:w="453" w:type="dxa"/>
            <w:tcBorders>
              <w:top w:val="nil"/>
              <w:left w:val="nil"/>
              <w:bottom w:val="nil"/>
              <w:right w:val="nil"/>
            </w:tcBorders>
            <w:shd w:val="clear" w:color="auto" w:fill="auto"/>
            <w:noWrap/>
            <w:vAlign w:val="bottom"/>
          </w:tcPr>
          <w:p w14:paraId="35C5EA6E" w14:textId="77777777" w:rsidR="00D07045" w:rsidRDefault="00D07045">
            <w:pPr>
              <w:spacing w:after="0" w:line="240" w:lineRule="auto"/>
              <w:rPr>
                <w:rFonts w:ascii="Calibri" w:eastAsia="Times New Roman" w:hAnsi="Calibri" w:cs="Calibri"/>
                <w:color w:val="000000"/>
                <w:sz w:val="22"/>
                <w:szCs w:val="22"/>
                <w:lang w:val="en-US"/>
              </w:rPr>
            </w:pPr>
          </w:p>
        </w:tc>
        <w:tc>
          <w:tcPr>
            <w:tcW w:w="4105" w:type="dxa"/>
            <w:tcBorders>
              <w:top w:val="nil"/>
              <w:left w:val="single" w:sz="4" w:space="0" w:color="auto"/>
              <w:bottom w:val="single" w:sz="4" w:space="0" w:color="auto"/>
              <w:right w:val="nil"/>
            </w:tcBorders>
            <w:shd w:val="clear" w:color="auto" w:fill="auto"/>
          </w:tcPr>
          <w:p w14:paraId="35C5EA6F" w14:textId="77777777" w:rsidR="00D07045" w:rsidRDefault="00193B1A">
            <w:pPr>
              <w:spacing w:after="0" w:line="240"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xml:space="preserve">Total costs </w:t>
            </w:r>
          </w:p>
        </w:tc>
        <w:tc>
          <w:tcPr>
            <w:tcW w:w="1539" w:type="dxa"/>
            <w:tcBorders>
              <w:top w:val="nil"/>
              <w:left w:val="nil"/>
              <w:bottom w:val="nil"/>
              <w:right w:val="nil"/>
            </w:tcBorders>
            <w:shd w:val="clear" w:color="auto" w:fill="auto"/>
            <w:noWrap/>
            <w:vAlign w:val="bottom"/>
          </w:tcPr>
          <w:p w14:paraId="35C5EA70" w14:textId="77777777" w:rsidR="00D07045" w:rsidRDefault="00D07045">
            <w:pPr>
              <w:spacing w:after="0" w:line="240" w:lineRule="auto"/>
              <w:rPr>
                <w:rFonts w:ascii="Times New Roman" w:eastAsia="Times New Roman" w:hAnsi="Times New Roman" w:cs="Times New Roman"/>
                <w:b/>
                <w:bCs/>
                <w:color w:val="000000"/>
                <w:sz w:val="24"/>
                <w:szCs w:val="24"/>
                <w:lang w:val="en-US"/>
              </w:rPr>
            </w:pPr>
          </w:p>
        </w:tc>
        <w:tc>
          <w:tcPr>
            <w:tcW w:w="1437" w:type="dxa"/>
            <w:tcBorders>
              <w:top w:val="nil"/>
              <w:left w:val="nil"/>
              <w:bottom w:val="nil"/>
              <w:right w:val="nil"/>
            </w:tcBorders>
            <w:shd w:val="clear" w:color="auto" w:fill="auto"/>
            <w:noWrap/>
            <w:vAlign w:val="bottom"/>
          </w:tcPr>
          <w:p w14:paraId="35C5EA71"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17" w:type="dxa"/>
            <w:tcBorders>
              <w:top w:val="nil"/>
              <w:left w:val="nil"/>
              <w:bottom w:val="nil"/>
              <w:right w:val="nil"/>
            </w:tcBorders>
            <w:shd w:val="clear" w:color="auto" w:fill="auto"/>
            <w:noWrap/>
            <w:vAlign w:val="bottom"/>
          </w:tcPr>
          <w:p w14:paraId="35C5EA72"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55" w:type="dxa"/>
            <w:tcBorders>
              <w:top w:val="nil"/>
              <w:left w:val="nil"/>
              <w:bottom w:val="nil"/>
              <w:right w:val="nil"/>
            </w:tcBorders>
            <w:shd w:val="clear" w:color="auto" w:fill="auto"/>
            <w:noWrap/>
            <w:vAlign w:val="bottom"/>
          </w:tcPr>
          <w:p w14:paraId="35C5EA73"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A7B" w14:textId="77777777">
        <w:trPr>
          <w:trHeight w:val="356"/>
        </w:trPr>
        <w:tc>
          <w:tcPr>
            <w:tcW w:w="453" w:type="dxa"/>
            <w:tcBorders>
              <w:top w:val="nil"/>
              <w:left w:val="nil"/>
              <w:bottom w:val="nil"/>
              <w:right w:val="nil"/>
            </w:tcBorders>
            <w:shd w:val="clear" w:color="auto" w:fill="auto"/>
            <w:noWrap/>
            <w:vAlign w:val="bottom"/>
          </w:tcPr>
          <w:p w14:paraId="35C5EA75"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4105" w:type="dxa"/>
            <w:tcBorders>
              <w:top w:val="nil"/>
              <w:left w:val="nil"/>
              <w:bottom w:val="nil"/>
              <w:right w:val="nil"/>
            </w:tcBorders>
            <w:shd w:val="clear" w:color="auto" w:fill="auto"/>
            <w:noWrap/>
            <w:vAlign w:val="bottom"/>
          </w:tcPr>
          <w:p w14:paraId="35C5EA76"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39" w:type="dxa"/>
            <w:tcBorders>
              <w:top w:val="nil"/>
              <w:left w:val="nil"/>
              <w:bottom w:val="nil"/>
              <w:right w:val="nil"/>
            </w:tcBorders>
            <w:shd w:val="clear" w:color="auto" w:fill="auto"/>
            <w:noWrap/>
            <w:vAlign w:val="bottom"/>
          </w:tcPr>
          <w:p w14:paraId="35C5EA77"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437" w:type="dxa"/>
            <w:tcBorders>
              <w:top w:val="nil"/>
              <w:left w:val="nil"/>
              <w:bottom w:val="nil"/>
              <w:right w:val="nil"/>
            </w:tcBorders>
            <w:shd w:val="clear" w:color="auto" w:fill="auto"/>
            <w:noWrap/>
            <w:vAlign w:val="bottom"/>
          </w:tcPr>
          <w:p w14:paraId="35C5EA78"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17" w:type="dxa"/>
            <w:tcBorders>
              <w:top w:val="nil"/>
              <w:left w:val="nil"/>
              <w:bottom w:val="nil"/>
              <w:right w:val="nil"/>
            </w:tcBorders>
            <w:shd w:val="clear" w:color="auto" w:fill="auto"/>
            <w:noWrap/>
            <w:vAlign w:val="bottom"/>
          </w:tcPr>
          <w:p w14:paraId="35C5EA79"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55" w:type="dxa"/>
            <w:tcBorders>
              <w:top w:val="nil"/>
              <w:left w:val="nil"/>
              <w:bottom w:val="nil"/>
              <w:right w:val="nil"/>
            </w:tcBorders>
            <w:shd w:val="clear" w:color="auto" w:fill="auto"/>
            <w:noWrap/>
            <w:vAlign w:val="bottom"/>
          </w:tcPr>
          <w:p w14:paraId="35C5EA7A"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A84" w14:textId="77777777">
        <w:trPr>
          <w:trHeight w:val="505"/>
        </w:trPr>
        <w:tc>
          <w:tcPr>
            <w:tcW w:w="453" w:type="dxa"/>
            <w:tcBorders>
              <w:top w:val="nil"/>
              <w:left w:val="nil"/>
              <w:bottom w:val="nil"/>
              <w:right w:val="nil"/>
            </w:tcBorders>
            <w:shd w:val="clear" w:color="auto" w:fill="auto"/>
            <w:noWrap/>
            <w:vAlign w:val="bottom"/>
          </w:tcPr>
          <w:p w14:paraId="35C5EA7C"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4105" w:type="dxa"/>
            <w:tcBorders>
              <w:top w:val="nil"/>
              <w:left w:val="nil"/>
              <w:bottom w:val="nil"/>
              <w:right w:val="nil"/>
            </w:tcBorders>
            <w:shd w:val="clear" w:color="auto" w:fill="auto"/>
            <w:noWrap/>
            <w:vAlign w:val="center"/>
          </w:tcPr>
          <w:p w14:paraId="35C5EA7D" w14:textId="77777777" w:rsidR="00D07045" w:rsidRDefault="00193B1A">
            <w:pPr>
              <w:spacing w:after="0" w:line="240" w:lineRule="auto"/>
              <w:rPr>
                <w:rFonts w:ascii="Segoe UI" w:eastAsia="Times New Roman" w:hAnsi="Segoe UI" w:cs="Segoe UI"/>
                <w:b/>
                <w:bCs/>
                <w:color w:val="000000"/>
                <w:sz w:val="27"/>
                <w:szCs w:val="27"/>
                <w:lang w:val="en-US"/>
              </w:rPr>
            </w:pPr>
            <w:r>
              <w:rPr>
                <w:rFonts w:ascii="Segoe UI" w:eastAsia="Times New Roman" w:hAnsi="Segoe UI" w:cs="Segoe UI"/>
                <w:b/>
                <w:bCs/>
                <w:color w:val="000000"/>
                <w:sz w:val="27"/>
                <w:szCs w:val="27"/>
                <w:lang w:val="en-US"/>
              </w:rPr>
              <w:t xml:space="preserve">Note:   </w:t>
            </w:r>
          </w:p>
          <w:p w14:paraId="35C5EA7E" w14:textId="77777777" w:rsidR="00D07045" w:rsidRDefault="00D07045">
            <w:pPr>
              <w:spacing w:after="0" w:line="240" w:lineRule="auto"/>
              <w:rPr>
                <w:rFonts w:ascii="Segoe UI" w:eastAsia="Times New Roman" w:hAnsi="Segoe UI" w:cs="Segoe UI"/>
                <w:b/>
                <w:bCs/>
                <w:color w:val="000000"/>
                <w:sz w:val="27"/>
                <w:szCs w:val="27"/>
                <w:lang w:val="en-US"/>
              </w:rPr>
            </w:pPr>
          </w:p>
          <w:p w14:paraId="35C5EA7F" w14:textId="77777777" w:rsidR="00D07045" w:rsidRDefault="00193B1A">
            <w:pPr>
              <w:spacing w:after="0" w:line="240" w:lineRule="auto"/>
              <w:rPr>
                <w:rFonts w:ascii="Segoe UI" w:eastAsia="Times New Roman" w:hAnsi="Segoe UI" w:cs="Segoe UI"/>
                <w:b/>
                <w:bCs/>
                <w:color w:val="000000"/>
                <w:sz w:val="27"/>
                <w:szCs w:val="27"/>
                <w:lang w:val="en-US"/>
              </w:rPr>
            </w:pPr>
            <w:r>
              <w:rPr>
                <w:rFonts w:ascii="Times New Roman" w:eastAsia="Times New Roman" w:hAnsi="Times New Roman" w:cs="Times New Roman"/>
                <w:color w:val="000000"/>
                <w:sz w:val="24"/>
                <w:szCs w:val="24"/>
                <w:lang w:val="en-US"/>
              </w:rPr>
              <w:t>The contractor must visit the project</w:t>
            </w:r>
            <w:r>
              <w:rPr>
                <w:rFonts w:ascii="Segoe UI" w:eastAsia="Times New Roman" w:hAnsi="Segoe UI" w:cs="Segoe UI"/>
                <w:b/>
                <w:bCs/>
                <w:color w:val="000000"/>
                <w:sz w:val="24"/>
                <w:szCs w:val="24"/>
                <w:lang w:val="en-US"/>
              </w:rPr>
              <w:t>, site located in Jabal Awlia Khartoum State, near the Veterinary Hospital</w:t>
            </w:r>
            <w:r>
              <w:rPr>
                <w:rFonts w:ascii="Segoe UI" w:eastAsia="Times New Roman" w:hAnsi="Segoe UI" w:cs="Segoe UI"/>
                <w:color w:val="000000"/>
                <w:sz w:val="24"/>
                <w:szCs w:val="24"/>
                <w:lang w:val="en-US"/>
              </w:rPr>
              <w:t>, prior to submitting the bid.</w:t>
            </w:r>
          </w:p>
        </w:tc>
        <w:tc>
          <w:tcPr>
            <w:tcW w:w="1539" w:type="dxa"/>
            <w:tcBorders>
              <w:top w:val="nil"/>
              <w:left w:val="nil"/>
              <w:bottom w:val="nil"/>
              <w:right w:val="nil"/>
            </w:tcBorders>
            <w:shd w:val="clear" w:color="auto" w:fill="auto"/>
            <w:noWrap/>
            <w:vAlign w:val="bottom"/>
          </w:tcPr>
          <w:p w14:paraId="35C5EA80" w14:textId="77777777" w:rsidR="00D07045" w:rsidRDefault="00D07045">
            <w:pPr>
              <w:spacing w:after="0" w:line="240" w:lineRule="auto"/>
              <w:rPr>
                <w:rFonts w:ascii="Segoe UI" w:eastAsia="Times New Roman" w:hAnsi="Segoe UI" w:cs="Segoe UI"/>
                <w:b/>
                <w:bCs/>
                <w:color w:val="000000"/>
                <w:sz w:val="27"/>
                <w:szCs w:val="27"/>
                <w:lang w:val="en-US"/>
              </w:rPr>
            </w:pPr>
          </w:p>
        </w:tc>
        <w:tc>
          <w:tcPr>
            <w:tcW w:w="1437" w:type="dxa"/>
            <w:tcBorders>
              <w:top w:val="nil"/>
              <w:left w:val="nil"/>
              <w:bottom w:val="nil"/>
              <w:right w:val="nil"/>
            </w:tcBorders>
            <w:shd w:val="clear" w:color="auto" w:fill="auto"/>
            <w:noWrap/>
            <w:vAlign w:val="bottom"/>
          </w:tcPr>
          <w:p w14:paraId="35C5EA81"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17" w:type="dxa"/>
            <w:tcBorders>
              <w:top w:val="nil"/>
              <w:left w:val="nil"/>
              <w:bottom w:val="nil"/>
              <w:right w:val="nil"/>
            </w:tcBorders>
            <w:shd w:val="clear" w:color="auto" w:fill="auto"/>
            <w:noWrap/>
            <w:vAlign w:val="bottom"/>
          </w:tcPr>
          <w:p w14:paraId="35C5EA82"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55" w:type="dxa"/>
            <w:tcBorders>
              <w:top w:val="nil"/>
              <w:left w:val="nil"/>
              <w:bottom w:val="nil"/>
              <w:right w:val="nil"/>
            </w:tcBorders>
            <w:shd w:val="clear" w:color="auto" w:fill="auto"/>
            <w:noWrap/>
            <w:vAlign w:val="bottom"/>
          </w:tcPr>
          <w:p w14:paraId="35C5EA83"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A8B" w14:textId="77777777">
        <w:trPr>
          <w:trHeight w:val="505"/>
        </w:trPr>
        <w:tc>
          <w:tcPr>
            <w:tcW w:w="453" w:type="dxa"/>
            <w:tcBorders>
              <w:top w:val="nil"/>
              <w:left w:val="nil"/>
              <w:bottom w:val="nil"/>
              <w:right w:val="nil"/>
            </w:tcBorders>
            <w:shd w:val="clear" w:color="auto" w:fill="auto"/>
            <w:noWrap/>
            <w:vAlign w:val="bottom"/>
          </w:tcPr>
          <w:p w14:paraId="35C5EA85"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4105" w:type="dxa"/>
            <w:tcBorders>
              <w:top w:val="nil"/>
              <w:left w:val="nil"/>
              <w:bottom w:val="nil"/>
              <w:right w:val="nil"/>
            </w:tcBorders>
            <w:shd w:val="clear" w:color="auto" w:fill="auto"/>
            <w:noWrap/>
            <w:vAlign w:val="center"/>
          </w:tcPr>
          <w:p w14:paraId="35C5EA86" w14:textId="77777777" w:rsidR="00D07045" w:rsidRDefault="00D07045">
            <w:pPr>
              <w:spacing w:after="0" w:line="240" w:lineRule="auto"/>
              <w:rPr>
                <w:rFonts w:ascii="Segoe UI" w:eastAsia="Times New Roman" w:hAnsi="Segoe UI" w:cs="Segoe UI"/>
                <w:b/>
                <w:bCs/>
                <w:color w:val="000000"/>
                <w:sz w:val="27"/>
                <w:szCs w:val="27"/>
                <w:lang w:val="en-US"/>
              </w:rPr>
            </w:pPr>
          </w:p>
        </w:tc>
        <w:tc>
          <w:tcPr>
            <w:tcW w:w="1539" w:type="dxa"/>
            <w:tcBorders>
              <w:top w:val="nil"/>
              <w:left w:val="nil"/>
              <w:bottom w:val="nil"/>
              <w:right w:val="nil"/>
            </w:tcBorders>
            <w:shd w:val="clear" w:color="auto" w:fill="auto"/>
            <w:noWrap/>
            <w:vAlign w:val="bottom"/>
          </w:tcPr>
          <w:p w14:paraId="35C5EA87" w14:textId="77777777" w:rsidR="00D07045" w:rsidRDefault="00D07045">
            <w:pPr>
              <w:spacing w:after="0" w:line="240" w:lineRule="auto"/>
              <w:rPr>
                <w:rFonts w:ascii="Segoe UI" w:eastAsia="Times New Roman" w:hAnsi="Segoe UI" w:cs="Segoe UI"/>
                <w:b/>
                <w:bCs/>
                <w:color w:val="000000"/>
                <w:sz w:val="27"/>
                <w:szCs w:val="27"/>
                <w:lang w:val="en-US"/>
              </w:rPr>
            </w:pPr>
          </w:p>
        </w:tc>
        <w:tc>
          <w:tcPr>
            <w:tcW w:w="1437" w:type="dxa"/>
            <w:tcBorders>
              <w:top w:val="nil"/>
              <w:left w:val="nil"/>
              <w:bottom w:val="nil"/>
              <w:right w:val="nil"/>
            </w:tcBorders>
            <w:shd w:val="clear" w:color="auto" w:fill="auto"/>
            <w:noWrap/>
            <w:vAlign w:val="bottom"/>
          </w:tcPr>
          <w:p w14:paraId="35C5EA88"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17" w:type="dxa"/>
            <w:tcBorders>
              <w:top w:val="nil"/>
              <w:left w:val="nil"/>
              <w:bottom w:val="nil"/>
              <w:right w:val="nil"/>
            </w:tcBorders>
            <w:shd w:val="clear" w:color="auto" w:fill="auto"/>
            <w:noWrap/>
            <w:vAlign w:val="bottom"/>
          </w:tcPr>
          <w:p w14:paraId="35C5EA89"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55" w:type="dxa"/>
            <w:tcBorders>
              <w:top w:val="nil"/>
              <w:left w:val="nil"/>
              <w:bottom w:val="nil"/>
              <w:right w:val="nil"/>
            </w:tcBorders>
            <w:shd w:val="clear" w:color="auto" w:fill="auto"/>
            <w:noWrap/>
            <w:vAlign w:val="bottom"/>
          </w:tcPr>
          <w:p w14:paraId="35C5EA8A"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A8D" w14:textId="77777777">
        <w:trPr>
          <w:gridAfter w:val="5"/>
          <w:wAfter w:w="10153" w:type="dxa"/>
          <w:trHeight w:val="505"/>
        </w:trPr>
        <w:tc>
          <w:tcPr>
            <w:tcW w:w="453" w:type="dxa"/>
            <w:tcBorders>
              <w:top w:val="nil"/>
              <w:left w:val="nil"/>
              <w:bottom w:val="nil"/>
              <w:right w:val="nil"/>
            </w:tcBorders>
            <w:shd w:val="clear" w:color="auto" w:fill="auto"/>
            <w:noWrap/>
            <w:vAlign w:val="bottom"/>
          </w:tcPr>
          <w:p w14:paraId="35C5EA8C"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A8F" w14:textId="77777777">
        <w:trPr>
          <w:gridAfter w:val="5"/>
          <w:wAfter w:w="10153" w:type="dxa"/>
          <w:trHeight w:val="505"/>
        </w:trPr>
        <w:tc>
          <w:tcPr>
            <w:tcW w:w="453" w:type="dxa"/>
            <w:tcBorders>
              <w:top w:val="nil"/>
              <w:left w:val="nil"/>
              <w:bottom w:val="nil"/>
              <w:right w:val="nil"/>
            </w:tcBorders>
            <w:shd w:val="clear" w:color="auto" w:fill="auto"/>
            <w:noWrap/>
            <w:vAlign w:val="bottom"/>
          </w:tcPr>
          <w:p w14:paraId="35C5EA8E"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A91" w14:textId="77777777">
        <w:trPr>
          <w:gridAfter w:val="5"/>
          <w:wAfter w:w="10153" w:type="dxa"/>
          <w:trHeight w:val="505"/>
        </w:trPr>
        <w:tc>
          <w:tcPr>
            <w:tcW w:w="453" w:type="dxa"/>
            <w:tcBorders>
              <w:top w:val="nil"/>
              <w:left w:val="nil"/>
              <w:bottom w:val="nil"/>
              <w:right w:val="nil"/>
            </w:tcBorders>
            <w:shd w:val="clear" w:color="auto" w:fill="auto"/>
            <w:noWrap/>
            <w:vAlign w:val="bottom"/>
          </w:tcPr>
          <w:p w14:paraId="35C5EA90"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bl>
    <w:p w14:paraId="35C5EA92" w14:textId="77777777" w:rsidR="00D07045" w:rsidRDefault="00D07045">
      <w:pPr>
        <w:tabs>
          <w:tab w:val="left" w:pos="2130"/>
        </w:tabs>
        <w:rPr>
          <w:rFonts w:asciiTheme="minorBidi" w:hAnsiTheme="minorBidi" w:cstheme="minorBidi"/>
          <w:sz w:val="20"/>
          <w:szCs w:val="20"/>
        </w:rPr>
      </w:pPr>
    </w:p>
    <w:p w14:paraId="35C5EA93" w14:textId="77777777" w:rsidR="00D07045" w:rsidRDefault="00D07045">
      <w:pPr>
        <w:tabs>
          <w:tab w:val="left" w:pos="2130"/>
        </w:tabs>
        <w:rPr>
          <w:rFonts w:asciiTheme="minorBidi" w:hAnsiTheme="minorBidi" w:cstheme="minorBidi"/>
          <w:sz w:val="20"/>
          <w:szCs w:val="20"/>
        </w:rPr>
      </w:pPr>
    </w:p>
    <w:p w14:paraId="35C5EA94" w14:textId="77777777" w:rsidR="00D07045" w:rsidRDefault="00D07045">
      <w:pPr>
        <w:tabs>
          <w:tab w:val="left" w:pos="2130"/>
        </w:tabs>
        <w:rPr>
          <w:rFonts w:asciiTheme="minorBidi" w:hAnsiTheme="minorBidi" w:cstheme="minorBidi"/>
          <w:sz w:val="20"/>
          <w:szCs w:val="20"/>
        </w:rPr>
      </w:pPr>
    </w:p>
    <w:p w14:paraId="35C5EA95" w14:textId="77777777" w:rsidR="00D07045" w:rsidRDefault="00D07045">
      <w:pPr>
        <w:tabs>
          <w:tab w:val="left" w:pos="2130"/>
        </w:tabs>
        <w:rPr>
          <w:rFonts w:asciiTheme="minorBidi" w:hAnsiTheme="minorBidi" w:cstheme="minorBidi"/>
          <w:sz w:val="20"/>
          <w:szCs w:val="20"/>
        </w:rPr>
      </w:pPr>
    </w:p>
    <w:p w14:paraId="35C5EA96" w14:textId="77777777" w:rsidR="00D07045" w:rsidRDefault="00D07045">
      <w:pPr>
        <w:tabs>
          <w:tab w:val="left" w:pos="2130"/>
        </w:tabs>
        <w:rPr>
          <w:rFonts w:asciiTheme="minorBidi" w:hAnsiTheme="minorBidi" w:cstheme="minorBidi"/>
          <w:sz w:val="20"/>
          <w:szCs w:val="20"/>
        </w:rPr>
      </w:pPr>
    </w:p>
    <w:p w14:paraId="35C5EA97" w14:textId="77777777" w:rsidR="00D07045" w:rsidRDefault="00D07045">
      <w:pPr>
        <w:tabs>
          <w:tab w:val="left" w:pos="2130"/>
        </w:tabs>
        <w:rPr>
          <w:rFonts w:asciiTheme="minorBidi" w:hAnsiTheme="minorBidi" w:cstheme="minorBidi"/>
          <w:sz w:val="20"/>
          <w:szCs w:val="20"/>
        </w:rPr>
      </w:pPr>
    </w:p>
    <w:p w14:paraId="35C5EA98" w14:textId="77777777" w:rsidR="00D07045" w:rsidRDefault="00D07045">
      <w:pPr>
        <w:tabs>
          <w:tab w:val="left" w:pos="2130"/>
        </w:tabs>
        <w:rPr>
          <w:rFonts w:asciiTheme="minorBidi" w:hAnsiTheme="minorBidi" w:cstheme="minorBidi"/>
          <w:sz w:val="20"/>
          <w:szCs w:val="20"/>
        </w:rPr>
      </w:pPr>
    </w:p>
    <w:p w14:paraId="35C5EA99" w14:textId="77777777" w:rsidR="00D07045" w:rsidRDefault="00D07045">
      <w:pPr>
        <w:tabs>
          <w:tab w:val="left" w:pos="2130"/>
        </w:tabs>
        <w:rPr>
          <w:rFonts w:asciiTheme="minorBidi" w:hAnsiTheme="minorBidi" w:cstheme="minorBidi"/>
          <w:sz w:val="20"/>
          <w:szCs w:val="20"/>
        </w:rPr>
      </w:pPr>
    </w:p>
    <w:p w14:paraId="35C5EA9A" w14:textId="77777777" w:rsidR="00D07045" w:rsidRDefault="00D07045">
      <w:pPr>
        <w:tabs>
          <w:tab w:val="left" w:pos="2130"/>
        </w:tabs>
        <w:rPr>
          <w:rFonts w:asciiTheme="minorBidi" w:hAnsiTheme="minorBidi" w:cstheme="minorBidi"/>
          <w:sz w:val="20"/>
          <w:szCs w:val="20"/>
        </w:rPr>
      </w:pPr>
    </w:p>
    <w:p w14:paraId="35C5EA9B" w14:textId="77777777" w:rsidR="00D07045" w:rsidRDefault="00D07045">
      <w:pPr>
        <w:tabs>
          <w:tab w:val="left" w:pos="2130"/>
        </w:tabs>
        <w:rPr>
          <w:rFonts w:asciiTheme="minorBidi" w:hAnsiTheme="minorBidi" w:cstheme="minorBidi"/>
          <w:sz w:val="20"/>
          <w:szCs w:val="20"/>
        </w:rPr>
      </w:pPr>
    </w:p>
    <w:p w14:paraId="35C5EA9C" w14:textId="77777777" w:rsidR="00D07045" w:rsidRDefault="00D07045">
      <w:pPr>
        <w:tabs>
          <w:tab w:val="left" w:pos="2130"/>
        </w:tabs>
        <w:rPr>
          <w:rFonts w:asciiTheme="minorBidi" w:hAnsiTheme="minorBidi" w:cstheme="minorBidi"/>
          <w:sz w:val="20"/>
          <w:szCs w:val="20"/>
        </w:rPr>
      </w:pPr>
    </w:p>
    <w:p w14:paraId="35C5EA9D" w14:textId="77777777" w:rsidR="00D07045" w:rsidRDefault="00D07045">
      <w:pPr>
        <w:tabs>
          <w:tab w:val="left" w:pos="2130"/>
        </w:tabs>
        <w:rPr>
          <w:rFonts w:asciiTheme="minorBidi" w:hAnsiTheme="minorBidi" w:cstheme="minorBidi"/>
          <w:sz w:val="20"/>
          <w:szCs w:val="20"/>
        </w:rPr>
      </w:pPr>
    </w:p>
    <w:p w14:paraId="35C5EA9E" w14:textId="77777777" w:rsidR="00D07045" w:rsidRDefault="00193B1A">
      <w:pPr>
        <w:tabs>
          <w:tab w:val="left" w:pos="2130"/>
        </w:tabs>
        <w:rPr>
          <w:rFonts w:asciiTheme="minorBidi" w:hAnsiTheme="minorBidi" w:cstheme="minorBidi"/>
          <w:sz w:val="20"/>
          <w:szCs w:val="20"/>
          <w:rtl/>
        </w:rPr>
      </w:pPr>
      <w:r>
        <w:rPr>
          <w:rFonts w:asciiTheme="minorBidi" w:hAnsiTheme="minorBidi" w:cstheme="minorBidi"/>
          <w:sz w:val="20"/>
          <w:szCs w:val="20"/>
        </w:rPr>
        <w:tab/>
      </w:r>
    </w:p>
    <w:tbl>
      <w:tblPr>
        <w:tblW w:w="10461" w:type="dxa"/>
        <w:tblLook w:val="04A0" w:firstRow="1" w:lastRow="0" w:firstColumn="1" w:lastColumn="0" w:noHBand="0" w:noVBand="1"/>
      </w:tblPr>
      <w:tblGrid>
        <w:gridCol w:w="1216"/>
        <w:gridCol w:w="4157"/>
        <w:gridCol w:w="930"/>
        <w:gridCol w:w="1096"/>
        <w:gridCol w:w="1565"/>
        <w:gridCol w:w="1497"/>
      </w:tblGrid>
      <w:tr w:rsidR="00D07045" w14:paraId="35C5EAA0" w14:textId="77777777">
        <w:trPr>
          <w:trHeight w:val="255"/>
        </w:trPr>
        <w:tc>
          <w:tcPr>
            <w:tcW w:w="10461" w:type="dxa"/>
            <w:gridSpan w:val="6"/>
            <w:tcBorders>
              <w:top w:val="single" w:sz="4" w:space="0" w:color="auto"/>
              <w:left w:val="single" w:sz="4" w:space="0" w:color="auto"/>
              <w:bottom w:val="single" w:sz="4" w:space="0" w:color="auto"/>
              <w:right w:val="nil"/>
            </w:tcBorders>
            <w:shd w:val="clear" w:color="auto" w:fill="auto"/>
          </w:tcPr>
          <w:p w14:paraId="35C5EA9F"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xml:space="preserve">Human Appeal - Sudan </w:t>
            </w:r>
          </w:p>
        </w:tc>
      </w:tr>
      <w:tr w:rsidR="00D07045" w14:paraId="35C5EAA3" w14:textId="77777777">
        <w:trPr>
          <w:trHeight w:val="255"/>
        </w:trPr>
        <w:tc>
          <w:tcPr>
            <w:tcW w:w="5375" w:type="dxa"/>
            <w:gridSpan w:val="2"/>
            <w:tcBorders>
              <w:top w:val="single" w:sz="4" w:space="0" w:color="auto"/>
              <w:left w:val="single" w:sz="4" w:space="0" w:color="auto"/>
              <w:bottom w:val="single" w:sz="4" w:space="0" w:color="auto"/>
              <w:right w:val="nil"/>
            </w:tcBorders>
            <w:shd w:val="clear" w:color="auto" w:fill="auto"/>
          </w:tcPr>
          <w:p w14:paraId="35C5EAA1"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BOQ for</w:t>
            </w:r>
          </w:p>
        </w:tc>
        <w:tc>
          <w:tcPr>
            <w:tcW w:w="5086" w:type="dxa"/>
            <w:gridSpan w:val="4"/>
            <w:tcBorders>
              <w:top w:val="single" w:sz="4" w:space="0" w:color="auto"/>
              <w:left w:val="single" w:sz="4" w:space="0" w:color="auto"/>
              <w:bottom w:val="single" w:sz="4" w:space="0" w:color="auto"/>
              <w:right w:val="nil"/>
            </w:tcBorders>
            <w:shd w:val="clear" w:color="auto" w:fill="auto"/>
          </w:tcPr>
          <w:p w14:paraId="35C5EAA2"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Dar Hawaa TEVT Training Center</w:t>
            </w:r>
            <w:r>
              <w:rPr>
                <w:rFonts w:ascii="Calibri" w:eastAsia="Times New Roman" w:hAnsi="Calibri" w:cs="Calibri"/>
                <w:color w:val="000000"/>
                <w:sz w:val="24"/>
                <w:szCs w:val="24"/>
                <w:lang w:val="en-US"/>
              </w:rPr>
              <w:br/>
              <w:t>Bill of Quantities</w:t>
            </w:r>
          </w:p>
        </w:tc>
      </w:tr>
      <w:tr w:rsidR="00D07045" w14:paraId="35C5EAA7" w14:textId="77777777">
        <w:trPr>
          <w:trHeight w:val="255"/>
        </w:trPr>
        <w:tc>
          <w:tcPr>
            <w:tcW w:w="1217" w:type="dxa"/>
            <w:tcBorders>
              <w:top w:val="nil"/>
              <w:left w:val="single" w:sz="4" w:space="0" w:color="auto"/>
              <w:bottom w:val="single" w:sz="4" w:space="0" w:color="auto"/>
              <w:right w:val="single" w:sz="4" w:space="0" w:color="auto"/>
            </w:tcBorders>
            <w:shd w:val="clear" w:color="auto" w:fill="auto"/>
            <w:noWrap/>
            <w:vAlign w:val="bottom"/>
          </w:tcPr>
          <w:p w14:paraId="35C5EAA4"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Date of BoQ</w:t>
            </w:r>
          </w:p>
        </w:tc>
        <w:tc>
          <w:tcPr>
            <w:tcW w:w="4158" w:type="dxa"/>
            <w:tcBorders>
              <w:top w:val="nil"/>
              <w:left w:val="nil"/>
              <w:bottom w:val="single" w:sz="4" w:space="0" w:color="auto"/>
              <w:right w:val="single" w:sz="4" w:space="0" w:color="auto"/>
            </w:tcBorders>
            <w:shd w:val="clear" w:color="auto" w:fill="auto"/>
            <w:noWrap/>
            <w:vAlign w:val="bottom"/>
          </w:tcPr>
          <w:p w14:paraId="35C5EAA5"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c>
          <w:tcPr>
            <w:tcW w:w="5086" w:type="dxa"/>
            <w:gridSpan w:val="4"/>
            <w:tcBorders>
              <w:top w:val="single" w:sz="4" w:space="0" w:color="auto"/>
              <w:left w:val="nil"/>
              <w:bottom w:val="single" w:sz="4" w:space="0" w:color="auto"/>
              <w:right w:val="nil"/>
            </w:tcBorders>
            <w:shd w:val="clear" w:color="auto" w:fill="auto"/>
          </w:tcPr>
          <w:p w14:paraId="35C5EAA6"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9/29/2026</w:t>
            </w:r>
          </w:p>
        </w:tc>
      </w:tr>
      <w:tr w:rsidR="00D07045" w14:paraId="35C5EAA9" w14:textId="77777777">
        <w:trPr>
          <w:trHeight w:val="255"/>
        </w:trPr>
        <w:tc>
          <w:tcPr>
            <w:tcW w:w="10461" w:type="dxa"/>
            <w:gridSpan w:val="6"/>
            <w:tcBorders>
              <w:top w:val="single" w:sz="4" w:space="0" w:color="auto"/>
              <w:left w:val="single" w:sz="4" w:space="0" w:color="auto"/>
              <w:bottom w:val="single" w:sz="4" w:space="0" w:color="auto"/>
              <w:right w:val="nil"/>
            </w:tcBorders>
            <w:shd w:val="clear" w:color="auto" w:fill="auto"/>
          </w:tcPr>
          <w:p w14:paraId="35C5EAA8"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xml:space="preserve">HA - Sudan Omdurman, Khartoum State office </w:t>
            </w:r>
          </w:p>
        </w:tc>
      </w:tr>
      <w:tr w:rsidR="00D07045" w14:paraId="35C5EAB0" w14:textId="77777777">
        <w:trPr>
          <w:trHeight w:val="255"/>
        </w:trPr>
        <w:tc>
          <w:tcPr>
            <w:tcW w:w="1217" w:type="dxa"/>
            <w:tcBorders>
              <w:top w:val="nil"/>
              <w:left w:val="single" w:sz="4" w:space="0" w:color="auto"/>
              <w:bottom w:val="nil"/>
              <w:right w:val="single" w:sz="4" w:space="0" w:color="auto"/>
            </w:tcBorders>
            <w:shd w:val="clear" w:color="000000" w:fill="7030A0"/>
            <w:noWrap/>
            <w:vAlign w:val="bottom"/>
          </w:tcPr>
          <w:p w14:paraId="35C5EAAA"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w:t>
            </w:r>
          </w:p>
        </w:tc>
        <w:tc>
          <w:tcPr>
            <w:tcW w:w="4158" w:type="dxa"/>
            <w:tcBorders>
              <w:top w:val="nil"/>
              <w:left w:val="nil"/>
              <w:bottom w:val="nil"/>
              <w:right w:val="single" w:sz="4" w:space="0" w:color="auto"/>
            </w:tcBorders>
            <w:shd w:val="clear" w:color="000000" w:fill="7030A0"/>
            <w:noWrap/>
            <w:vAlign w:val="bottom"/>
          </w:tcPr>
          <w:p w14:paraId="35C5EAAB"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Items</w:t>
            </w:r>
          </w:p>
        </w:tc>
        <w:tc>
          <w:tcPr>
            <w:tcW w:w="930" w:type="dxa"/>
            <w:tcBorders>
              <w:top w:val="nil"/>
              <w:left w:val="nil"/>
              <w:bottom w:val="nil"/>
              <w:right w:val="single" w:sz="4" w:space="0" w:color="auto"/>
            </w:tcBorders>
            <w:shd w:val="clear" w:color="000000" w:fill="7030A0"/>
            <w:noWrap/>
            <w:vAlign w:val="bottom"/>
          </w:tcPr>
          <w:p w14:paraId="35C5EAAC"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Unit</w:t>
            </w:r>
          </w:p>
        </w:tc>
        <w:tc>
          <w:tcPr>
            <w:tcW w:w="1094" w:type="dxa"/>
            <w:tcBorders>
              <w:top w:val="nil"/>
              <w:left w:val="nil"/>
              <w:bottom w:val="nil"/>
              <w:right w:val="single" w:sz="4" w:space="0" w:color="auto"/>
            </w:tcBorders>
            <w:shd w:val="clear" w:color="000000" w:fill="7030A0"/>
            <w:noWrap/>
            <w:vAlign w:val="bottom"/>
          </w:tcPr>
          <w:p w14:paraId="35C5EAAD"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Quantity</w:t>
            </w:r>
          </w:p>
        </w:tc>
        <w:tc>
          <w:tcPr>
            <w:tcW w:w="1565" w:type="dxa"/>
            <w:tcBorders>
              <w:top w:val="nil"/>
              <w:left w:val="nil"/>
              <w:bottom w:val="nil"/>
              <w:right w:val="single" w:sz="4" w:space="0" w:color="auto"/>
            </w:tcBorders>
            <w:shd w:val="clear" w:color="000000" w:fill="7030A0"/>
            <w:noWrap/>
            <w:vAlign w:val="bottom"/>
          </w:tcPr>
          <w:p w14:paraId="35C5EAAE"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Unit Cost (SDG)</w:t>
            </w:r>
          </w:p>
        </w:tc>
        <w:tc>
          <w:tcPr>
            <w:tcW w:w="1497" w:type="dxa"/>
            <w:tcBorders>
              <w:top w:val="nil"/>
              <w:left w:val="nil"/>
              <w:bottom w:val="nil"/>
              <w:right w:val="single" w:sz="4" w:space="0" w:color="auto"/>
            </w:tcBorders>
            <w:shd w:val="clear" w:color="000000" w:fill="7030A0"/>
            <w:noWrap/>
            <w:vAlign w:val="bottom"/>
          </w:tcPr>
          <w:p w14:paraId="35C5EAAF"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Total Cost SDG</w:t>
            </w:r>
          </w:p>
        </w:tc>
      </w:tr>
      <w:tr w:rsidR="00D07045" w14:paraId="35C5EAB7" w14:textId="77777777">
        <w:trPr>
          <w:trHeight w:val="766"/>
        </w:trPr>
        <w:tc>
          <w:tcPr>
            <w:tcW w:w="1217" w:type="dxa"/>
            <w:tcBorders>
              <w:top w:val="single" w:sz="4" w:space="0" w:color="auto"/>
              <w:left w:val="single" w:sz="4" w:space="0" w:color="auto"/>
              <w:bottom w:val="single" w:sz="4" w:space="0" w:color="auto"/>
              <w:right w:val="single" w:sz="4" w:space="0" w:color="auto"/>
            </w:tcBorders>
            <w:shd w:val="clear" w:color="auto" w:fill="auto"/>
            <w:noWrap/>
          </w:tcPr>
          <w:p w14:paraId="35C5EAB1"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1</w:t>
            </w:r>
          </w:p>
        </w:tc>
        <w:tc>
          <w:tcPr>
            <w:tcW w:w="4158" w:type="dxa"/>
            <w:tcBorders>
              <w:top w:val="single" w:sz="4" w:space="0" w:color="auto"/>
              <w:left w:val="nil"/>
              <w:bottom w:val="single" w:sz="4" w:space="0" w:color="auto"/>
              <w:right w:val="single" w:sz="4" w:space="0" w:color="auto"/>
            </w:tcBorders>
            <w:shd w:val="clear" w:color="auto" w:fill="auto"/>
          </w:tcPr>
          <w:p w14:paraId="35C5EAB2"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Removing the dilapidated southern building while preserving bricks, iron and wood for reuse</w:t>
            </w:r>
          </w:p>
        </w:tc>
        <w:tc>
          <w:tcPr>
            <w:tcW w:w="930" w:type="dxa"/>
            <w:tcBorders>
              <w:top w:val="single" w:sz="4" w:space="0" w:color="auto"/>
              <w:left w:val="nil"/>
              <w:bottom w:val="single" w:sz="4" w:space="0" w:color="auto"/>
              <w:right w:val="single" w:sz="4" w:space="0" w:color="auto"/>
            </w:tcBorders>
            <w:shd w:val="clear" w:color="auto" w:fill="auto"/>
          </w:tcPr>
          <w:p w14:paraId="35C5EAB3"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094" w:type="dxa"/>
            <w:tcBorders>
              <w:top w:val="single" w:sz="4" w:space="0" w:color="auto"/>
              <w:left w:val="nil"/>
              <w:bottom w:val="single" w:sz="4" w:space="0" w:color="auto"/>
              <w:right w:val="single" w:sz="4" w:space="0" w:color="auto"/>
            </w:tcBorders>
            <w:shd w:val="clear" w:color="auto" w:fill="auto"/>
          </w:tcPr>
          <w:p w14:paraId="35C5EAB4"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65" w:type="dxa"/>
            <w:tcBorders>
              <w:top w:val="single" w:sz="4" w:space="0" w:color="auto"/>
              <w:left w:val="nil"/>
              <w:bottom w:val="single" w:sz="4" w:space="0" w:color="auto"/>
              <w:right w:val="single" w:sz="4" w:space="0" w:color="auto"/>
            </w:tcBorders>
            <w:shd w:val="clear" w:color="auto" w:fill="auto"/>
            <w:noWrap/>
          </w:tcPr>
          <w:p w14:paraId="35C5EAB5"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c>
          <w:tcPr>
            <w:tcW w:w="1497" w:type="dxa"/>
            <w:tcBorders>
              <w:top w:val="single" w:sz="4" w:space="0" w:color="auto"/>
              <w:left w:val="nil"/>
              <w:bottom w:val="single" w:sz="4" w:space="0" w:color="auto"/>
              <w:right w:val="single" w:sz="4" w:space="0" w:color="auto"/>
            </w:tcBorders>
            <w:shd w:val="clear" w:color="auto" w:fill="auto"/>
            <w:noWrap/>
          </w:tcPr>
          <w:p w14:paraId="35C5EAB6"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r>
      <w:tr w:rsidR="00D07045" w14:paraId="35C5EABE" w14:textId="77777777">
        <w:trPr>
          <w:trHeight w:val="1021"/>
        </w:trPr>
        <w:tc>
          <w:tcPr>
            <w:tcW w:w="1217" w:type="dxa"/>
            <w:tcBorders>
              <w:top w:val="nil"/>
              <w:left w:val="single" w:sz="4" w:space="0" w:color="auto"/>
              <w:bottom w:val="single" w:sz="4" w:space="0" w:color="auto"/>
              <w:right w:val="single" w:sz="4" w:space="0" w:color="auto"/>
            </w:tcBorders>
            <w:shd w:val="clear" w:color="auto" w:fill="auto"/>
            <w:noWrap/>
          </w:tcPr>
          <w:p w14:paraId="35C5EAB8"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2</w:t>
            </w:r>
          </w:p>
        </w:tc>
        <w:tc>
          <w:tcPr>
            <w:tcW w:w="4158" w:type="dxa"/>
            <w:tcBorders>
              <w:top w:val="nil"/>
              <w:left w:val="nil"/>
              <w:bottom w:val="single" w:sz="4" w:space="0" w:color="auto"/>
              <w:right w:val="single" w:sz="4" w:space="0" w:color="auto"/>
            </w:tcBorders>
            <w:shd w:val="clear" w:color="auto" w:fill="auto"/>
          </w:tcPr>
          <w:p w14:paraId="35C5EAB9"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Dismantling the roofs of the northern part with dimensions of 5 x 18 meters and reinstalling them with insulation work, renewing the paint, reviewing the electricity and its connections</w:t>
            </w:r>
          </w:p>
        </w:tc>
        <w:tc>
          <w:tcPr>
            <w:tcW w:w="930" w:type="dxa"/>
            <w:tcBorders>
              <w:top w:val="nil"/>
              <w:left w:val="nil"/>
              <w:bottom w:val="single" w:sz="4" w:space="0" w:color="auto"/>
              <w:right w:val="single" w:sz="4" w:space="0" w:color="auto"/>
            </w:tcBorders>
            <w:shd w:val="clear" w:color="auto" w:fill="auto"/>
          </w:tcPr>
          <w:p w14:paraId="35C5EABA"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094" w:type="dxa"/>
            <w:tcBorders>
              <w:top w:val="nil"/>
              <w:left w:val="nil"/>
              <w:bottom w:val="single" w:sz="4" w:space="0" w:color="auto"/>
              <w:right w:val="single" w:sz="4" w:space="0" w:color="auto"/>
            </w:tcBorders>
            <w:shd w:val="clear" w:color="auto" w:fill="auto"/>
          </w:tcPr>
          <w:p w14:paraId="35C5EABB"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65" w:type="dxa"/>
            <w:tcBorders>
              <w:top w:val="nil"/>
              <w:left w:val="nil"/>
              <w:bottom w:val="single" w:sz="4" w:space="0" w:color="auto"/>
              <w:right w:val="single" w:sz="4" w:space="0" w:color="auto"/>
            </w:tcBorders>
            <w:shd w:val="clear" w:color="auto" w:fill="auto"/>
            <w:noWrap/>
          </w:tcPr>
          <w:p w14:paraId="35C5EABC"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c>
          <w:tcPr>
            <w:tcW w:w="1497" w:type="dxa"/>
            <w:tcBorders>
              <w:top w:val="nil"/>
              <w:left w:val="nil"/>
              <w:bottom w:val="single" w:sz="4" w:space="0" w:color="auto"/>
              <w:right w:val="single" w:sz="4" w:space="0" w:color="auto"/>
            </w:tcBorders>
            <w:shd w:val="clear" w:color="auto" w:fill="auto"/>
            <w:noWrap/>
          </w:tcPr>
          <w:p w14:paraId="35C5EABD"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r>
      <w:tr w:rsidR="00D07045" w14:paraId="35C5EAC5" w14:textId="77777777">
        <w:trPr>
          <w:trHeight w:val="1532"/>
        </w:trPr>
        <w:tc>
          <w:tcPr>
            <w:tcW w:w="1217" w:type="dxa"/>
            <w:tcBorders>
              <w:top w:val="nil"/>
              <w:left w:val="single" w:sz="4" w:space="0" w:color="auto"/>
              <w:bottom w:val="single" w:sz="4" w:space="0" w:color="auto"/>
              <w:right w:val="single" w:sz="4" w:space="0" w:color="auto"/>
            </w:tcBorders>
            <w:shd w:val="clear" w:color="auto" w:fill="auto"/>
            <w:noWrap/>
          </w:tcPr>
          <w:p w14:paraId="35C5EABF"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3</w:t>
            </w:r>
          </w:p>
        </w:tc>
        <w:tc>
          <w:tcPr>
            <w:tcW w:w="4158" w:type="dxa"/>
            <w:tcBorders>
              <w:top w:val="nil"/>
              <w:left w:val="nil"/>
              <w:bottom w:val="single" w:sz="4" w:space="0" w:color="auto"/>
              <w:right w:val="single" w:sz="4" w:space="0" w:color="auto"/>
            </w:tcBorders>
            <w:shd w:val="clear" w:color="auto" w:fill="auto"/>
          </w:tcPr>
          <w:p w14:paraId="35C5EAC0"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Removing the doors and raising them by 40 cm, and the windows with a height of 1.40 meters, with the elevation of the buildings before the ceilings by 40 cm, according to the principles of workmanship and the directives of the supervising engineer.</w:t>
            </w:r>
          </w:p>
        </w:tc>
        <w:tc>
          <w:tcPr>
            <w:tcW w:w="930" w:type="dxa"/>
            <w:tcBorders>
              <w:top w:val="nil"/>
              <w:left w:val="nil"/>
              <w:bottom w:val="single" w:sz="4" w:space="0" w:color="auto"/>
              <w:right w:val="single" w:sz="4" w:space="0" w:color="auto"/>
            </w:tcBorders>
            <w:shd w:val="clear" w:color="auto" w:fill="auto"/>
          </w:tcPr>
          <w:p w14:paraId="35C5EAC1"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094" w:type="dxa"/>
            <w:tcBorders>
              <w:top w:val="nil"/>
              <w:left w:val="nil"/>
              <w:bottom w:val="single" w:sz="4" w:space="0" w:color="auto"/>
              <w:right w:val="single" w:sz="4" w:space="0" w:color="auto"/>
            </w:tcBorders>
            <w:shd w:val="clear" w:color="auto" w:fill="auto"/>
          </w:tcPr>
          <w:p w14:paraId="35C5EAC2"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65" w:type="dxa"/>
            <w:tcBorders>
              <w:top w:val="nil"/>
              <w:left w:val="nil"/>
              <w:bottom w:val="single" w:sz="4" w:space="0" w:color="auto"/>
              <w:right w:val="single" w:sz="4" w:space="0" w:color="auto"/>
            </w:tcBorders>
            <w:shd w:val="clear" w:color="auto" w:fill="auto"/>
            <w:noWrap/>
          </w:tcPr>
          <w:p w14:paraId="35C5EAC3"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c>
          <w:tcPr>
            <w:tcW w:w="1497" w:type="dxa"/>
            <w:tcBorders>
              <w:top w:val="nil"/>
              <w:left w:val="nil"/>
              <w:bottom w:val="single" w:sz="4" w:space="0" w:color="auto"/>
              <w:right w:val="single" w:sz="4" w:space="0" w:color="auto"/>
            </w:tcBorders>
            <w:shd w:val="clear" w:color="auto" w:fill="auto"/>
            <w:noWrap/>
          </w:tcPr>
          <w:p w14:paraId="35C5EAC4"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r>
      <w:tr w:rsidR="00D07045" w14:paraId="35C5EACC" w14:textId="77777777">
        <w:trPr>
          <w:trHeight w:val="1277"/>
        </w:trPr>
        <w:tc>
          <w:tcPr>
            <w:tcW w:w="1217" w:type="dxa"/>
            <w:tcBorders>
              <w:top w:val="nil"/>
              <w:left w:val="single" w:sz="4" w:space="0" w:color="auto"/>
              <w:bottom w:val="single" w:sz="4" w:space="0" w:color="auto"/>
              <w:right w:val="single" w:sz="4" w:space="0" w:color="auto"/>
            </w:tcBorders>
            <w:shd w:val="clear" w:color="auto" w:fill="auto"/>
            <w:noWrap/>
          </w:tcPr>
          <w:p w14:paraId="35C5EAC6"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4</w:t>
            </w:r>
          </w:p>
        </w:tc>
        <w:tc>
          <w:tcPr>
            <w:tcW w:w="4158" w:type="dxa"/>
            <w:tcBorders>
              <w:top w:val="nil"/>
              <w:left w:val="nil"/>
              <w:bottom w:val="single" w:sz="4" w:space="0" w:color="auto"/>
              <w:right w:val="single" w:sz="4" w:space="0" w:color="auto"/>
            </w:tcBorders>
            <w:shd w:val="clear" w:color="auto" w:fill="auto"/>
          </w:tcPr>
          <w:p w14:paraId="35C5EAC7"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Repairing cracks and whitening with cement mortar, white cement or plaster, according to the case and according to the principles of workmanship and the directives of the supervising engineer</w:t>
            </w:r>
          </w:p>
        </w:tc>
        <w:tc>
          <w:tcPr>
            <w:tcW w:w="930" w:type="dxa"/>
            <w:tcBorders>
              <w:top w:val="nil"/>
              <w:left w:val="nil"/>
              <w:bottom w:val="single" w:sz="4" w:space="0" w:color="auto"/>
              <w:right w:val="single" w:sz="4" w:space="0" w:color="auto"/>
            </w:tcBorders>
            <w:shd w:val="clear" w:color="auto" w:fill="auto"/>
          </w:tcPr>
          <w:p w14:paraId="35C5EAC8"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094" w:type="dxa"/>
            <w:tcBorders>
              <w:top w:val="nil"/>
              <w:left w:val="nil"/>
              <w:bottom w:val="single" w:sz="4" w:space="0" w:color="auto"/>
              <w:right w:val="single" w:sz="4" w:space="0" w:color="auto"/>
            </w:tcBorders>
            <w:shd w:val="clear" w:color="auto" w:fill="auto"/>
          </w:tcPr>
          <w:p w14:paraId="35C5EAC9"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65" w:type="dxa"/>
            <w:tcBorders>
              <w:top w:val="nil"/>
              <w:left w:val="nil"/>
              <w:bottom w:val="single" w:sz="4" w:space="0" w:color="auto"/>
              <w:right w:val="single" w:sz="4" w:space="0" w:color="auto"/>
            </w:tcBorders>
            <w:shd w:val="clear" w:color="auto" w:fill="auto"/>
            <w:noWrap/>
          </w:tcPr>
          <w:p w14:paraId="35C5EACA"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c>
          <w:tcPr>
            <w:tcW w:w="1497" w:type="dxa"/>
            <w:tcBorders>
              <w:top w:val="nil"/>
              <w:left w:val="nil"/>
              <w:bottom w:val="single" w:sz="4" w:space="0" w:color="auto"/>
              <w:right w:val="single" w:sz="4" w:space="0" w:color="auto"/>
            </w:tcBorders>
            <w:shd w:val="clear" w:color="auto" w:fill="auto"/>
            <w:noWrap/>
          </w:tcPr>
          <w:p w14:paraId="35C5EACB" w14:textId="77777777" w:rsidR="00D07045" w:rsidRDefault="00193B1A">
            <w:pPr>
              <w:spacing w:after="0" w:line="240" w:lineRule="auto"/>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 </w:t>
            </w:r>
          </w:p>
        </w:tc>
      </w:tr>
      <w:tr w:rsidR="00D07045" w14:paraId="35C5EAD3" w14:textId="77777777">
        <w:trPr>
          <w:trHeight w:val="1021"/>
        </w:trPr>
        <w:tc>
          <w:tcPr>
            <w:tcW w:w="1217" w:type="dxa"/>
            <w:tcBorders>
              <w:top w:val="nil"/>
              <w:left w:val="single" w:sz="4" w:space="0" w:color="auto"/>
              <w:bottom w:val="single" w:sz="4" w:space="0" w:color="auto"/>
              <w:right w:val="single" w:sz="4" w:space="0" w:color="auto"/>
            </w:tcBorders>
            <w:shd w:val="clear" w:color="auto" w:fill="auto"/>
            <w:noWrap/>
          </w:tcPr>
          <w:p w14:paraId="35C5EACD"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5</w:t>
            </w:r>
          </w:p>
        </w:tc>
        <w:tc>
          <w:tcPr>
            <w:tcW w:w="4158" w:type="dxa"/>
            <w:tcBorders>
              <w:top w:val="nil"/>
              <w:left w:val="nil"/>
              <w:bottom w:val="single" w:sz="4" w:space="0" w:color="auto"/>
              <w:right w:val="single" w:sz="4" w:space="0" w:color="auto"/>
            </w:tcBorders>
            <w:shd w:val="clear" w:color="auto" w:fill="auto"/>
          </w:tcPr>
          <w:p w14:paraId="35C5EACE"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Raising the outdoor canopy adjacent to the offices by 40 cm with rubble and making white concrete of 7 cm thick </w:t>
            </w:r>
            <w:r>
              <w:rPr>
                <w:rFonts w:ascii="Times New Roman" w:eastAsia="Times New Roman" w:hAnsi="Times New Roman" w:cs="Times New Roman"/>
                <w:color w:val="000000"/>
                <w:sz w:val="24"/>
                <w:szCs w:val="24"/>
                <w:lang w:val="en-US"/>
              </w:rPr>
              <w:lastRenderedPageBreak/>
              <w:t>with separation separation every 1.5 meters</w:t>
            </w:r>
          </w:p>
        </w:tc>
        <w:tc>
          <w:tcPr>
            <w:tcW w:w="930" w:type="dxa"/>
            <w:tcBorders>
              <w:top w:val="nil"/>
              <w:left w:val="nil"/>
              <w:bottom w:val="single" w:sz="4" w:space="0" w:color="auto"/>
              <w:right w:val="single" w:sz="4" w:space="0" w:color="auto"/>
            </w:tcBorders>
            <w:shd w:val="clear" w:color="auto" w:fill="auto"/>
          </w:tcPr>
          <w:p w14:paraId="35C5EACF"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M2</w:t>
            </w:r>
          </w:p>
        </w:tc>
        <w:tc>
          <w:tcPr>
            <w:tcW w:w="1094" w:type="dxa"/>
            <w:tcBorders>
              <w:top w:val="nil"/>
              <w:left w:val="nil"/>
              <w:bottom w:val="single" w:sz="4" w:space="0" w:color="auto"/>
              <w:right w:val="single" w:sz="4" w:space="0" w:color="auto"/>
            </w:tcBorders>
            <w:shd w:val="clear" w:color="auto" w:fill="auto"/>
          </w:tcPr>
          <w:p w14:paraId="35C5EAD0"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72</w:t>
            </w:r>
          </w:p>
        </w:tc>
        <w:tc>
          <w:tcPr>
            <w:tcW w:w="1565" w:type="dxa"/>
            <w:tcBorders>
              <w:top w:val="nil"/>
              <w:left w:val="nil"/>
              <w:bottom w:val="single" w:sz="4" w:space="0" w:color="auto"/>
              <w:right w:val="single" w:sz="4" w:space="0" w:color="auto"/>
            </w:tcBorders>
            <w:shd w:val="clear" w:color="auto" w:fill="auto"/>
            <w:noWrap/>
          </w:tcPr>
          <w:p w14:paraId="35C5EAD1"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D2"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DA" w14:textId="77777777">
        <w:trPr>
          <w:trHeight w:val="766"/>
        </w:trPr>
        <w:tc>
          <w:tcPr>
            <w:tcW w:w="1217" w:type="dxa"/>
            <w:tcBorders>
              <w:top w:val="nil"/>
              <w:left w:val="single" w:sz="4" w:space="0" w:color="auto"/>
              <w:bottom w:val="single" w:sz="4" w:space="0" w:color="auto"/>
              <w:right w:val="single" w:sz="4" w:space="0" w:color="auto"/>
            </w:tcBorders>
            <w:shd w:val="clear" w:color="auto" w:fill="auto"/>
            <w:noWrap/>
          </w:tcPr>
          <w:p w14:paraId="35C5EAD4"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6</w:t>
            </w:r>
          </w:p>
        </w:tc>
        <w:tc>
          <w:tcPr>
            <w:tcW w:w="4158" w:type="dxa"/>
            <w:tcBorders>
              <w:top w:val="nil"/>
              <w:left w:val="nil"/>
              <w:bottom w:val="single" w:sz="4" w:space="0" w:color="auto"/>
              <w:right w:val="single" w:sz="4" w:space="0" w:color="auto"/>
            </w:tcBorders>
            <w:shd w:val="clear" w:color="auto" w:fill="auto"/>
          </w:tcPr>
          <w:p w14:paraId="35C5EAD5"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and make earthen landfills with good compaction every 20 cm with a height of 40 cm</w:t>
            </w:r>
          </w:p>
        </w:tc>
        <w:tc>
          <w:tcPr>
            <w:tcW w:w="930" w:type="dxa"/>
            <w:tcBorders>
              <w:top w:val="nil"/>
              <w:left w:val="nil"/>
              <w:bottom w:val="single" w:sz="4" w:space="0" w:color="auto"/>
              <w:right w:val="single" w:sz="4" w:space="0" w:color="auto"/>
            </w:tcBorders>
            <w:shd w:val="clear" w:color="auto" w:fill="auto"/>
          </w:tcPr>
          <w:p w14:paraId="35C5EAD6"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094" w:type="dxa"/>
            <w:tcBorders>
              <w:top w:val="nil"/>
              <w:left w:val="nil"/>
              <w:bottom w:val="single" w:sz="4" w:space="0" w:color="auto"/>
              <w:right w:val="single" w:sz="4" w:space="0" w:color="auto"/>
            </w:tcBorders>
            <w:shd w:val="clear" w:color="auto" w:fill="auto"/>
          </w:tcPr>
          <w:p w14:paraId="35C5EAD7"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39.9</w:t>
            </w:r>
          </w:p>
        </w:tc>
        <w:tc>
          <w:tcPr>
            <w:tcW w:w="1565" w:type="dxa"/>
            <w:tcBorders>
              <w:top w:val="nil"/>
              <w:left w:val="nil"/>
              <w:bottom w:val="single" w:sz="4" w:space="0" w:color="auto"/>
              <w:right w:val="single" w:sz="4" w:space="0" w:color="auto"/>
            </w:tcBorders>
            <w:shd w:val="clear" w:color="auto" w:fill="auto"/>
            <w:noWrap/>
          </w:tcPr>
          <w:p w14:paraId="35C5EAD8"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D9"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E1" w14:textId="77777777">
        <w:trPr>
          <w:trHeight w:val="1021"/>
        </w:trPr>
        <w:tc>
          <w:tcPr>
            <w:tcW w:w="1217" w:type="dxa"/>
            <w:tcBorders>
              <w:top w:val="nil"/>
              <w:left w:val="single" w:sz="4" w:space="0" w:color="auto"/>
              <w:bottom w:val="single" w:sz="4" w:space="0" w:color="auto"/>
              <w:right w:val="single" w:sz="4" w:space="0" w:color="auto"/>
            </w:tcBorders>
            <w:shd w:val="clear" w:color="auto" w:fill="auto"/>
            <w:noWrap/>
          </w:tcPr>
          <w:p w14:paraId="35C5EADB"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7</w:t>
            </w:r>
          </w:p>
        </w:tc>
        <w:tc>
          <w:tcPr>
            <w:tcW w:w="4158" w:type="dxa"/>
            <w:tcBorders>
              <w:top w:val="nil"/>
              <w:left w:val="nil"/>
              <w:bottom w:val="single" w:sz="4" w:space="0" w:color="auto"/>
              <w:right w:val="single" w:sz="4" w:space="0" w:color="auto"/>
            </w:tcBorders>
            <w:shd w:val="clear" w:color="auto" w:fill="auto"/>
          </w:tcPr>
          <w:p w14:paraId="35C5EADC"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Making Texture Paint or its equivalent in quality with the foundation layer for the walls inside and out, and the colors will be chosen by the supervising engineer</w:t>
            </w:r>
          </w:p>
        </w:tc>
        <w:tc>
          <w:tcPr>
            <w:tcW w:w="930" w:type="dxa"/>
            <w:tcBorders>
              <w:top w:val="nil"/>
              <w:left w:val="nil"/>
              <w:bottom w:val="single" w:sz="4" w:space="0" w:color="auto"/>
              <w:right w:val="single" w:sz="4" w:space="0" w:color="auto"/>
            </w:tcBorders>
            <w:shd w:val="clear" w:color="auto" w:fill="auto"/>
          </w:tcPr>
          <w:p w14:paraId="35C5EADD"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094" w:type="dxa"/>
            <w:tcBorders>
              <w:top w:val="nil"/>
              <w:left w:val="nil"/>
              <w:bottom w:val="single" w:sz="4" w:space="0" w:color="auto"/>
              <w:right w:val="single" w:sz="4" w:space="0" w:color="auto"/>
            </w:tcBorders>
            <w:shd w:val="clear" w:color="auto" w:fill="auto"/>
          </w:tcPr>
          <w:p w14:paraId="35C5EADE"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189</w:t>
            </w:r>
          </w:p>
        </w:tc>
        <w:tc>
          <w:tcPr>
            <w:tcW w:w="1565" w:type="dxa"/>
            <w:tcBorders>
              <w:top w:val="nil"/>
              <w:left w:val="nil"/>
              <w:bottom w:val="single" w:sz="4" w:space="0" w:color="auto"/>
              <w:right w:val="single" w:sz="4" w:space="0" w:color="auto"/>
            </w:tcBorders>
            <w:shd w:val="clear" w:color="auto" w:fill="auto"/>
            <w:noWrap/>
          </w:tcPr>
          <w:p w14:paraId="35C5EADF"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E0"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E8" w14:textId="77777777">
        <w:trPr>
          <w:trHeight w:val="1277"/>
        </w:trPr>
        <w:tc>
          <w:tcPr>
            <w:tcW w:w="1217" w:type="dxa"/>
            <w:tcBorders>
              <w:top w:val="nil"/>
              <w:left w:val="single" w:sz="4" w:space="0" w:color="auto"/>
              <w:bottom w:val="single" w:sz="4" w:space="0" w:color="auto"/>
              <w:right w:val="single" w:sz="4" w:space="0" w:color="auto"/>
            </w:tcBorders>
            <w:shd w:val="clear" w:color="auto" w:fill="auto"/>
            <w:noWrap/>
          </w:tcPr>
          <w:p w14:paraId="35C5EAE2"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8</w:t>
            </w:r>
          </w:p>
        </w:tc>
        <w:tc>
          <w:tcPr>
            <w:tcW w:w="4158" w:type="dxa"/>
            <w:tcBorders>
              <w:top w:val="nil"/>
              <w:left w:val="nil"/>
              <w:bottom w:val="single" w:sz="4" w:space="0" w:color="auto"/>
              <w:right w:val="single" w:sz="4" w:space="0" w:color="auto"/>
            </w:tcBorders>
            <w:shd w:val="clear" w:color="auto" w:fill="auto"/>
          </w:tcPr>
          <w:p w14:paraId="35C5EAE3"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and construction of high-quality Bossnight wood borrowed roofs with wood and iron accessories with finishing with Pomastec two-sided engineered wire paints with the work of the foundation layer</w:t>
            </w:r>
          </w:p>
        </w:tc>
        <w:tc>
          <w:tcPr>
            <w:tcW w:w="930" w:type="dxa"/>
            <w:tcBorders>
              <w:top w:val="nil"/>
              <w:left w:val="nil"/>
              <w:bottom w:val="single" w:sz="4" w:space="0" w:color="auto"/>
              <w:right w:val="single" w:sz="4" w:space="0" w:color="auto"/>
            </w:tcBorders>
            <w:shd w:val="clear" w:color="auto" w:fill="auto"/>
          </w:tcPr>
          <w:p w14:paraId="35C5EAE4"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094" w:type="dxa"/>
            <w:tcBorders>
              <w:top w:val="nil"/>
              <w:left w:val="nil"/>
              <w:bottom w:val="single" w:sz="4" w:space="0" w:color="auto"/>
              <w:right w:val="single" w:sz="4" w:space="0" w:color="auto"/>
            </w:tcBorders>
            <w:shd w:val="clear" w:color="auto" w:fill="auto"/>
          </w:tcPr>
          <w:p w14:paraId="35C5EAE5"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189</w:t>
            </w:r>
          </w:p>
        </w:tc>
        <w:tc>
          <w:tcPr>
            <w:tcW w:w="1565" w:type="dxa"/>
            <w:tcBorders>
              <w:top w:val="nil"/>
              <w:left w:val="nil"/>
              <w:bottom w:val="single" w:sz="4" w:space="0" w:color="auto"/>
              <w:right w:val="single" w:sz="4" w:space="0" w:color="auto"/>
            </w:tcBorders>
            <w:shd w:val="clear" w:color="auto" w:fill="auto"/>
            <w:noWrap/>
          </w:tcPr>
          <w:p w14:paraId="35C5EAE6"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E7"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EF" w14:textId="77777777">
        <w:trPr>
          <w:trHeight w:val="766"/>
        </w:trPr>
        <w:tc>
          <w:tcPr>
            <w:tcW w:w="1217" w:type="dxa"/>
            <w:tcBorders>
              <w:top w:val="nil"/>
              <w:left w:val="single" w:sz="4" w:space="0" w:color="auto"/>
              <w:bottom w:val="single" w:sz="4" w:space="0" w:color="auto"/>
              <w:right w:val="single" w:sz="4" w:space="0" w:color="auto"/>
            </w:tcBorders>
            <w:shd w:val="clear" w:color="auto" w:fill="auto"/>
            <w:noWrap/>
          </w:tcPr>
          <w:p w14:paraId="35C5EAE9"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9</w:t>
            </w:r>
          </w:p>
        </w:tc>
        <w:tc>
          <w:tcPr>
            <w:tcW w:w="4158" w:type="dxa"/>
            <w:tcBorders>
              <w:top w:val="nil"/>
              <w:left w:val="nil"/>
              <w:bottom w:val="single" w:sz="4" w:space="0" w:color="auto"/>
              <w:right w:val="single" w:sz="4" w:space="0" w:color="auto"/>
            </w:tcBorders>
            <w:shd w:val="clear" w:color="auto" w:fill="auto"/>
          </w:tcPr>
          <w:p w14:paraId="35C5EAEA"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and audit of electricity connections by installing one Orient fan, 2 4 feet double bulbs, and 4 electrical sockets per room</w:t>
            </w:r>
          </w:p>
        </w:tc>
        <w:tc>
          <w:tcPr>
            <w:tcW w:w="930" w:type="dxa"/>
            <w:tcBorders>
              <w:top w:val="nil"/>
              <w:left w:val="nil"/>
              <w:bottom w:val="single" w:sz="4" w:space="0" w:color="auto"/>
              <w:right w:val="single" w:sz="4" w:space="0" w:color="auto"/>
            </w:tcBorders>
            <w:shd w:val="clear" w:color="auto" w:fill="auto"/>
          </w:tcPr>
          <w:p w14:paraId="35C5EAEB"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w:t>
            </w:r>
          </w:p>
        </w:tc>
        <w:tc>
          <w:tcPr>
            <w:tcW w:w="1094" w:type="dxa"/>
            <w:tcBorders>
              <w:top w:val="nil"/>
              <w:left w:val="nil"/>
              <w:bottom w:val="single" w:sz="4" w:space="0" w:color="auto"/>
              <w:right w:val="single" w:sz="4" w:space="0" w:color="auto"/>
            </w:tcBorders>
            <w:shd w:val="clear" w:color="auto" w:fill="auto"/>
          </w:tcPr>
          <w:p w14:paraId="35C5EAEC"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w:t>
            </w:r>
          </w:p>
        </w:tc>
        <w:tc>
          <w:tcPr>
            <w:tcW w:w="1565" w:type="dxa"/>
            <w:tcBorders>
              <w:top w:val="nil"/>
              <w:left w:val="nil"/>
              <w:bottom w:val="single" w:sz="4" w:space="0" w:color="auto"/>
              <w:right w:val="single" w:sz="4" w:space="0" w:color="auto"/>
            </w:tcBorders>
            <w:shd w:val="clear" w:color="auto" w:fill="auto"/>
            <w:noWrap/>
          </w:tcPr>
          <w:p w14:paraId="35C5EAED"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EE"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F6" w14:textId="77777777">
        <w:trPr>
          <w:trHeight w:val="1021"/>
        </w:trPr>
        <w:tc>
          <w:tcPr>
            <w:tcW w:w="1217" w:type="dxa"/>
            <w:tcBorders>
              <w:top w:val="nil"/>
              <w:left w:val="single" w:sz="4" w:space="0" w:color="auto"/>
              <w:bottom w:val="single" w:sz="4" w:space="0" w:color="auto"/>
              <w:right w:val="single" w:sz="4" w:space="0" w:color="auto"/>
            </w:tcBorders>
            <w:shd w:val="clear" w:color="auto" w:fill="auto"/>
            <w:noWrap/>
          </w:tcPr>
          <w:p w14:paraId="35C5EAF0"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10</w:t>
            </w:r>
          </w:p>
        </w:tc>
        <w:tc>
          <w:tcPr>
            <w:tcW w:w="4158" w:type="dxa"/>
            <w:tcBorders>
              <w:top w:val="nil"/>
              <w:left w:val="nil"/>
              <w:bottom w:val="single" w:sz="4" w:space="0" w:color="auto"/>
              <w:right w:val="single" w:sz="4" w:space="0" w:color="auto"/>
            </w:tcBorders>
            <w:shd w:val="clear" w:color="auto" w:fill="auto"/>
          </w:tcPr>
          <w:p w14:paraId="35C5EAF1"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of toilet devices with maintenance and rehabilitation of toilets two cycles, and the price includes water and sewage connections, door maintenance and finishing</w:t>
            </w:r>
          </w:p>
        </w:tc>
        <w:tc>
          <w:tcPr>
            <w:tcW w:w="930" w:type="dxa"/>
            <w:tcBorders>
              <w:top w:val="nil"/>
              <w:left w:val="nil"/>
              <w:bottom w:val="single" w:sz="4" w:space="0" w:color="auto"/>
              <w:right w:val="single" w:sz="4" w:space="0" w:color="auto"/>
            </w:tcBorders>
            <w:shd w:val="clear" w:color="auto" w:fill="auto"/>
          </w:tcPr>
          <w:p w14:paraId="35C5EAF2"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094" w:type="dxa"/>
            <w:tcBorders>
              <w:top w:val="nil"/>
              <w:left w:val="nil"/>
              <w:bottom w:val="single" w:sz="4" w:space="0" w:color="auto"/>
              <w:right w:val="single" w:sz="4" w:space="0" w:color="auto"/>
            </w:tcBorders>
            <w:shd w:val="clear" w:color="auto" w:fill="auto"/>
          </w:tcPr>
          <w:p w14:paraId="35C5EAF3"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565" w:type="dxa"/>
            <w:tcBorders>
              <w:top w:val="nil"/>
              <w:left w:val="nil"/>
              <w:bottom w:val="single" w:sz="4" w:space="0" w:color="auto"/>
              <w:right w:val="single" w:sz="4" w:space="0" w:color="auto"/>
            </w:tcBorders>
            <w:shd w:val="clear" w:color="auto" w:fill="auto"/>
            <w:noWrap/>
          </w:tcPr>
          <w:p w14:paraId="35C5EAF4"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F5"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AFD" w14:textId="77777777">
        <w:trPr>
          <w:trHeight w:val="5365"/>
        </w:trPr>
        <w:tc>
          <w:tcPr>
            <w:tcW w:w="1217" w:type="dxa"/>
            <w:tcBorders>
              <w:top w:val="nil"/>
              <w:left w:val="single" w:sz="4" w:space="0" w:color="auto"/>
              <w:bottom w:val="single" w:sz="4" w:space="0" w:color="auto"/>
              <w:right w:val="single" w:sz="4" w:space="0" w:color="auto"/>
            </w:tcBorders>
            <w:shd w:val="clear" w:color="auto" w:fill="auto"/>
            <w:noWrap/>
          </w:tcPr>
          <w:p w14:paraId="35C5EAF7"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11</w:t>
            </w:r>
          </w:p>
        </w:tc>
        <w:tc>
          <w:tcPr>
            <w:tcW w:w="4158" w:type="dxa"/>
            <w:tcBorders>
              <w:top w:val="nil"/>
              <w:left w:val="nil"/>
              <w:bottom w:val="single" w:sz="4" w:space="0" w:color="auto"/>
              <w:right w:val="single" w:sz="4" w:space="0" w:color="auto"/>
            </w:tcBorders>
            <w:shd w:val="clear" w:color="auto" w:fill="auto"/>
          </w:tcPr>
          <w:p w14:paraId="35C5EAF8"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 xml:space="preserve">Making an umbrella of square pipes size 4 x 8 thickness 1.2 mm and American zinc with the construction of a wall with a height of 5 meters according to the attached map, with the supply and installation of two doors of square pipes, baffling sheet with dimensions of 1.20 * 2.20, windows with dimensions of 1 x 1.2 meters of square pipes, baffling sheet, skylights with dimensions of 1 * 1.2 seconds with the work of pouring floors with white concrete and floor tiles with Abyssinian tiles thickness of 20 mm with dimensions of 30 x 30 cm and making roofs of American zinc and a roof borrowed from wood Bamboo with insulation work and the price includes the supply and installation of two 6000 water conditioners, 8 4 double feet bulbs, 3 full Indian Orient fans, and the final finishing with the engineer's wire pomastic, according to the origin of the </w:t>
            </w:r>
            <w:r>
              <w:rPr>
                <w:rFonts w:ascii="Times New Roman" w:eastAsia="Times New Roman" w:hAnsi="Times New Roman" w:cs="Times New Roman"/>
                <w:color w:val="000000"/>
                <w:sz w:val="24"/>
                <w:szCs w:val="24"/>
                <w:lang w:val="en-US"/>
              </w:rPr>
              <w:lastRenderedPageBreak/>
              <w:t>workmanship and the instructions of the supervising engineer</w:t>
            </w:r>
          </w:p>
        </w:tc>
        <w:tc>
          <w:tcPr>
            <w:tcW w:w="930" w:type="dxa"/>
            <w:tcBorders>
              <w:top w:val="nil"/>
              <w:left w:val="nil"/>
              <w:bottom w:val="single" w:sz="4" w:space="0" w:color="auto"/>
              <w:right w:val="single" w:sz="4" w:space="0" w:color="auto"/>
            </w:tcBorders>
            <w:shd w:val="clear" w:color="auto" w:fill="auto"/>
          </w:tcPr>
          <w:p w14:paraId="35C5EAF9"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lastRenderedPageBreak/>
              <w:t>M2</w:t>
            </w:r>
          </w:p>
        </w:tc>
        <w:tc>
          <w:tcPr>
            <w:tcW w:w="1094" w:type="dxa"/>
            <w:tcBorders>
              <w:top w:val="nil"/>
              <w:left w:val="nil"/>
              <w:bottom w:val="single" w:sz="4" w:space="0" w:color="auto"/>
              <w:right w:val="single" w:sz="4" w:space="0" w:color="auto"/>
            </w:tcBorders>
            <w:shd w:val="clear" w:color="auto" w:fill="auto"/>
          </w:tcPr>
          <w:p w14:paraId="35C5EAFA"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72</w:t>
            </w:r>
          </w:p>
        </w:tc>
        <w:tc>
          <w:tcPr>
            <w:tcW w:w="1565" w:type="dxa"/>
            <w:tcBorders>
              <w:top w:val="nil"/>
              <w:left w:val="nil"/>
              <w:bottom w:val="single" w:sz="4" w:space="0" w:color="auto"/>
              <w:right w:val="single" w:sz="4" w:space="0" w:color="auto"/>
            </w:tcBorders>
            <w:shd w:val="clear" w:color="auto" w:fill="auto"/>
            <w:noWrap/>
          </w:tcPr>
          <w:p w14:paraId="35C5EAFB"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AFC"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04" w14:textId="77777777">
        <w:trPr>
          <w:trHeight w:val="2043"/>
        </w:trPr>
        <w:tc>
          <w:tcPr>
            <w:tcW w:w="1217" w:type="dxa"/>
            <w:tcBorders>
              <w:top w:val="nil"/>
              <w:left w:val="single" w:sz="4" w:space="0" w:color="auto"/>
              <w:bottom w:val="single" w:sz="4" w:space="0" w:color="auto"/>
              <w:right w:val="single" w:sz="4" w:space="0" w:color="auto"/>
            </w:tcBorders>
            <w:shd w:val="clear" w:color="auto" w:fill="auto"/>
            <w:noWrap/>
          </w:tcPr>
          <w:p w14:paraId="35C5EAFE" w14:textId="77777777" w:rsidR="00D07045" w:rsidRDefault="00193B1A">
            <w:pPr>
              <w:spacing w:after="0" w:line="240" w:lineRule="auto"/>
              <w:jc w:val="right"/>
              <w:rPr>
                <w:rFonts w:ascii="Calibri" w:eastAsia="Times New Roman" w:hAnsi="Calibri" w:cs="Calibri"/>
                <w:color w:val="000000"/>
                <w:sz w:val="24"/>
                <w:szCs w:val="24"/>
                <w:lang w:val="en-US"/>
              </w:rPr>
            </w:pPr>
            <w:r>
              <w:rPr>
                <w:rFonts w:ascii="Calibri" w:eastAsia="Times New Roman" w:hAnsi="Calibri" w:cs="Calibri"/>
                <w:color w:val="000000"/>
                <w:sz w:val="24"/>
                <w:szCs w:val="24"/>
                <w:lang w:val="en-US"/>
              </w:rPr>
              <w:t>12</w:t>
            </w:r>
          </w:p>
        </w:tc>
        <w:tc>
          <w:tcPr>
            <w:tcW w:w="4158" w:type="dxa"/>
            <w:tcBorders>
              <w:top w:val="nil"/>
              <w:left w:val="nil"/>
              <w:bottom w:val="single" w:sz="4" w:space="0" w:color="auto"/>
              <w:right w:val="single" w:sz="4" w:space="0" w:color="auto"/>
            </w:tcBorders>
            <w:shd w:val="clear" w:color="auto" w:fill="auto"/>
          </w:tcPr>
          <w:p w14:paraId="35C5EAFF"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Concrete block brick buildings with a height of 1.80 meters with cement mortar, and the price includes whitening from the inside, outside, and back with paint on both sides, and making brick and half pillars every 3 meters with digging the foundation 50 cm, and making a cut of two bricks with a height of 60 cm at the depth of the digging.</w:t>
            </w:r>
          </w:p>
        </w:tc>
        <w:tc>
          <w:tcPr>
            <w:tcW w:w="930" w:type="dxa"/>
            <w:tcBorders>
              <w:top w:val="nil"/>
              <w:left w:val="nil"/>
              <w:bottom w:val="single" w:sz="4" w:space="0" w:color="auto"/>
              <w:right w:val="single" w:sz="4" w:space="0" w:color="auto"/>
            </w:tcBorders>
            <w:shd w:val="clear" w:color="auto" w:fill="auto"/>
          </w:tcPr>
          <w:p w14:paraId="35C5EB00"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L.M.</w:t>
            </w:r>
          </w:p>
        </w:tc>
        <w:tc>
          <w:tcPr>
            <w:tcW w:w="1094" w:type="dxa"/>
            <w:tcBorders>
              <w:top w:val="nil"/>
              <w:left w:val="nil"/>
              <w:bottom w:val="single" w:sz="4" w:space="0" w:color="auto"/>
              <w:right w:val="single" w:sz="4" w:space="0" w:color="auto"/>
            </w:tcBorders>
            <w:shd w:val="clear" w:color="auto" w:fill="auto"/>
          </w:tcPr>
          <w:p w14:paraId="35C5EB01"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17</w:t>
            </w:r>
          </w:p>
        </w:tc>
        <w:tc>
          <w:tcPr>
            <w:tcW w:w="1565" w:type="dxa"/>
            <w:tcBorders>
              <w:top w:val="nil"/>
              <w:left w:val="nil"/>
              <w:bottom w:val="single" w:sz="4" w:space="0" w:color="auto"/>
              <w:right w:val="single" w:sz="4" w:space="0" w:color="auto"/>
            </w:tcBorders>
            <w:shd w:val="clear" w:color="auto" w:fill="auto"/>
            <w:noWrap/>
          </w:tcPr>
          <w:p w14:paraId="35C5EB02"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tcPr>
          <w:p w14:paraId="35C5EB03"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09" w14:textId="77777777">
        <w:trPr>
          <w:trHeight w:val="235"/>
        </w:trPr>
        <w:tc>
          <w:tcPr>
            <w:tcW w:w="1217" w:type="dxa"/>
            <w:tcBorders>
              <w:top w:val="nil"/>
              <w:left w:val="single" w:sz="4" w:space="0" w:color="auto"/>
              <w:bottom w:val="single" w:sz="4" w:space="0" w:color="auto"/>
              <w:right w:val="single" w:sz="4" w:space="0" w:color="auto"/>
            </w:tcBorders>
            <w:shd w:val="clear" w:color="auto" w:fill="auto"/>
            <w:noWrap/>
            <w:vAlign w:val="bottom"/>
          </w:tcPr>
          <w:p w14:paraId="35C5EB05"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6182" w:type="dxa"/>
            <w:gridSpan w:val="3"/>
            <w:tcBorders>
              <w:top w:val="single" w:sz="4" w:space="0" w:color="auto"/>
              <w:left w:val="nil"/>
              <w:bottom w:val="single" w:sz="4" w:space="0" w:color="auto"/>
              <w:right w:val="single" w:sz="4" w:space="0" w:color="000000"/>
            </w:tcBorders>
            <w:shd w:val="clear" w:color="auto" w:fill="auto"/>
          </w:tcPr>
          <w:p w14:paraId="35C5EB06" w14:textId="77777777" w:rsidR="00D07045" w:rsidRDefault="00193B1A">
            <w:pPr>
              <w:spacing w:after="0" w:line="240"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Total Costs</w:t>
            </w:r>
          </w:p>
        </w:tc>
        <w:tc>
          <w:tcPr>
            <w:tcW w:w="1565" w:type="dxa"/>
            <w:tcBorders>
              <w:top w:val="nil"/>
              <w:left w:val="nil"/>
              <w:bottom w:val="single" w:sz="4" w:space="0" w:color="auto"/>
              <w:right w:val="single" w:sz="4" w:space="0" w:color="auto"/>
            </w:tcBorders>
            <w:shd w:val="clear" w:color="auto" w:fill="auto"/>
            <w:noWrap/>
            <w:vAlign w:val="bottom"/>
          </w:tcPr>
          <w:p w14:paraId="35C5EB07"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1497" w:type="dxa"/>
            <w:tcBorders>
              <w:top w:val="nil"/>
              <w:left w:val="nil"/>
              <w:bottom w:val="single" w:sz="4" w:space="0" w:color="auto"/>
              <w:right w:val="single" w:sz="4" w:space="0" w:color="auto"/>
            </w:tcBorders>
            <w:shd w:val="clear" w:color="auto" w:fill="auto"/>
            <w:noWrap/>
            <w:vAlign w:val="bottom"/>
          </w:tcPr>
          <w:p w14:paraId="35C5EB08"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10" w14:textId="77777777">
        <w:trPr>
          <w:trHeight w:val="235"/>
        </w:trPr>
        <w:tc>
          <w:tcPr>
            <w:tcW w:w="1217" w:type="dxa"/>
            <w:tcBorders>
              <w:top w:val="nil"/>
              <w:left w:val="nil"/>
              <w:bottom w:val="nil"/>
              <w:right w:val="nil"/>
            </w:tcBorders>
            <w:shd w:val="clear" w:color="auto" w:fill="auto"/>
            <w:noWrap/>
            <w:vAlign w:val="bottom"/>
          </w:tcPr>
          <w:p w14:paraId="35C5EB0A" w14:textId="77777777" w:rsidR="00D07045" w:rsidRDefault="00D07045">
            <w:pPr>
              <w:spacing w:after="0" w:line="240" w:lineRule="auto"/>
              <w:rPr>
                <w:rFonts w:ascii="Calibri" w:eastAsia="Times New Roman" w:hAnsi="Calibri" w:cs="Calibri"/>
                <w:color w:val="000000"/>
                <w:sz w:val="22"/>
                <w:szCs w:val="22"/>
                <w:lang w:val="en-US"/>
              </w:rPr>
            </w:pPr>
          </w:p>
        </w:tc>
        <w:tc>
          <w:tcPr>
            <w:tcW w:w="4158" w:type="dxa"/>
            <w:tcBorders>
              <w:top w:val="nil"/>
              <w:left w:val="nil"/>
              <w:bottom w:val="nil"/>
              <w:right w:val="nil"/>
            </w:tcBorders>
            <w:shd w:val="clear" w:color="auto" w:fill="auto"/>
            <w:noWrap/>
            <w:vAlign w:val="bottom"/>
          </w:tcPr>
          <w:p w14:paraId="35C5EB0B"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30" w:type="dxa"/>
            <w:tcBorders>
              <w:top w:val="nil"/>
              <w:left w:val="nil"/>
              <w:bottom w:val="nil"/>
              <w:right w:val="nil"/>
            </w:tcBorders>
            <w:shd w:val="clear" w:color="auto" w:fill="auto"/>
            <w:noWrap/>
            <w:vAlign w:val="bottom"/>
          </w:tcPr>
          <w:p w14:paraId="35C5EB0C"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094" w:type="dxa"/>
            <w:tcBorders>
              <w:top w:val="nil"/>
              <w:left w:val="nil"/>
              <w:bottom w:val="nil"/>
              <w:right w:val="nil"/>
            </w:tcBorders>
            <w:shd w:val="clear" w:color="auto" w:fill="auto"/>
            <w:noWrap/>
            <w:vAlign w:val="bottom"/>
          </w:tcPr>
          <w:p w14:paraId="35C5EB0D"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65" w:type="dxa"/>
            <w:tcBorders>
              <w:top w:val="nil"/>
              <w:left w:val="nil"/>
              <w:bottom w:val="nil"/>
              <w:right w:val="nil"/>
            </w:tcBorders>
            <w:shd w:val="clear" w:color="auto" w:fill="auto"/>
            <w:noWrap/>
            <w:vAlign w:val="bottom"/>
          </w:tcPr>
          <w:p w14:paraId="35C5EB0E"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497" w:type="dxa"/>
            <w:tcBorders>
              <w:top w:val="nil"/>
              <w:left w:val="nil"/>
              <w:bottom w:val="nil"/>
              <w:right w:val="nil"/>
            </w:tcBorders>
            <w:shd w:val="clear" w:color="auto" w:fill="auto"/>
            <w:noWrap/>
            <w:vAlign w:val="bottom"/>
          </w:tcPr>
          <w:p w14:paraId="35C5EB0F"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B13" w14:textId="77777777">
        <w:trPr>
          <w:trHeight w:val="255"/>
        </w:trPr>
        <w:tc>
          <w:tcPr>
            <w:tcW w:w="1217" w:type="dxa"/>
            <w:tcBorders>
              <w:top w:val="nil"/>
              <w:left w:val="nil"/>
              <w:bottom w:val="nil"/>
              <w:right w:val="nil"/>
            </w:tcBorders>
            <w:shd w:val="clear" w:color="auto" w:fill="auto"/>
            <w:noWrap/>
            <w:vAlign w:val="bottom"/>
          </w:tcPr>
          <w:p w14:paraId="35C5EB11"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244" w:type="dxa"/>
            <w:gridSpan w:val="5"/>
            <w:tcBorders>
              <w:top w:val="nil"/>
              <w:left w:val="single" w:sz="4" w:space="0" w:color="auto"/>
              <w:bottom w:val="nil"/>
              <w:right w:val="nil"/>
            </w:tcBorders>
            <w:shd w:val="clear" w:color="auto" w:fill="auto"/>
          </w:tcPr>
          <w:p w14:paraId="35C5EB12"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Note:</w:t>
            </w:r>
            <w:r>
              <w:rPr>
                <w:rFonts w:ascii="Gadugi" w:eastAsia="Times New Roman" w:hAnsi="Gadugi" w:cs="Times New Roman"/>
                <w:color w:val="000000"/>
                <w:sz w:val="24"/>
                <w:szCs w:val="24"/>
                <w:lang w:val="en-US"/>
              </w:rPr>
              <w:t xml:space="preserve"> Contractors must visit the site: Bahri, Al-Mazad Area, Dar Hawaa Quran Memorization Center, Khartoum State.</w:t>
            </w:r>
          </w:p>
        </w:tc>
      </w:tr>
      <w:tr w:rsidR="00D07045" w14:paraId="35C5EB1A" w14:textId="77777777">
        <w:trPr>
          <w:trHeight w:val="235"/>
        </w:trPr>
        <w:tc>
          <w:tcPr>
            <w:tcW w:w="1217" w:type="dxa"/>
            <w:tcBorders>
              <w:top w:val="nil"/>
              <w:left w:val="nil"/>
              <w:bottom w:val="nil"/>
              <w:right w:val="nil"/>
            </w:tcBorders>
            <w:shd w:val="clear" w:color="auto" w:fill="auto"/>
            <w:noWrap/>
            <w:vAlign w:val="bottom"/>
          </w:tcPr>
          <w:p w14:paraId="35C5EB14" w14:textId="77777777" w:rsidR="00D07045" w:rsidRDefault="00D07045">
            <w:pPr>
              <w:spacing w:after="0" w:line="240" w:lineRule="auto"/>
              <w:rPr>
                <w:rFonts w:ascii="Times New Roman" w:eastAsia="Times New Roman" w:hAnsi="Times New Roman" w:cs="Times New Roman"/>
                <w:color w:val="000000"/>
                <w:sz w:val="24"/>
                <w:szCs w:val="24"/>
                <w:lang w:val="en-US"/>
              </w:rPr>
            </w:pPr>
          </w:p>
        </w:tc>
        <w:tc>
          <w:tcPr>
            <w:tcW w:w="4158" w:type="dxa"/>
            <w:tcBorders>
              <w:top w:val="nil"/>
              <w:left w:val="nil"/>
              <w:bottom w:val="nil"/>
              <w:right w:val="nil"/>
            </w:tcBorders>
            <w:shd w:val="clear" w:color="auto" w:fill="auto"/>
            <w:noWrap/>
            <w:vAlign w:val="bottom"/>
          </w:tcPr>
          <w:p w14:paraId="35C5EB15"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30" w:type="dxa"/>
            <w:tcBorders>
              <w:top w:val="nil"/>
              <w:left w:val="nil"/>
              <w:bottom w:val="nil"/>
              <w:right w:val="nil"/>
            </w:tcBorders>
            <w:shd w:val="clear" w:color="auto" w:fill="auto"/>
            <w:noWrap/>
            <w:vAlign w:val="bottom"/>
          </w:tcPr>
          <w:p w14:paraId="35C5EB16"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094" w:type="dxa"/>
            <w:tcBorders>
              <w:top w:val="nil"/>
              <w:left w:val="nil"/>
              <w:bottom w:val="nil"/>
              <w:right w:val="nil"/>
            </w:tcBorders>
            <w:shd w:val="clear" w:color="auto" w:fill="auto"/>
            <w:noWrap/>
            <w:vAlign w:val="bottom"/>
          </w:tcPr>
          <w:p w14:paraId="35C5EB17"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565" w:type="dxa"/>
            <w:tcBorders>
              <w:top w:val="nil"/>
              <w:left w:val="nil"/>
              <w:bottom w:val="nil"/>
              <w:right w:val="nil"/>
            </w:tcBorders>
            <w:shd w:val="clear" w:color="auto" w:fill="auto"/>
            <w:noWrap/>
            <w:vAlign w:val="bottom"/>
          </w:tcPr>
          <w:p w14:paraId="35C5EB18"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497" w:type="dxa"/>
            <w:tcBorders>
              <w:top w:val="nil"/>
              <w:left w:val="nil"/>
              <w:bottom w:val="nil"/>
              <w:right w:val="nil"/>
            </w:tcBorders>
            <w:shd w:val="clear" w:color="auto" w:fill="auto"/>
            <w:noWrap/>
            <w:vAlign w:val="bottom"/>
          </w:tcPr>
          <w:p w14:paraId="35C5EB19"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bl>
    <w:p w14:paraId="35C5EB1B" w14:textId="77777777" w:rsidR="00D07045" w:rsidRDefault="00D07045">
      <w:pPr>
        <w:tabs>
          <w:tab w:val="left" w:pos="2130"/>
        </w:tabs>
        <w:rPr>
          <w:rFonts w:asciiTheme="minorBidi" w:hAnsiTheme="minorBidi" w:cstheme="minorBidi"/>
          <w:sz w:val="20"/>
          <w:szCs w:val="20"/>
          <w:rtl/>
          <w:lang w:val="en-US"/>
        </w:rPr>
      </w:pPr>
    </w:p>
    <w:tbl>
      <w:tblPr>
        <w:tblW w:w="10605" w:type="dxa"/>
        <w:tblLook w:val="04A0" w:firstRow="1" w:lastRow="0" w:firstColumn="1" w:lastColumn="0" w:noHBand="0" w:noVBand="1"/>
      </w:tblPr>
      <w:tblGrid>
        <w:gridCol w:w="924"/>
        <w:gridCol w:w="3908"/>
        <w:gridCol w:w="906"/>
        <w:gridCol w:w="1122"/>
        <w:gridCol w:w="1632"/>
        <w:gridCol w:w="2113"/>
      </w:tblGrid>
      <w:tr w:rsidR="00D07045" w14:paraId="35C5EB22" w14:textId="77777777">
        <w:trPr>
          <w:trHeight w:val="306"/>
        </w:trPr>
        <w:tc>
          <w:tcPr>
            <w:tcW w:w="924" w:type="dxa"/>
            <w:tcBorders>
              <w:top w:val="nil"/>
              <w:left w:val="nil"/>
              <w:bottom w:val="nil"/>
              <w:right w:val="nil"/>
            </w:tcBorders>
            <w:shd w:val="clear" w:color="auto" w:fill="auto"/>
            <w:noWrap/>
            <w:vAlign w:val="bottom"/>
          </w:tcPr>
          <w:p w14:paraId="35C5EB1C"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3908" w:type="dxa"/>
            <w:tcBorders>
              <w:top w:val="nil"/>
              <w:left w:val="nil"/>
              <w:bottom w:val="nil"/>
              <w:right w:val="nil"/>
            </w:tcBorders>
            <w:shd w:val="clear" w:color="auto" w:fill="auto"/>
            <w:noWrap/>
            <w:vAlign w:val="bottom"/>
          </w:tcPr>
          <w:p w14:paraId="35C5EB1D"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06" w:type="dxa"/>
            <w:tcBorders>
              <w:top w:val="nil"/>
              <w:left w:val="nil"/>
              <w:bottom w:val="nil"/>
              <w:right w:val="nil"/>
            </w:tcBorders>
            <w:shd w:val="clear" w:color="auto" w:fill="auto"/>
            <w:noWrap/>
            <w:vAlign w:val="bottom"/>
          </w:tcPr>
          <w:p w14:paraId="35C5EB1E"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121" w:type="dxa"/>
            <w:tcBorders>
              <w:top w:val="nil"/>
              <w:left w:val="nil"/>
              <w:bottom w:val="nil"/>
              <w:right w:val="nil"/>
            </w:tcBorders>
            <w:shd w:val="clear" w:color="auto" w:fill="auto"/>
            <w:noWrap/>
            <w:vAlign w:val="bottom"/>
          </w:tcPr>
          <w:p w14:paraId="35C5EB1F"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632" w:type="dxa"/>
            <w:tcBorders>
              <w:top w:val="nil"/>
              <w:left w:val="nil"/>
              <w:bottom w:val="nil"/>
              <w:right w:val="nil"/>
            </w:tcBorders>
            <w:shd w:val="clear" w:color="auto" w:fill="auto"/>
            <w:noWrap/>
            <w:vAlign w:val="bottom"/>
          </w:tcPr>
          <w:p w14:paraId="35C5EB20"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2111" w:type="dxa"/>
            <w:tcBorders>
              <w:top w:val="nil"/>
              <w:left w:val="nil"/>
              <w:bottom w:val="nil"/>
              <w:right w:val="nil"/>
            </w:tcBorders>
            <w:shd w:val="clear" w:color="auto" w:fill="auto"/>
            <w:noWrap/>
            <w:vAlign w:val="bottom"/>
          </w:tcPr>
          <w:p w14:paraId="35C5EB21"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B24" w14:textId="77777777">
        <w:trPr>
          <w:trHeight w:val="306"/>
        </w:trPr>
        <w:tc>
          <w:tcPr>
            <w:tcW w:w="10605" w:type="dxa"/>
            <w:gridSpan w:val="6"/>
            <w:tcBorders>
              <w:top w:val="single" w:sz="8" w:space="0" w:color="auto"/>
              <w:left w:val="single" w:sz="8" w:space="0" w:color="auto"/>
              <w:bottom w:val="single" w:sz="4" w:space="0" w:color="auto"/>
              <w:right w:val="nil"/>
            </w:tcBorders>
            <w:shd w:val="clear" w:color="auto" w:fill="auto"/>
          </w:tcPr>
          <w:p w14:paraId="35C5EB23"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xml:space="preserve">Human Appeal - Sudan </w:t>
            </w:r>
          </w:p>
        </w:tc>
      </w:tr>
      <w:tr w:rsidR="00D07045" w14:paraId="35C5EB27" w14:textId="77777777">
        <w:trPr>
          <w:trHeight w:val="293"/>
        </w:trPr>
        <w:tc>
          <w:tcPr>
            <w:tcW w:w="4832" w:type="dxa"/>
            <w:gridSpan w:val="2"/>
            <w:tcBorders>
              <w:top w:val="single" w:sz="8" w:space="0" w:color="auto"/>
              <w:left w:val="single" w:sz="8" w:space="0" w:color="auto"/>
              <w:bottom w:val="single" w:sz="4" w:space="0" w:color="auto"/>
              <w:right w:val="nil"/>
            </w:tcBorders>
            <w:shd w:val="clear" w:color="auto" w:fill="auto"/>
          </w:tcPr>
          <w:p w14:paraId="35C5EB25"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BOQ for</w:t>
            </w:r>
          </w:p>
        </w:tc>
        <w:tc>
          <w:tcPr>
            <w:tcW w:w="5772" w:type="dxa"/>
            <w:gridSpan w:val="4"/>
            <w:tcBorders>
              <w:top w:val="single" w:sz="8" w:space="0" w:color="auto"/>
              <w:left w:val="single" w:sz="8" w:space="0" w:color="auto"/>
              <w:bottom w:val="single" w:sz="4" w:space="0" w:color="auto"/>
              <w:right w:val="nil"/>
            </w:tcBorders>
            <w:shd w:val="clear" w:color="auto" w:fill="auto"/>
          </w:tcPr>
          <w:p w14:paraId="35C5EB26"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Al Shorouq TEVT Training Center</w:t>
            </w:r>
            <w:r>
              <w:rPr>
                <w:rFonts w:ascii="Calibri" w:eastAsia="Times New Roman" w:hAnsi="Calibri" w:cs="Calibri"/>
                <w:color w:val="000000"/>
                <w:sz w:val="22"/>
                <w:szCs w:val="22"/>
                <w:lang w:val="en-US"/>
              </w:rPr>
              <w:br/>
              <w:t>Bill of Quantities</w:t>
            </w:r>
          </w:p>
        </w:tc>
      </w:tr>
      <w:tr w:rsidR="00D07045" w14:paraId="35C5EB2B" w14:textId="77777777">
        <w:trPr>
          <w:trHeight w:val="306"/>
        </w:trPr>
        <w:tc>
          <w:tcPr>
            <w:tcW w:w="924" w:type="dxa"/>
            <w:tcBorders>
              <w:top w:val="nil"/>
              <w:left w:val="single" w:sz="4" w:space="0" w:color="auto"/>
              <w:bottom w:val="single" w:sz="4" w:space="0" w:color="auto"/>
              <w:right w:val="single" w:sz="4" w:space="0" w:color="auto"/>
            </w:tcBorders>
            <w:shd w:val="clear" w:color="auto" w:fill="auto"/>
            <w:noWrap/>
            <w:vAlign w:val="bottom"/>
          </w:tcPr>
          <w:p w14:paraId="35C5EB28"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Date of BoQ</w:t>
            </w:r>
          </w:p>
        </w:tc>
        <w:tc>
          <w:tcPr>
            <w:tcW w:w="3908" w:type="dxa"/>
            <w:tcBorders>
              <w:top w:val="nil"/>
              <w:left w:val="nil"/>
              <w:bottom w:val="single" w:sz="4" w:space="0" w:color="auto"/>
              <w:right w:val="single" w:sz="4" w:space="0" w:color="auto"/>
            </w:tcBorders>
            <w:shd w:val="clear" w:color="auto" w:fill="auto"/>
            <w:noWrap/>
            <w:vAlign w:val="bottom"/>
          </w:tcPr>
          <w:p w14:paraId="35C5EB29"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5772" w:type="dxa"/>
            <w:gridSpan w:val="4"/>
            <w:tcBorders>
              <w:top w:val="single" w:sz="8" w:space="0" w:color="auto"/>
              <w:left w:val="single" w:sz="8" w:space="0" w:color="auto"/>
              <w:bottom w:val="single" w:sz="4" w:space="0" w:color="auto"/>
              <w:right w:val="nil"/>
            </w:tcBorders>
            <w:shd w:val="clear" w:color="auto" w:fill="auto"/>
          </w:tcPr>
          <w:p w14:paraId="35C5EB2A"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46294</w:t>
            </w:r>
          </w:p>
        </w:tc>
      </w:tr>
      <w:tr w:rsidR="00D07045" w14:paraId="35C5EB2D" w14:textId="77777777">
        <w:trPr>
          <w:trHeight w:val="293"/>
        </w:trPr>
        <w:tc>
          <w:tcPr>
            <w:tcW w:w="10605" w:type="dxa"/>
            <w:gridSpan w:val="6"/>
            <w:tcBorders>
              <w:top w:val="single" w:sz="8" w:space="0" w:color="auto"/>
              <w:left w:val="single" w:sz="8" w:space="0" w:color="auto"/>
              <w:bottom w:val="single" w:sz="4" w:space="0" w:color="auto"/>
              <w:right w:val="nil"/>
            </w:tcBorders>
            <w:shd w:val="clear" w:color="auto" w:fill="auto"/>
          </w:tcPr>
          <w:p w14:paraId="35C5EB2C"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xml:space="preserve">HA - Sudan Omdurman, Khartoum State office </w:t>
            </w:r>
          </w:p>
        </w:tc>
      </w:tr>
      <w:tr w:rsidR="00D07045" w14:paraId="35C5EB34" w14:textId="77777777">
        <w:trPr>
          <w:trHeight w:val="318"/>
        </w:trPr>
        <w:tc>
          <w:tcPr>
            <w:tcW w:w="924" w:type="dxa"/>
            <w:tcBorders>
              <w:top w:val="nil"/>
              <w:left w:val="single" w:sz="4" w:space="0" w:color="auto"/>
              <w:bottom w:val="nil"/>
              <w:right w:val="single" w:sz="4" w:space="0" w:color="auto"/>
            </w:tcBorders>
            <w:shd w:val="clear" w:color="000000" w:fill="7030A0"/>
            <w:noWrap/>
            <w:vAlign w:val="bottom"/>
          </w:tcPr>
          <w:p w14:paraId="35C5EB2E"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w:t>
            </w:r>
          </w:p>
        </w:tc>
        <w:tc>
          <w:tcPr>
            <w:tcW w:w="3908" w:type="dxa"/>
            <w:tcBorders>
              <w:top w:val="nil"/>
              <w:left w:val="nil"/>
              <w:bottom w:val="nil"/>
              <w:right w:val="single" w:sz="4" w:space="0" w:color="auto"/>
            </w:tcBorders>
            <w:shd w:val="clear" w:color="000000" w:fill="7030A0"/>
            <w:noWrap/>
            <w:vAlign w:val="bottom"/>
          </w:tcPr>
          <w:p w14:paraId="35C5EB2F"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Items</w:t>
            </w:r>
          </w:p>
        </w:tc>
        <w:tc>
          <w:tcPr>
            <w:tcW w:w="906" w:type="dxa"/>
            <w:tcBorders>
              <w:top w:val="nil"/>
              <w:left w:val="nil"/>
              <w:bottom w:val="nil"/>
              <w:right w:val="single" w:sz="4" w:space="0" w:color="auto"/>
            </w:tcBorders>
            <w:shd w:val="clear" w:color="000000" w:fill="7030A0"/>
            <w:noWrap/>
            <w:vAlign w:val="bottom"/>
          </w:tcPr>
          <w:p w14:paraId="35C5EB30"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Unit</w:t>
            </w:r>
          </w:p>
        </w:tc>
        <w:tc>
          <w:tcPr>
            <w:tcW w:w="1121" w:type="dxa"/>
            <w:tcBorders>
              <w:top w:val="nil"/>
              <w:left w:val="nil"/>
              <w:bottom w:val="nil"/>
              <w:right w:val="single" w:sz="4" w:space="0" w:color="auto"/>
            </w:tcBorders>
            <w:shd w:val="clear" w:color="000000" w:fill="7030A0"/>
            <w:noWrap/>
            <w:vAlign w:val="bottom"/>
          </w:tcPr>
          <w:p w14:paraId="35C5EB31"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Quantity</w:t>
            </w:r>
          </w:p>
        </w:tc>
        <w:tc>
          <w:tcPr>
            <w:tcW w:w="1632" w:type="dxa"/>
            <w:tcBorders>
              <w:top w:val="nil"/>
              <w:left w:val="nil"/>
              <w:bottom w:val="nil"/>
              <w:right w:val="single" w:sz="4" w:space="0" w:color="auto"/>
            </w:tcBorders>
            <w:shd w:val="clear" w:color="000000" w:fill="7030A0"/>
            <w:noWrap/>
            <w:vAlign w:val="bottom"/>
          </w:tcPr>
          <w:p w14:paraId="35C5EB32"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Unit Cost (SDG)</w:t>
            </w:r>
          </w:p>
        </w:tc>
        <w:tc>
          <w:tcPr>
            <w:tcW w:w="2111" w:type="dxa"/>
            <w:tcBorders>
              <w:top w:val="nil"/>
              <w:left w:val="nil"/>
              <w:bottom w:val="nil"/>
              <w:right w:val="single" w:sz="4" w:space="0" w:color="auto"/>
            </w:tcBorders>
            <w:shd w:val="clear" w:color="000000" w:fill="7030A0"/>
            <w:noWrap/>
            <w:vAlign w:val="bottom"/>
          </w:tcPr>
          <w:p w14:paraId="35C5EB33" w14:textId="77777777" w:rsidR="00D07045" w:rsidRDefault="00193B1A">
            <w:pPr>
              <w:spacing w:after="0" w:line="240" w:lineRule="auto"/>
              <w:rPr>
                <w:rFonts w:ascii="Calibri" w:eastAsia="Times New Roman" w:hAnsi="Calibri" w:cs="Calibri"/>
                <w:b/>
                <w:bCs/>
                <w:color w:val="FFFFFF"/>
                <w:sz w:val="24"/>
                <w:szCs w:val="24"/>
                <w:lang w:val="en-US"/>
              </w:rPr>
            </w:pPr>
            <w:r>
              <w:rPr>
                <w:rFonts w:ascii="Calibri" w:eastAsia="Times New Roman" w:hAnsi="Calibri" w:cs="Calibri"/>
                <w:b/>
                <w:bCs/>
                <w:color w:val="FFFFFF"/>
                <w:sz w:val="24"/>
                <w:szCs w:val="24"/>
                <w:lang w:val="en-US"/>
              </w:rPr>
              <w:t>Total Cost SDG</w:t>
            </w:r>
          </w:p>
        </w:tc>
      </w:tr>
      <w:tr w:rsidR="00D07045" w14:paraId="35C5EB3B" w14:textId="77777777">
        <w:trPr>
          <w:trHeight w:val="3822"/>
        </w:trPr>
        <w:tc>
          <w:tcPr>
            <w:tcW w:w="924" w:type="dxa"/>
            <w:tcBorders>
              <w:top w:val="single" w:sz="4" w:space="0" w:color="auto"/>
              <w:left w:val="single" w:sz="4" w:space="0" w:color="auto"/>
              <w:bottom w:val="single" w:sz="4" w:space="0" w:color="auto"/>
              <w:right w:val="single" w:sz="4" w:space="0" w:color="auto"/>
            </w:tcBorders>
            <w:shd w:val="clear" w:color="auto" w:fill="auto"/>
            <w:noWrap/>
          </w:tcPr>
          <w:p w14:paraId="35C5EB35"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lastRenderedPageBreak/>
              <w:t>1</w:t>
            </w:r>
          </w:p>
        </w:tc>
        <w:tc>
          <w:tcPr>
            <w:tcW w:w="3908" w:type="dxa"/>
            <w:tcBorders>
              <w:top w:val="single" w:sz="4" w:space="0" w:color="auto"/>
              <w:left w:val="nil"/>
              <w:bottom w:val="single" w:sz="4" w:space="0" w:color="auto"/>
              <w:right w:val="single" w:sz="4" w:space="0" w:color="auto"/>
            </w:tcBorders>
            <w:shd w:val="clear" w:color="auto" w:fill="auto"/>
          </w:tcPr>
          <w:p w14:paraId="35C5EB36"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Supplying and excavating a strip foundation and building the wall of the fence from concrete block with a height of 70 cm with finishing and completing the fence with a height of 1 meter with the making of piles every 3 meters of concrete block, brick and half with a height of 2 meters with whiteness and final finishing, and the price includes the supply, manufacture and installation of doors of square pipes with dimensions of 3 * 2 meters with the work of the pillars of fixation and final finishing</w:t>
            </w:r>
          </w:p>
        </w:tc>
        <w:tc>
          <w:tcPr>
            <w:tcW w:w="906" w:type="dxa"/>
            <w:tcBorders>
              <w:top w:val="single" w:sz="4" w:space="0" w:color="auto"/>
              <w:left w:val="nil"/>
              <w:bottom w:val="single" w:sz="4" w:space="0" w:color="auto"/>
              <w:right w:val="single" w:sz="4" w:space="0" w:color="auto"/>
            </w:tcBorders>
            <w:shd w:val="clear" w:color="auto" w:fill="auto"/>
          </w:tcPr>
          <w:p w14:paraId="35C5EB37"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L.M.</w:t>
            </w:r>
          </w:p>
        </w:tc>
        <w:tc>
          <w:tcPr>
            <w:tcW w:w="1121" w:type="dxa"/>
            <w:tcBorders>
              <w:top w:val="single" w:sz="4" w:space="0" w:color="auto"/>
              <w:left w:val="nil"/>
              <w:bottom w:val="single" w:sz="4" w:space="0" w:color="auto"/>
              <w:right w:val="single" w:sz="4" w:space="0" w:color="auto"/>
            </w:tcBorders>
            <w:shd w:val="clear" w:color="auto" w:fill="auto"/>
          </w:tcPr>
          <w:p w14:paraId="35C5EB38"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115</w:t>
            </w:r>
          </w:p>
        </w:tc>
        <w:tc>
          <w:tcPr>
            <w:tcW w:w="1632" w:type="dxa"/>
            <w:tcBorders>
              <w:top w:val="single" w:sz="4" w:space="0" w:color="auto"/>
              <w:left w:val="nil"/>
              <w:bottom w:val="single" w:sz="4" w:space="0" w:color="auto"/>
              <w:right w:val="single" w:sz="4" w:space="0" w:color="auto"/>
            </w:tcBorders>
            <w:shd w:val="clear" w:color="auto" w:fill="auto"/>
            <w:noWrap/>
          </w:tcPr>
          <w:p w14:paraId="35C5EB39"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single" w:sz="4" w:space="0" w:color="auto"/>
              <w:left w:val="nil"/>
              <w:bottom w:val="single" w:sz="4" w:space="0" w:color="auto"/>
              <w:right w:val="single" w:sz="4" w:space="0" w:color="auto"/>
            </w:tcBorders>
            <w:shd w:val="clear" w:color="auto" w:fill="auto"/>
            <w:noWrap/>
          </w:tcPr>
          <w:p w14:paraId="35C5EB3A"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42" w14:textId="77777777">
        <w:trPr>
          <w:trHeight w:val="1911"/>
        </w:trPr>
        <w:tc>
          <w:tcPr>
            <w:tcW w:w="924" w:type="dxa"/>
            <w:tcBorders>
              <w:top w:val="nil"/>
              <w:left w:val="single" w:sz="4" w:space="0" w:color="auto"/>
              <w:bottom w:val="single" w:sz="4" w:space="0" w:color="auto"/>
              <w:right w:val="single" w:sz="4" w:space="0" w:color="auto"/>
            </w:tcBorders>
            <w:shd w:val="clear" w:color="auto" w:fill="auto"/>
            <w:noWrap/>
          </w:tcPr>
          <w:p w14:paraId="35C5EB3C"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2</w:t>
            </w:r>
          </w:p>
        </w:tc>
        <w:tc>
          <w:tcPr>
            <w:tcW w:w="3908" w:type="dxa"/>
            <w:tcBorders>
              <w:top w:val="nil"/>
              <w:left w:val="nil"/>
              <w:bottom w:val="single" w:sz="4" w:space="0" w:color="auto"/>
              <w:right w:val="single" w:sz="4" w:space="0" w:color="auto"/>
            </w:tcBorders>
            <w:shd w:val="clear" w:color="auto" w:fill="auto"/>
          </w:tcPr>
          <w:p w14:paraId="35C5EB3D"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drilling, building and finishing a stabilized protection platform for the center body with a height of 40 cm with the work of backfills and white concrete 7 cm thick with the making of separators for expansion every 1 meter and finishing</w:t>
            </w:r>
          </w:p>
        </w:tc>
        <w:tc>
          <w:tcPr>
            <w:tcW w:w="906" w:type="dxa"/>
            <w:tcBorders>
              <w:top w:val="nil"/>
              <w:left w:val="nil"/>
              <w:bottom w:val="single" w:sz="4" w:space="0" w:color="auto"/>
              <w:right w:val="single" w:sz="4" w:space="0" w:color="auto"/>
            </w:tcBorders>
            <w:shd w:val="clear" w:color="auto" w:fill="auto"/>
          </w:tcPr>
          <w:p w14:paraId="35C5EB3E"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L.M.</w:t>
            </w:r>
          </w:p>
        </w:tc>
        <w:tc>
          <w:tcPr>
            <w:tcW w:w="1121" w:type="dxa"/>
            <w:tcBorders>
              <w:top w:val="nil"/>
              <w:left w:val="nil"/>
              <w:bottom w:val="single" w:sz="4" w:space="0" w:color="auto"/>
              <w:right w:val="single" w:sz="4" w:space="0" w:color="auto"/>
            </w:tcBorders>
            <w:shd w:val="clear" w:color="auto" w:fill="auto"/>
          </w:tcPr>
          <w:p w14:paraId="35C5EB3F"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55</w:t>
            </w:r>
          </w:p>
        </w:tc>
        <w:tc>
          <w:tcPr>
            <w:tcW w:w="1632" w:type="dxa"/>
            <w:tcBorders>
              <w:top w:val="nil"/>
              <w:left w:val="nil"/>
              <w:bottom w:val="single" w:sz="4" w:space="0" w:color="auto"/>
              <w:right w:val="single" w:sz="4" w:space="0" w:color="auto"/>
            </w:tcBorders>
            <w:shd w:val="clear" w:color="auto" w:fill="auto"/>
            <w:noWrap/>
          </w:tcPr>
          <w:p w14:paraId="35C5EB40"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41"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49" w14:textId="77777777">
        <w:trPr>
          <w:trHeight w:val="637"/>
        </w:trPr>
        <w:tc>
          <w:tcPr>
            <w:tcW w:w="924" w:type="dxa"/>
            <w:tcBorders>
              <w:top w:val="nil"/>
              <w:left w:val="single" w:sz="4" w:space="0" w:color="auto"/>
              <w:bottom w:val="single" w:sz="4" w:space="0" w:color="auto"/>
              <w:right w:val="single" w:sz="4" w:space="0" w:color="auto"/>
            </w:tcBorders>
            <w:shd w:val="clear" w:color="auto" w:fill="auto"/>
            <w:noWrap/>
          </w:tcPr>
          <w:p w14:paraId="35C5EB43"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3</w:t>
            </w:r>
          </w:p>
        </w:tc>
        <w:tc>
          <w:tcPr>
            <w:tcW w:w="3908" w:type="dxa"/>
            <w:tcBorders>
              <w:top w:val="nil"/>
              <w:left w:val="nil"/>
              <w:bottom w:val="single" w:sz="4" w:space="0" w:color="auto"/>
              <w:right w:val="single" w:sz="4" w:space="0" w:color="auto"/>
            </w:tcBorders>
            <w:shd w:val="clear" w:color="auto" w:fill="auto"/>
          </w:tcPr>
          <w:p w14:paraId="35C5EB44"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Audit and Rehabilitation of Electricity Connections</w:t>
            </w:r>
          </w:p>
        </w:tc>
        <w:tc>
          <w:tcPr>
            <w:tcW w:w="906" w:type="dxa"/>
            <w:tcBorders>
              <w:top w:val="nil"/>
              <w:left w:val="nil"/>
              <w:bottom w:val="single" w:sz="4" w:space="0" w:color="auto"/>
              <w:right w:val="single" w:sz="4" w:space="0" w:color="auto"/>
            </w:tcBorders>
            <w:shd w:val="clear" w:color="auto" w:fill="auto"/>
          </w:tcPr>
          <w:p w14:paraId="35C5EB45"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121" w:type="dxa"/>
            <w:tcBorders>
              <w:top w:val="nil"/>
              <w:left w:val="nil"/>
              <w:bottom w:val="single" w:sz="4" w:space="0" w:color="auto"/>
              <w:right w:val="single" w:sz="4" w:space="0" w:color="auto"/>
            </w:tcBorders>
            <w:shd w:val="clear" w:color="auto" w:fill="auto"/>
          </w:tcPr>
          <w:p w14:paraId="35C5EB46"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632" w:type="dxa"/>
            <w:tcBorders>
              <w:top w:val="nil"/>
              <w:left w:val="nil"/>
              <w:bottom w:val="single" w:sz="4" w:space="0" w:color="auto"/>
              <w:right w:val="single" w:sz="4" w:space="0" w:color="auto"/>
            </w:tcBorders>
            <w:shd w:val="clear" w:color="auto" w:fill="auto"/>
            <w:noWrap/>
          </w:tcPr>
          <w:p w14:paraId="35C5EB47"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48"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50" w14:textId="77777777">
        <w:trPr>
          <w:trHeight w:val="318"/>
        </w:trPr>
        <w:tc>
          <w:tcPr>
            <w:tcW w:w="924" w:type="dxa"/>
            <w:tcBorders>
              <w:top w:val="nil"/>
              <w:left w:val="single" w:sz="4" w:space="0" w:color="auto"/>
              <w:bottom w:val="single" w:sz="4" w:space="0" w:color="auto"/>
              <w:right w:val="single" w:sz="4" w:space="0" w:color="auto"/>
            </w:tcBorders>
            <w:shd w:val="clear" w:color="auto" w:fill="auto"/>
            <w:noWrap/>
          </w:tcPr>
          <w:p w14:paraId="35C5EB4A"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4</w:t>
            </w:r>
          </w:p>
        </w:tc>
        <w:tc>
          <w:tcPr>
            <w:tcW w:w="3908" w:type="dxa"/>
            <w:tcBorders>
              <w:top w:val="nil"/>
              <w:left w:val="nil"/>
              <w:bottom w:val="single" w:sz="4" w:space="0" w:color="auto"/>
              <w:right w:val="single" w:sz="4" w:space="0" w:color="auto"/>
            </w:tcBorders>
            <w:shd w:val="clear" w:color="auto" w:fill="auto"/>
          </w:tcPr>
          <w:p w14:paraId="35C5EB4B"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Rehabilitation of whiteness and cracks</w:t>
            </w:r>
          </w:p>
        </w:tc>
        <w:tc>
          <w:tcPr>
            <w:tcW w:w="906" w:type="dxa"/>
            <w:tcBorders>
              <w:top w:val="nil"/>
              <w:left w:val="nil"/>
              <w:bottom w:val="single" w:sz="4" w:space="0" w:color="auto"/>
              <w:right w:val="single" w:sz="4" w:space="0" w:color="auto"/>
            </w:tcBorders>
            <w:shd w:val="clear" w:color="auto" w:fill="auto"/>
          </w:tcPr>
          <w:p w14:paraId="35C5EB4C"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121" w:type="dxa"/>
            <w:tcBorders>
              <w:top w:val="nil"/>
              <w:left w:val="nil"/>
              <w:bottom w:val="single" w:sz="4" w:space="0" w:color="auto"/>
              <w:right w:val="single" w:sz="4" w:space="0" w:color="auto"/>
            </w:tcBorders>
            <w:shd w:val="clear" w:color="auto" w:fill="auto"/>
          </w:tcPr>
          <w:p w14:paraId="35C5EB4D"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632" w:type="dxa"/>
            <w:tcBorders>
              <w:top w:val="nil"/>
              <w:left w:val="nil"/>
              <w:bottom w:val="single" w:sz="4" w:space="0" w:color="auto"/>
              <w:right w:val="single" w:sz="4" w:space="0" w:color="auto"/>
            </w:tcBorders>
            <w:shd w:val="clear" w:color="auto" w:fill="auto"/>
            <w:noWrap/>
          </w:tcPr>
          <w:p w14:paraId="35C5EB4E"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4F"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57" w14:textId="77777777">
        <w:trPr>
          <w:trHeight w:val="1274"/>
        </w:trPr>
        <w:tc>
          <w:tcPr>
            <w:tcW w:w="924" w:type="dxa"/>
            <w:tcBorders>
              <w:top w:val="nil"/>
              <w:left w:val="single" w:sz="4" w:space="0" w:color="auto"/>
              <w:bottom w:val="single" w:sz="4" w:space="0" w:color="auto"/>
              <w:right w:val="single" w:sz="4" w:space="0" w:color="auto"/>
            </w:tcBorders>
            <w:shd w:val="clear" w:color="auto" w:fill="auto"/>
            <w:noWrap/>
          </w:tcPr>
          <w:p w14:paraId="35C5EB51"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5</w:t>
            </w:r>
          </w:p>
        </w:tc>
        <w:tc>
          <w:tcPr>
            <w:tcW w:w="3908" w:type="dxa"/>
            <w:tcBorders>
              <w:top w:val="nil"/>
              <w:left w:val="nil"/>
              <w:bottom w:val="single" w:sz="4" w:space="0" w:color="auto"/>
              <w:right w:val="single" w:sz="4" w:space="0" w:color="auto"/>
            </w:tcBorders>
            <w:shd w:val="clear" w:color="auto" w:fill="auto"/>
          </w:tcPr>
          <w:p w14:paraId="35C5EB52"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Making  Paint or its equivalent in quality with the foundation layer for the walls inside and out, and the colors will be chosen by the supervising engineer</w:t>
            </w:r>
          </w:p>
        </w:tc>
        <w:tc>
          <w:tcPr>
            <w:tcW w:w="906" w:type="dxa"/>
            <w:tcBorders>
              <w:top w:val="nil"/>
              <w:left w:val="nil"/>
              <w:bottom w:val="single" w:sz="4" w:space="0" w:color="auto"/>
              <w:right w:val="single" w:sz="4" w:space="0" w:color="auto"/>
            </w:tcBorders>
            <w:shd w:val="clear" w:color="auto" w:fill="auto"/>
          </w:tcPr>
          <w:p w14:paraId="35C5EB53"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121" w:type="dxa"/>
            <w:tcBorders>
              <w:top w:val="nil"/>
              <w:left w:val="nil"/>
              <w:bottom w:val="single" w:sz="4" w:space="0" w:color="auto"/>
              <w:right w:val="single" w:sz="4" w:space="0" w:color="auto"/>
            </w:tcBorders>
            <w:shd w:val="clear" w:color="auto" w:fill="auto"/>
          </w:tcPr>
          <w:p w14:paraId="35C5EB54"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68.75</w:t>
            </w:r>
          </w:p>
        </w:tc>
        <w:tc>
          <w:tcPr>
            <w:tcW w:w="1632" w:type="dxa"/>
            <w:tcBorders>
              <w:top w:val="nil"/>
              <w:left w:val="nil"/>
              <w:bottom w:val="single" w:sz="4" w:space="0" w:color="auto"/>
              <w:right w:val="single" w:sz="4" w:space="0" w:color="auto"/>
            </w:tcBorders>
            <w:shd w:val="clear" w:color="auto" w:fill="auto"/>
            <w:noWrap/>
          </w:tcPr>
          <w:p w14:paraId="35C5EB55"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56"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5E" w14:textId="77777777">
        <w:trPr>
          <w:trHeight w:val="1274"/>
        </w:trPr>
        <w:tc>
          <w:tcPr>
            <w:tcW w:w="924" w:type="dxa"/>
            <w:tcBorders>
              <w:top w:val="nil"/>
              <w:left w:val="single" w:sz="4" w:space="0" w:color="auto"/>
              <w:bottom w:val="single" w:sz="4" w:space="0" w:color="auto"/>
              <w:right w:val="single" w:sz="4" w:space="0" w:color="auto"/>
            </w:tcBorders>
            <w:shd w:val="clear" w:color="auto" w:fill="auto"/>
            <w:noWrap/>
          </w:tcPr>
          <w:p w14:paraId="35C5EB58"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6</w:t>
            </w:r>
          </w:p>
        </w:tc>
        <w:tc>
          <w:tcPr>
            <w:tcW w:w="3908" w:type="dxa"/>
            <w:tcBorders>
              <w:top w:val="nil"/>
              <w:left w:val="nil"/>
              <w:bottom w:val="single" w:sz="4" w:space="0" w:color="auto"/>
              <w:right w:val="single" w:sz="4" w:space="0" w:color="auto"/>
            </w:tcBorders>
            <w:shd w:val="clear" w:color="auto" w:fill="auto"/>
          </w:tcPr>
          <w:p w14:paraId="35C5EB59"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Making Texture Paint or its equivalent in quality with the foundation layer for the walls inside and out, and the colors will be chosen by the supervising engineer</w:t>
            </w:r>
          </w:p>
        </w:tc>
        <w:tc>
          <w:tcPr>
            <w:tcW w:w="906" w:type="dxa"/>
            <w:tcBorders>
              <w:top w:val="nil"/>
              <w:left w:val="nil"/>
              <w:bottom w:val="single" w:sz="4" w:space="0" w:color="auto"/>
              <w:right w:val="single" w:sz="4" w:space="0" w:color="auto"/>
            </w:tcBorders>
            <w:shd w:val="clear" w:color="auto" w:fill="auto"/>
          </w:tcPr>
          <w:p w14:paraId="35C5EB5A"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121" w:type="dxa"/>
            <w:tcBorders>
              <w:top w:val="nil"/>
              <w:left w:val="nil"/>
              <w:bottom w:val="single" w:sz="4" w:space="0" w:color="auto"/>
              <w:right w:val="single" w:sz="4" w:space="0" w:color="auto"/>
            </w:tcBorders>
            <w:shd w:val="clear" w:color="auto" w:fill="auto"/>
          </w:tcPr>
          <w:p w14:paraId="35C5EB5B"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304.5</w:t>
            </w:r>
          </w:p>
        </w:tc>
        <w:tc>
          <w:tcPr>
            <w:tcW w:w="1632" w:type="dxa"/>
            <w:tcBorders>
              <w:top w:val="nil"/>
              <w:left w:val="nil"/>
              <w:bottom w:val="single" w:sz="4" w:space="0" w:color="auto"/>
              <w:right w:val="single" w:sz="4" w:space="0" w:color="auto"/>
            </w:tcBorders>
            <w:shd w:val="clear" w:color="auto" w:fill="auto"/>
            <w:noWrap/>
          </w:tcPr>
          <w:p w14:paraId="35C5EB5C"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5D"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65" w14:textId="77777777">
        <w:trPr>
          <w:trHeight w:val="637"/>
        </w:trPr>
        <w:tc>
          <w:tcPr>
            <w:tcW w:w="924" w:type="dxa"/>
            <w:tcBorders>
              <w:top w:val="nil"/>
              <w:left w:val="single" w:sz="4" w:space="0" w:color="auto"/>
              <w:bottom w:val="single" w:sz="4" w:space="0" w:color="auto"/>
              <w:right w:val="single" w:sz="4" w:space="0" w:color="auto"/>
            </w:tcBorders>
            <w:shd w:val="clear" w:color="auto" w:fill="auto"/>
            <w:noWrap/>
          </w:tcPr>
          <w:p w14:paraId="35C5EB5F"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7</w:t>
            </w:r>
          </w:p>
        </w:tc>
        <w:tc>
          <w:tcPr>
            <w:tcW w:w="3908" w:type="dxa"/>
            <w:tcBorders>
              <w:top w:val="nil"/>
              <w:left w:val="nil"/>
              <w:bottom w:val="single" w:sz="4" w:space="0" w:color="auto"/>
              <w:right w:val="single" w:sz="4" w:space="0" w:color="auto"/>
            </w:tcBorders>
            <w:shd w:val="clear" w:color="auto" w:fill="auto"/>
          </w:tcPr>
          <w:p w14:paraId="35C5EB60"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maintenance, rehabilitation and finishing of doors and windows</w:t>
            </w:r>
          </w:p>
        </w:tc>
        <w:tc>
          <w:tcPr>
            <w:tcW w:w="906" w:type="dxa"/>
            <w:tcBorders>
              <w:top w:val="nil"/>
              <w:left w:val="nil"/>
              <w:bottom w:val="single" w:sz="4" w:space="0" w:color="auto"/>
              <w:right w:val="single" w:sz="4" w:space="0" w:color="auto"/>
            </w:tcBorders>
            <w:shd w:val="clear" w:color="auto" w:fill="auto"/>
          </w:tcPr>
          <w:p w14:paraId="35C5EB61"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121" w:type="dxa"/>
            <w:tcBorders>
              <w:top w:val="nil"/>
              <w:left w:val="nil"/>
              <w:bottom w:val="single" w:sz="4" w:space="0" w:color="auto"/>
              <w:right w:val="single" w:sz="4" w:space="0" w:color="auto"/>
            </w:tcBorders>
            <w:shd w:val="clear" w:color="auto" w:fill="auto"/>
          </w:tcPr>
          <w:p w14:paraId="35C5EB62"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632" w:type="dxa"/>
            <w:tcBorders>
              <w:top w:val="nil"/>
              <w:left w:val="nil"/>
              <w:bottom w:val="single" w:sz="4" w:space="0" w:color="auto"/>
              <w:right w:val="single" w:sz="4" w:space="0" w:color="auto"/>
            </w:tcBorders>
            <w:shd w:val="clear" w:color="auto" w:fill="auto"/>
            <w:noWrap/>
          </w:tcPr>
          <w:p w14:paraId="35C5EB63"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64"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6C" w14:textId="77777777">
        <w:trPr>
          <w:trHeight w:val="1592"/>
        </w:trPr>
        <w:tc>
          <w:tcPr>
            <w:tcW w:w="924" w:type="dxa"/>
            <w:tcBorders>
              <w:top w:val="nil"/>
              <w:left w:val="single" w:sz="4" w:space="0" w:color="auto"/>
              <w:bottom w:val="single" w:sz="4" w:space="0" w:color="auto"/>
              <w:right w:val="single" w:sz="4" w:space="0" w:color="auto"/>
            </w:tcBorders>
            <w:shd w:val="clear" w:color="auto" w:fill="auto"/>
            <w:noWrap/>
          </w:tcPr>
          <w:p w14:paraId="35C5EB66"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8</w:t>
            </w:r>
          </w:p>
        </w:tc>
        <w:tc>
          <w:tcPr>
            <w:tcW w:w="3908" w:type="dxa"/>
            <w:tcBorders>
              <w:top w:val="nil"/>
              <w:left w:val="nil"/>
              <w:bottom w:val="single" w:sz="4" w:space="0" w:color="auto"/>
              <w:right w:val="single" w:sz="4" w:space="0" w:color="auto"/>
            </w:tcBorders>
            <w:shd w:val="clear" w:color="auto" w:fill="auto"/>
          </w:tcPr>
          <w:p w14:paraId="35C5EB67"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Supply, rehabilitation and maintenance of toilets and the price includes finishing, maintenance, manufacture and installation of doors with the supply and installation of ventilation pipes</w:t>
            </w:r>
          </w:p>
        </w:tc>
        <w:tc>
          <w:tcPr>
            <w:tcW w:w="906" w:type="dxa"/>
            <w:tcBorders>
              <w:top w:val="nil"/>
              <w:left w:val="nil"/>
              <w:bottom w:val="single" w:sz="4" w:space="0" w:color="auto"/>
              <w:right w:val="single" w:sz="4" w:space="0" w:color="auto"/>
            </w:tcBorders>
            <w:shd w:val="clear" w:color="auto" w:fill="auto"/>
          </w:tcPr>
          <w:p w14:paraId="35C5EB68"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Item</w:t>
            </w:r>
          </w:p>
        </w:tc>
        <w:tc>
          <w:tcPr>
            <w:tcW w:w="1121" w:type="dxa"/>
            <w:tcBorders>
              <w:top w:val="nil"/>
              <w:left w:val="nil"/>
              <w:bottom w:val="single" w:sz="4" w:space="0" w:color="auto"/>
              <w:right w:val="single" w:sz="4" w:space="0" w:color="auto"/>
            </w:tcBorders>
            <w:shd w:val="clear" w:color="auto" w:fill="auto"/>
          </w:tcPr>
          <w:p w14:paraId="35C5EB69"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1</w:t>
            </w:r>
          </w:p>
        </w:tc>
        <w:tc>
          <w:tcPr>
            <w:tcW w:w="1632" w:type="dxa"/>
            <w:tcBorders>
              <w:top w:val="nil"/>
              <w:left w:val="nil"/>
              <w:bottom w:val="single" w:sz="4" w:space="0" w:color="auto"/>
              <w:right w:val="single" w:sz="4" w:space="0" w:color="auto"/>
            </w:tcBorders>
            <w:shd w:val="clear" w:color="auto" w:fill="auto"/>
            <w:noWrap/>
          </w:tcPr>
          <w:p w14:paraId="35C5EB6A"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6B"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73" w14:textId="77777777">
        <w:trPr>
          <w:trHeight w:val="6371"/>
        </w:trPr>
        <w:tc>
          <w:tcPr>
            <w:tcW w:w="924" w:type="dxa"/>
            <w:tcBorders>
              <w:top w:val="nil"/>
              <w:left w:val="single" w:sz="4" w:space="0" w:color="auto"/>
              <w:bottom w:val="single" w:sz="4" w:space="0" w:color="auto"/>
              <w:right w:val="single" w:sz="4" w:space="0" w:color="auto"/>
            </w:tcBorders>
            <w:shd w:val="clear" w:color="auto" w:fill="auto"/>
            <w:noWrap/>
          </w:tcPr>
          <w:p w14:paraId="35C5EB6D" w14:textId="77777777" w:rsidR="00D07045" w:rsidRDefault="00193B1A">
            <w:pPr>
              <w:spacing w:after="0" w:line="240" w:lineRule="auto"/>
              <w:jc w:val="right"/>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lastRenderedPageBreak/>
              <w:t>9</w:t>
            </w:r>
          </w:p>
        </w:tc>
        <w:tc>
          <w:tcPr>
            <w:tcW w:w="3908" w:type="dxa"/>
            <w:tcBorders>
              <w:top w:val="nil"/>
              <w:left w:val="nil"/>
              <w:bottom w:val="single" w:sz="4" w:space="0" w:color="auto"/>
              <w:right w:val="single" w:sz="4" w:space="0" w:color="auto"/>
            </w:tcBorders>
            <w:shd w:val="clear" w:color="auto" w:fill="auto"/>
          </w:tcPr>
          <w:p w14:paraId="35C5EB6E"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Making an umbrella of square pipes size 4 x 8 thickness 1.2 mm and American zinc with the construction of a wall with a height of 5 meters according to the attached map, with the supply and installation of two doors of square pipes, baffling sheet with dimensions of 1.20 * 2.20, windows with dimensions of 1 x 1.2 meters of square pipes, baffling sheet, skylights with dimensions of 1 * 1.2 seconds with the work of pouring floors with white concrete and floor tiles with Abyssinian tiles thickness of 20 mm with dimensions of 30 x 30 cm and making roofs of American zinc and a roof borrowed from wood Bamboo with insulation work and the price includes the supply and installation of two 6000 water conditioners, 8 4 double feet bulbs, 3 full Indian Orient fans, and the final finishing with the engineer's wire pomastic, according to the origin of the workmanship and the instructions of the supervising engineer</w:t>
            </w:r>
          </w:p>
        </w:tc>
        <w:tc>
          <w:tcPr>
            <w:tcW w:w="906" w:type="dxa"/>
            <w:tcBorders>
              <w:top w:val="nil"/>
              <w:left w:val="nil"/>
              <w:bottom w:val="single" w:sz="4" w:space="0" w:color="auto"/>
              <w:right w:val="single" w:sz="4" w:space="0" w:color="auto"/>
            </w:tcBorders>
            <w:shd w:val="clear" w:color="auto" w:fill="auto"/>
          </w:tcPr>
          <w:p w14:paraId="35C5EB6F" w14:textId="77777777" w:rsidR="00D07045" w:rsidRDefault="00193B1A">
            <w:pPr>
              <w:spacing w:after="0" w:line="240" w:lineRule="auto"/>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M2</w:t>
            </w:r>
          </w:p>
        </w:tc>
        <w:tc>
          <w:tcPr>
            <w:tcW w:w="1121" w:type="dxa"/>
            <w:tcBorders>
              <w:top w:val="nil"/>
              <w:left w:val="nil"/>
              <w:bottom w:val="single" w:sz="4" w:space="0" w:color="auto"/>
              <w:right w:val="single" w:sz="4" w:space="0" w:color="auto"/>
            </w:tcBorders>
            <w:shd w:val="clear" w:color="auto" w:fill="auto"/>
          </w:tcPr>
          <w:p w14:paraId="35C5EB70" w14:textId="77777777" w:rsidR="00D07045" w:rsidRDefault="00193B1A">
            <w:pPr>
              <w:spacing w:after="0" w:line="240" w:lineRule="auto"/>
              <w:jc w:val="right"/>
              <w:rPr>
                <w:rFonts w:ascii="Times New Roman" w:eastAsia="Times New Roman" w:hAnsi="Times New Roman" w:cs="Times New Roman"/>
                <w:color w:val="000000"/>
                <w:sz w:val="24"/>
                <w:szCs w:val="24"/>
                <w:lang w:val="en-US"/>
              </w:rPr>
            </w:pPr>
            <w:r>
              <w:rPr>
                <w:rFonts w:ascii="Times New Roman" w:eastAsia="Times New Roman" w:hAnsi="Times New Roman" w:cs="Times New Roman"/>
                <w:color w:val="000000"/>
                <w:sz w:val="24"/>
                <w:szCs w:val="24"/>
                <w:lang w:val="en-US"/>
              </w:rPr>
              <w:t>72</w:t>
            </w:r>
          </w:p>
        </w:tc>
        <w:tc>
          <w:tcPr>
            <w:tcW w:w="1632" w:type="dxa"/>
            <w:tcBorders>
              <w:top w:val="nil"/>
              <w:left w:val="nil"/>
              <w:bottom w:val="single" w:sz="4" w:space="0" w:color="auto"/>
              <w:right w:val="single" w:sz="4" w:space="0" w:color="auto"/>
            </w:tcBorders>
            <w:shd w:val="clear" w:color="auto" w:fill="auto"/>
            <w:noWrap/>
          </w:tcPr>
          <w:p w14:paraId="35C5EB71"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tcPr>
          <w:p w14:paraId="35C5EB72"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78" w14:textId="77777777">
        <w:trPr>
          <w:trHeight w:val="293"/>
        </w:trPr>
        <w:tc>
          <w:tcPr>
            <w:tcW w:w="924" w:type="dxa"/>
            <w:tcBorders>
              <w:top w:val="nil"/>
              <w:left w:val="single" w:sz="4" w:space="0" w:color="auto"/>
              <w:bottom w:val="single" w:sz="4" w:space="0" w:color="auto"/>
              <w:right w:val="single" w:sz="4" w:space="0" w:color="auto"/>
            </w:tcBorders>
            <w:shd w:val="clear" w:color="auto" w:fill="auto"/>
            <w:noWrap/>
            <w:vAlign w:val="bottom"/>
          </w:tcPr>
          <w:p w14:paraId="35C5EB74"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5936" w:type="dxa"/>
            <w:gridSpan w:val="3"/>
            <w:tcBorders>
              <w:top w:val="single" w:sz="4" w:space="0" w:color="auto"/>
              <w:left w:val="nil"/>
              <w:bottom w:val="single" w:sz="4" w:space="0" w:color="auto"/>
              <w:right w:val="single" w:sz="4" w:space="0" w:color="000000"/>
            </w:tcBorders>
            <w:shd w:val="clear" w:color="auto" w:fill="auto"/>
          </w:tcPr>
          <w:p w14:paraId="35C5EB75" w14:textId="77777777" w:rsidR="00D07045" w:rsidRDefault="00193B1A">
            <w:pPr>
              <w:spacing w:after="0" w:line="240" w:lineRule="auto"/>
              <w:rPr>
                <w:rFonts w:ascii="Times New Roman" w:eastAsia="Times New Roman" w:hAnsi="Times New Roman" w:cs="Times New Roman"/>
                <w:b/>
                <w:bCs/>
                <w:color w:val="000000"/>
                <w:sz w:val="24"/>
                <w:szCs w:val="24"/>
                <w:lang w:val="en-US"/>
              </w:rPr>
            </w:pPr>
            <w:r>
              <w:rPr>
                <w:rFonts w:ascii="Times New Roman" w:eastAsia="Times New Roman" w:hAnsi="Times New Roman" w:cs="Times New Roman"/>
                <w:b/>
                <w:bCs/>
                <w:color w:val="000000"/>
                <w:sz w:val="24"/>
                <w:szCs w:val="24"/>
                <w:lang w:val="en-US"/>
              </w:rPr>
              <w:t xml:space="preserve">Total Cost </w:t>
            </w:r>
          </w:p>
        </w:tc>
        <w:tc>
          <w:tcPr>
            <w:tcW w:w="1632" w:type="dxa"/>
            <w:tcBorders>
              <w:top w:val="nil"/>
              <w:left w:val="nil"/>
              <w:bottom w:val="single" w:sz="4" w:space="0" w:color="auto"/>
              <w:right w:val="single" w:sz="4" w:space="0" w:color="auto"/>
            </w:tcBorders>
            <w:shd w:val="clear" w:color="auto" w:fill="auto"/>
            <w:noWrap/>
            <w:vAlign w:val="bottom"/>
          </w:tcPr>
          <w:p w14:paraId="35C5EB76"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c>
          <w:tcPr>
            <w:tcW w:w="2111" w:type="dxa"/>
            <w:tcBorders>
              <w:top w:val="nil"/>
              <w:left w:val="nil"/>
              <w:bottom w:val="single" w:sz="4" w:space="0" w:color="auto"/>
              <w:right w:val="single" w:sz="4" w:space="0" w:color="auto"/>
            </w:tcBorders>
            <w:shd w:val="clear" w:color="auto" w:fill="auto"/>
            <w:noWrap/>
            <w:vAlign w:val="bottom"/>
          </w:tcPr>
          <w:p w14:paraId="35C5EB77" w14:textId="77777777" w:rsidR="00D07045" w:rsidRDefault="00193B1A">
            <w:pPr>
              <w:spacing w:after="0" w:line="240" w:lineRule="auto"/>
              <w:rPr>
                <w:rFonts w:ascii="Calibri" w:eastAsia="Times New Roman" w:hAnsi="Calibri" w:cs="Calibri"/>
                <w:color w:val="000000"/>
                <w:sz w:val="22"/>
                <w:szCs w:val="22"/>
                <w:lang w:val="en-US"/>
              </w:rPr>
            </w:pPr>
            <w:r>
              <w:rPr>
                <w:rFonts w:ascii="Calibri" w:eastAsia="Times New Roman" w:hAnsi="Calibri" w:cs="Calibri"/>
                <w:color w:val="000000"/>
                <w:sz w:val="22"/>
                <w:szCs w:val="22"/>
                <w:lang w:val="en-US"/>
              </w:rPr>
              <w:t> </w:t>
            </w:r>
          </w:p>
        </w:tc>
      </w:tr>
      <w:tr w:rsidR="00D07045" w14:paraId="35C5EB7F" w14:textId="77777777">
        <w:trPr>
          <w:trHeight w:val="293"/>
        </w:trPr>
        <w:tc>
          <w:tcPr>
            <w:tcW w:w="924" w:type="dxa"/>
            <w:tcBorders>
              <w:top w:val="nil"/>
              <w:left w:val="nil"/>
              <w:bottom w:val="nil"/>
              <w:right w:val="nil"/>
            </w:tcBorders>
            <w:shd w:val="clear" w:color="auto" w:fill="auto"/>
            <w:noWrap/>
            <w:vAlign w:val="bottom"/>
          </w:tcPr>
          <w:p w14:paraId="35C5EB79" w14:textId="77777777" w:rsidR="00D07045" w:rsidRDefault="00D07045">
            <w:pPr>
              <w:spacing w:after="0" w:line="240" w:lineRule="auto"/>
              <w:rPr>
                <w:rFonts w:ascii="Calibri" w:eastAsia="Times New Roman" w:hAnsi="Calibri" w:cs="Calibri"/>
                <w:color w:val="000000"/>
                <w:sz w:val="22"/>
                <w:szCs w:val="22"/>
                <w:lang w:val="en-US"/>
              </w:rPr>
            </w:pPr>
          </w:p>
        </w:tc>
        <w:tc>
          <w:tcPr>
            <w:tcW w:w="3908" w:type="dxa"/>
            <w:tcBorders>
              <w:top w:val="nil"/>
              <w:left w:val="nil"/>
              <w:bottom w:val="nil"/>
              <w:right w:val="nil"/>
            </w:tcBorders>
            <w:shd w:val="clear" w:color="auto" w:fill="auto"/>
            <w:noWrap/>
            <w:vAlign w:val="bottom"/>
          </w:tcPr>
          <w:p w14:paraId="35C5EB7A"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06" w:type="dxa"/>
            <w:tcBorders>
              <w:top w:val="nil"/>
              <w:left w:val="nil"/>
              <w:bottom w:val="nil"/>
              <w:right w:val="nil"/>
            </w:tcBorders>
            <w:shd w:val="clear" w:color="auto" w:fill="auto"/>
            <w:noWrap/>
            <w:vAlign w:val="bottom"/>
          </w:tcPr>
          <w:p w14:paraId="35C5EB7B"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121" w:type="dxa"/>
            <w:tcBorders>
              <w:top w:val="nil"/>
              <w:left w:val="nil"/>
              <w:bottom w:val="nil"/>
              <w:right w:val="nil"/>
            </w:tcBorders>
            <w:shd w:val="clear" w:color="auto" w:fill="auto"/>
            <w:noWrap/>
            <w:vAlign w:val="bottom"/>
          </w:tcPr>
          <w:p w14:paraId="35C5EB7C"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632" w:type="dxa"/>
            <w:tcBorders>
              <w:top w:val="nil"/>
              <w:left w:val="nil"/>
              <w:bottom w:val="nil"/>
              <w:right w:val="nil"/>
            </w:tcBorders>
            <w:shd w:val="clear" w:color="auto" w:fill="auto"/>
            <w:noWrap/>
            <w:vAlign w:val="bottom"/>
          </w:tcPr>
          <w:p w14:paraId="35C5EB7D"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2111" w:type="dxa"/>
            <w:tcBorders>
              <w:top w:val="nil"/>
              <w:left w:val="nil"/>
              <w:bottom w:val="nil"/>
              <w:right w:val="nil"/>
            </w:tcBorders>
            <w:shd w:val="clear" w:color="auto" w:fill="auto"/>
            <w:noWrap/>
            <w:vAlign w:val="bottom"/>
          </w:tcPr>
          <w:p w14:paraId="35C5EB7E"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r w:rsidR="00D07045" w14:paraId="35C5EB82" w14:textId="77777777">
        <w:trPr>
          <w:trHeight w:val="367"/>
        </w:trPr>
        <w:tc>
          <w:tcPr>
            <w:tcW w:w="924" w:type="dxa"/>
            <w:tcBorders>
              <w:top w:val="nil"/>
              <w:left w:val="nil"/>
              <w:bottom w:val="nil"/>
              <w:right w:val="nil"/>
            </w:tcBorders>
            <w:shd w:val="clear" w:color="auto" w:fill="auto"/>
            <w:noWrap/>
            <w:vAlign w:val="bottom"/>
          </w:tcPr>
          <w:p w14:paraId="35C5EB80"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681" w:type="dxa"/>
            <w:gridSpan w:val="5"/>
            <w:tcBorders>
              <w:top w:val="nil"/>
              <w:left w:val="single" w:sz="4" w:space="0" w:color="auto"/>
              <w:bottom w:val="nil"/>
              <w:right w:val="nil"/>
            </w:tcBorders>
            <w:shd w:val="clear" w:color="auto" w:fill="auto"/>
          </w:tcPr>
          <w:p w14:paraId="35C5EB81" w14:textId="77777777" w:rsidR="00D07045" w:rsidRDefault="00193B1A">
            <w:pPr>
              <w:spacing w:after="0" w:line="240" w:lineRule="auto"/>
              <w:rPr>
                <w:rFonts w:ascii="Times New Roman" w:eastAsia="Times New Roman" w:hAnsi="Times New Roman" w:cs="Times New Roman"/>
                <w:color w:val="000000"/>
                <w:sz w:val="28"/>
                <w:szCs w:val="28"/>
                <w:lang w:val="en-US"/>
              </w:rPr>
            </w:pPr>
            <w:r>
              <w:rPr>
                <w:rFonts w:ascii="Times New Roman" w:eastAsia="Times New Roman" w:hAnsi="Times New Roman" w:cs="Times New Roman"/>
                <w:color w:val="000000"/>
                <w:sz w:val="28"/>
                <w:szCs w:val="28"/>
                <w:lang w:val="en-US"/>
              </w:rPr>
              <w:t>Note:</w:t>
            </w:r>
            <w:r>
              <w:rPr>
                <w:rFonts w:ascii="Segoe UI" w:eastAsia="Times New Roman" w:hAnsi="Segoe UI" w:cs="Segoe UI"/>
                <w:color w:val="000000"/>
                <w:sz w:val="28"/>
                <w:szCs w:val="28"/>
                <w:lang w:val="en-US"/>
              </w:rPr>
              <w:t xml:space="preserve"> Contractors must visit the site: Al Shorouq Area, Haj Yousif, East Nile, Khartoum State</w:t>
            </w:r>
          </w:p>
        </w:tc>
      </w:tr>
      <w:tr w:rsidR="00D07045" w14:paraId="35C5EB89" w14:textId="77777777">
        <w:trPr>
          <w:trHeight w:val="293"/>
        </w:trPr>
        <w:tc>
          <w:tcPr>
            <w:tcW w:w="924" w:type="dxa"/>
            <w:tcBorders>
              <w:top w:val="nil"/>
              <w:left w:val="nil"/>
              <w:bottom w:val="nil"/>
              <w:right w:val="nil"/>
            </w:tcBorders>
            <w:shd w:val="clear" w:color="auto" w:fill="auto"/>
            <w:noWrap/>
            <w:vAlign w:val="bottom"/>
          </w:tcPr>
          <w:p w14:paraId="35C5EB83" w14:textId="77777777" w:rsidR="00D07045" w:rsidRDefault="00D07045">
            <w:pPr>
              <w:spacing w:after="0" w:line="240" w:lineRule="auto"/>
              <w:rPr>
                <w:rFonts w:ascii="Times New Roman" w:eastAsia="Times New Roman" w:hAnsi="Times New Roman" w:cs="Times New Roman"/>
                <w:color w:val="000000"/>
                <w:sz w:val="28"/>
                <w:szCs w:val="28"/>
                <w:lang w:val="en-US"/>
              </w:rPr>
            </w:pPr>
          </w:p>
        </w:tc>
        <w:tc>
          <w:tcPr>
            <w:tcW w:w="3908" w:type="dxa"/>
            <w:tcBorders>
              <w:top w:val="nil"/>
              <w:left w:val="nil"/>
              <w:bottom w:val="nil"/>
              <w:right w:val="nil"/>
            </w:tcBorders>
            <w:shd w:val="clear" w:color="auto" w:fill="auto"/>
            <w:noWrap/>
            <w:vAlign w:val="bottom"/>
          </w:tcPr>
          <w:p w14:paraId="35C5EB84"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906" w:type="dxa"/>
            <w:tcBorders>
              <w:top w:val="nil"/>
              <w:left w:val="nil"/>
              <w:bottom w:val="nil"/>
              <w:right w:val="nil"/>
            </w:tcBorders>
            <w:shd w:val="clear" w:color="auto" w:fill="auto"/>
            <w:noWrap/>
            <w:vAlign w:val="bottom"/>
          </w:tcPr>
          <w:p w14:paraId="35C5EB85"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121" w:type="dxa"/>
            <w:tcBorders>
              <w:top w:val="nil"/>
              <w:left w:val="nil"/>
              <w:bottom w:val="nil"/>
              <w:right w:val="nil"/>
            </w:tcBorders>
            <w:shd w:val="clear" w:color="auto" w:fill="auto"/>
            <w:noWrap/>
            <w:vAlign w:val="bottom"/>
          </w:tcPr>
          <w:p w14:paraId="35C5EB86"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1632" w:type="dxa"/>
            <w:tcBorders>
              <w:top w:val="nil"/>
              <w:left w:val="nil"/>
              <w:bottom w:val="nil"/>
              <w:right w:val="nil"/>
            </w:tcBorders>
            <w:shd w:val="clear" w:color="auto" w:fill="auto"/>
            <w:noWrap/>
            <w:vAlign w:val="bottom"/>
          </w:tcPr>
          <w:p w14:paraId="35C5EB87" w14:textId="77777777" w:rsidR="00D07045" w:rsidRDefault="00D07045">
            <w:pPr>
              <w:spacing w:after="0" w:line="240" w:lineRule="auto"/>
              <w:rPr>
                <w:rFonts w:ascii="Times New Roman" w:eastAsia="Times New Roman" w:hAnsi="Times New Roman" w:cs="Times New Roman"/>
                <w:color w:val="auto"/>
                <w:sz w:val="20"/>
                <w:szCs w:val="20"/>
                <w:lang w:val="en-US"/>
              </w:rPr>
            </w:pPr>
          </w:p>
        </w:tc>
        <w:tc>
          <w:tcPr>
            <w:tcW w:w="2111" w:type="dxa"/>
            <w:tcBorders>
              <w:top w:val="nil"/>
              <w:left w:val="nil"/>
              <w:bottom w:val="nil"/>
              <w:right w:val="nil"/>
            </w:tcBorders>
            <w:shd w:val="clear" w:color="auto" w:fill="auto"/>
            <w:noWrap/>
            <w:vAlign w:val="bottom"/>
          </w:tcPr>
          <w:p w14:paraId="35C5EB88" w14:textId="77777777" w:rsidR="00D07045" w:rsidRDefault="00D07045">
            <w:pPr>
              <w:spacing w:after="0" w:line="240" w:lineRule="auto"/>
              <w:rPr>
                <w:rFonts w:ascii="Times New Roman" w:eastAsia="Times New Roman" w:hAnsi="Times New Roman" w:cs="Times New Roman"/>
                <w:color w:val="auto"/>
                <w:sz w:val="20"/>
                <w:szCs w:val="20"/>
                <w:lang w:val="en-US"/>
              </w:rPr>
            </w:pPr>
          </w:p>
        </w:tc>
      </w:tr>
    </w:tbl>
    <w:p w14:paraId="35C5EB8A" w14:textId="77777777" w:rsidR="00D07045" w:rsidRDefault="00D07045">
      <w:pPr>
        <w:tabs>
          <w:tab w:val="left" w:pos="2130"/>
        </w:tabs>
        <w:rPr>
          <w:rFonts w:asciiTheme="minorBidi" w:hAnsiTheme="minorBidi" w:cstheme="minorBidi"/>
          <w:sz w:val="20"/>
          <w:szCs w:val="20"/>
          <w:lang w:val="en-US"/>
        </w:rPr>
      </w:pPr>
    </w:p>
    <w:p w14:paraId="35C5EB8B" w14:textId="77777777" w:rsidR="00D07045" w:rsidRDefault="00193B1A">
      <w:pPr>
        <w:tabs>
          <w:tab w:val="left" w:pos="2130"/>
        </w:tabs>
        <w:rPr>
          <w:rFonts w:asciiTheme="minorBidi" w:hAnsiTheme="minorBidi" w:cstheme="minorBidi"/>
          <w:sz w:val="20"/>
          <w:szCs w:val="20"/>
        </w:rPr>
      </w:pPr>
      <w:r>
        <w:rPr>
          <w:rFonts w:asciiTheme="minorBidi" w:hAnsiTheme="minorBidi" w:cstheme="minorBidi"/>
          <w:sz w:val="20"/>
          <w:szCs w:val="20"/>
        </w:rPr>
        <w:tab/>
      </w:r>
    </w:p>
    <w:p w14:paraId="35C5EB8C" w14:textId="77777777" w:rsidR="00D07045" w:rsidRDefault="00D07045">
      <w:pPr>
        <w:rPr>
          <w:rFonts w:asciiTheme="minorBidi" w:hAnsiTheme="minorBidi" w:cstheme="minorBidi"/>
          <w:sz w:val="20"/>
          <w:szCs w:val="20"/>
        </w:rPr>
      </w:pPr>
    </w:p>
    <w:p w14:paraId="35C5EB8D" w14:textId="77777777" w:rsidR="00D07045" w:rsidRDefault="00193B1A">
      <w:pPr>
        <w:tabs>
          <w:tab w:val="left" w:pos="2170"/>
        </w:tabs>
        <w:rPr>
          <w:rFonts w:asciiTheme="minorBidi" w:hAnsiTheme="minorBidi" w:cstheme="minorBidi"/>
          <w:sz w:val="20"/>
          <w:szCs w:val="20"/>
        </w:rPr>
      </w:pPr>
      <w:r>
        <w:rPr>
          <w:rFonts w:asciiTheme="minorBidi" w:hAnsiTheme="minorBidi" w:cstheme="minorBidi"/>
          <w:sz w:val="20"/>
          <w:szCs w:val="20"/>
        </w:rPr>
        <w:tab/>
      </w:r>
    </w:p>
    <w:p w14:paraId="35C5EB8E" w14:textId="77777777" w:rsidR="00D07045" w:rsidRDefault="00D07045">
      <w:pPr>
        <w:tabs>
          <w:tab w:val="left" w:pos="1800"/>
        </w:tabs>
        <w:rPr>
          <w:rFonts w:asciiTheme="minorBidi" w:hAnsiTheme="minorBidi" w:cstheme="minorBidi"/>
          <w:sz w:val="20"/>
          <w:szCs w:val="20"/>
        </w:rPr>
      </w:pPr>
    </w:p>
    <w:sectPr w:rsidR="00D07045">
      <w:headerReference w:type="default" r:id="rId21"/>
      <w:footerReference w:type="default" r:id="rId22"/>
      <w:headerReference w:type="first" r:id="rId23"/>
      <w:footerReference w:type="first" r:id="rId24"/>
      <w:pgSz w:w="11906" w:h="16838"/>
      <w:pgMar w:top="810" w:right="720" w:bottom="990" w:left="720" w:header="0" w:footer="69" w:gutter="0"/>
      <w:pgBorders w:offsetFrom="page">
        <w:top w:val="single" w:sz="12" w:space="24" w:color="7030A0"/>
        <w:left w:val="single" w:sz="12" w:space="24" w:color="7030A0"/>
        <w:bottom w:val="single" w:sz="12" w:space="24" w:color="7030A0"/>
        <w:right w:val="single" w:sz="12" w:space="24" w:color="7030A0"/>
      </w:pgBorders>
      <w:pgNumType w:start="0"/>
      <w:cols w:space="720"/>
      <w:titlePg/>
      <w:docGrid w:linePitch="286"/>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35C5EBC1" w14:textId="77777777" w:rsidR="00193B1A" w:rsidRDefault="00193B1A">
      <w:pPr>
        <w:spacing w:line="240" w:lineRule="auto"/>
      </w:pPr>
      <w:r>
        <w:separator/>
      </w:r>
    </w:p>
  </w:endnote>
  <w:endnote w:type="continuationSeparator" w:id="0">
    <w:p w14:paraId="35C5EBC2" w14:textId="77777777" w:rsidR="00193B1A" w:rsidRDefault="00193B1A">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default"/>
  </w:font>
  <w:font w:name="Kabir06 Normal">
    <w:altName w:val="Times New Roman"/>
    <w:charset w:val="B2"/>
    <w:family w:val="auto"/>
    <w:pitch w:val="variable"/>
    <w:sig w:usb0="00002000" w:usb1="00000000" w:usb2="00000000" w:usb3="00000000" w:csb0="00000040" w:csb1="00000000"/>
  </w:font>
  <w:font w:name="mohammad bold art 1">
    <w:altName w:val="Times New Roman"/>
    <w:charset w:val="B2"/>
    <w:family w:val="auto"/>
    <w:pitch w:val="variable"/>
    <w:sig w:usb0="00002000"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5EBC8" w14:textId="3EE2FC40" w:rsidR="00193B1A" w:rsidRDefault="00193B1A">
    <w:pPr>
      <w:rPr>
        <w:rFonts w:ascii="Calibri" w:hAnsi="Calibri" w:cs="Calibri"/>
        <w:b/>
        <w:bCs/>
        <w:sz w:val="18"/>
        <w:szCs w:val="18"/>
      </w:rPr>
    </w:pPr>
    <w:r>
      <w:rPr>
        <w:rFonts w:ascii="Calibri" w:hAnsi="Calibri" w:cs="Calibri"/>
        <w:b/>
        <w:bCs/>
        <w:sz w:val="18"/>
        <w:szCs w:val="18"/>
      </w:rPr>
      <w:t>Tender #:</w:t>
    </w:r>
    <w:r>
      <w:rPr>
        <w:rFonts w:ascii="Calibri" w:hAnsi="Calibri" w:cs="Calibri"/>
        <w:b/>
        <w:sz w:val="20"/>
        <w:szCs w:val="20"/>
      </w:rPr>
      <w:t xml:space="preserve"> HA-TENDER-202</w:t>
    </w:r>
    <w:r>
      <w:rPr>
        <w:rFonts w:ascii="Calibri" w:hAnsi="Calibri" w:cs="Calibri"/>
        <w:b/>
        <w:sz w:val="20"/>
        <w:szCs w:val="20"/>
        <w:lang w:val="en-US"/>
      </w:rPr>
      <w:t>6</w:t>
    </w:r>
    <w:r>
      <w:rPr>
        <w:rFonts w:ascii="Calibri" w:hAnsi="Calibri" w:cs="Calibri"/>
        <w:b/>
        <w:sz w:val="20"/>
        <w:szCs w:val="20"/>
      </w:rPr>
      <w:t xml:space="preserve">-006                          </w:t>
    </w:r>
    <w:r>
      <w:rPr>
        <w:rFonts w:ascii="Calibri" w:hAnsi="Calibri" w:cs="Calibri"/>
        <w:b/>
        <w:bCs/>
        <w:sz w:val="18"/>
        <w:szCs w:val="18"/>
      </w:rPr>
      <w:tab/>
    </w:r>
    <w:r>
      <w:rPr>
        <w:rFonts w:ascii="Calibri" w:hAnsi="Calibri" w:cs="Calibri"/>
        <w:b/>
        <w:bCs/>
        <w:sz w:val="18"/>
        <w:szCs w:val="18"/>
      </w:rPr>
      <w:tab/>
    </w:r>
    <w:r>
      <w:rPr>
        <w:rFonts w:ascii="Calibri" w:hAnsi="Calibri" w:cs="Calibri"/>
        <w:b/>
        <w:bCs/>
        <w:sz w:val="18"/>
        <w:szCs w:val="18"/>
      </w:rPr>
      <w:tab/>
    </w:r>
    <w:r>
      <w:rPr>
        <w:rFonts w:ascii="Calibri" w:hAnsi="Calibri" w:cs="Calibri"/>
        <w:b/>
        <w:bCs/>
        <w:sz w:val="18"/>
        <w:szCs w:val="18"/>
      </w:rPr>
      <w:tab/>
    </w:r>
    <w:r>
      <w:rPr>
        <w:rFonts w:ascii="Calibri" w:hAnsi="Calibri" w:cs="Calibri"/>
        <w:b/>
        <w:bCs/>
        <w:sz w:val="18"/>
        <w:szCs w:val="18"/>
      </w:rPr>
      <w:tab/>
    </w:r>
    <w:r>
      <w:rPr>
        <w:rFonts w:ascii="Calibri" w:hAnsi="Calibri" w:cs="Calibri"/>
        <w:b/>
        <w:bCs/>
        <w:sz w:val="18"/>
        <w:szCs w:val="18"/>
      </w:rPr>
      <w:tab/>
    </w:r>
    <w:r>
      <w:rPr>
        <w:rFonts w:ascii="Calibri" w:hAnsi="Calibri" w:cs="Calibri"/>
        <w:b/>
        <w:bCs/>
        <w:sz w:val="18"/>
        <w:szCs w:val="18"/>
      </w:rPr>
      <w:tab/>
      <w:t xml:space="preserve">Page </w:t>
    </w:r>
    <w:r>
      <w:rPr>
        <w:rFonts w:ascii="Calibri" w:hAnsi="Calibri" w:cs="Calibri"/>
        <w:b/>
        <w:bCs/>
        <w:sz w:val="18"/>
        <w:szCs w:val="18"/>
      </w:rPr>
      <w:fldChar w:fldCharType="begin"/>
    </w:r>
    <w:r>
      <w:rPr>
        <w:rFonts w:ascii="Calibri" w:hAnsi="Calibri" w:cs="Calibri"/>
        <w:b/>
        <w:bCs/>
        <w:sz w:val="18"/>
        <w:szCs w:val="18"/>
      </w:rPr>
      <w:instrText>PAGE</w:instrText>
    </w:r>
    <w:r>
      <w:rPr>
        <w:rFonts w:ascii="Calibri" w:hAnsi="Calibri" w:cs="Calibri"/>
        <w:b/>
        <w:bCs/>
        <w:sz w:val="18"/>
        <w:szCs w:val="18"/>
      </w:rPr>
      <w:fldChar w:fldCharType="separate"/>
    </w:r>
    <w:r w:rsidR="00E7561E">
      <w:rPr>
        <w:rFonts w:ascii="Calibri" w:hAnsi="Calibri" w:cs="Calibri"/>
        <w:b/>
        <w:bCs/>
        <w:noProof/>
        <w:sz w:val="18"/>
        <w:szCs w:val="18"/>
      </w:rPr>
      <w:t>20</w:t>
    </w:r>
    <w:r>
      <w:rPr>
        <w:rFonts w:ascii="Calibri" w:hAnsi="Calibri" w:cs="Calibri"/>
        <w:b/>
        <w:bCs/>
        <w:sz w:val="18"/>
        <w:szCs w:val="18"/>
      </w:rPr>
      <w:fldChar w:fldCharType="end"/>
    </w:r>
    <w:r>
      <w:rPr>
        <w:rFonts w:ascii="Calibri" w:hAnsi="Calibri" w:cs="Calibri"/>
        <w:b/>
        <w:bCs/>
        <w:sz w:val="18"/>
        <w:szCs w:val="18"/>
      </w:rPr>
      <w:t xml:space="preserve"> of </w:t>
    </w:r>
    <w:r>
      <w:rPr>
        <w:rFonts w:ascii="Calibri" w:hAnsi="Calibri" w:cs="Calibri"/>
        <w:b/>
        <w:bCs/>
        <w:sz w:val="18"/>
        <w:szCs w:val="18"/>
      </w:rPr>
      <w:fldChar w:fldCharType="begin"/>
    </w:r>
    <w:r>
      <w:rPr>
        <w:rFonts w:ascii="Calibri" w:hAnsi="Calibri" w:cs="Calibri"/>
        <w:b/>
        <w:bCs/>
        <w:sz w:val="18"/>
        <w:szCs w:val="18"/>
      </w:rPr>
      <w:instrText>NUMPAGES</w:instrText>
    </w:r>
    <w:r>
      <w:rPr>
        <w:rFonts w:ascii="Calibri" w:hAnsi="Calibri" w:cs="Calibri"/>
        <w:b/>
        <w:bCs/>
        <w:sz w:val="18"/>
        <w:szCs w:val="18"/>
      </w:rPr>
      <w:fldChar w:fldCharType="separate"/>
    </w:r>
    <w:r w:rsidR="00E7561E">
      <w:rPr>
        <w:rFonts w:ascii="Calibri" w:hAnsi="Calibri" w:cs="Calibri"/>
        <w:b/>
        <w:bCs/>
        <w:noProof/>
        <w:sz w:val="18"/>
        <w:szCs w:val="18"/>
      </w:rPr>
      <w:t>21</w:t>
    </w:r>
    <w:r>
      <w:rPr>
        <w:rFonts w:ascii="Calibri" w:hAnsi="Calibri" w:cs="Calibri"/>
        <w:b/>
        <w:bCs/>
        <w:sz w:val="18"/>
        <w:szCs w:val="18"/>
      </w:rPr>
      <w:fldChar w:fldCharType="end"/>
    </w:r>
  </w:p>
  <w:p w14:paraId="35C5EBC9" w14:textId="77777777" w:rsidR="00193B1A" w:rsidRDefault="00193B1A">
    <w:pPr>
      <w:rPr>
        <w:rFonts w:ascii="Calibri" w:hAnsi="Calibri" w:cs="Calibri"/>
        <w:b/>
        <w:sz w:val="20"/>
        <w:szCs w:val="20"/>
      </w:rP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5EBCC" w14:textId="77777777" w:rsidR="00193B1A" w:rsidRDefault="00193B1A">
    <w:pPr>
      <w:pStyle w:val="Footer"/>
    </w:pPr>
    <w:r>
      <w:rPr>
        <w:noProof/>
        <w:lang w:val="en-US"/>
      </w:rPr>
      <w:drawing>
        <wp:anchor distT="0" distB="0" distL="114300" distR="114300" simplePos="0" relativeHeight="251661312" behindDoc="0" locked="0" layoutInCell="1" allowOverlap="1" wp14:anchorId="35C5EBD3" wp14:editId="35C5EBD4">
          <wp:simplePos x="0" y="0"/>
          <wp:positionH relativeFrom="margin">
            <wp:posOffset>-127635</wp:posOffset>
          </wp:positionH>
          <wp:positionV relativeFrom="paragraph">
            <wp:posOffset>-4321175</wp:posOffset>
          </wp:positionV>
          <wp:extent cx="6906260" cy="4198620"/>
          <wp:effectExtent l="0" t="0" r="0" b="0"/>
          <wp:wrapNone/>
          <wp:docPr id="317899019" name="Picture 4" descr="A close-up of a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17899019" name="Picture 4" descr="A close-up of a bridge"/>
                  <pic:cNvPicPr>
                    <a:picLocks noChangeAspect="1"/>
                  </pic:cNvPicPr>
                </pic:nvPicPr>
                <pic:blipFill>
                  <a:blip r:embed="rId1" cstate="print">
                    <a:alphaModFix amt="20000"/>
                    <a:duotone>
                      <a:prstClr val="black"/>
                      <a:srgbClr val="7030A0">
                        <a:tint val="45000"/>
                        <a:satMod val="400000"/>
                      </a:srgbClr>
                    </a:duotone>
                    <a:extLst>
                      <a:ext uri="{28A0092B-C50C-407E-A947-70E740481C1C}">
                        <a14:useLocalDpi xmlns:a14="http://schemas.microsoft.com/office/drawing/2010/main" val="0"/>
                      </a:ext>
                    </a:extLst>
                  </a:blip>
                  <a:srcRect t="5192" b="5192"/>
                  <a:stretch>
                    <a:fillRect/>
                  </a:stretch>
                </pic:blipFill>
                <pic:spPr>
                  <a:xfrm>
                    <a:off x="0" y="0"/>
                    <a:ext cx="6932757" cy="4214620"/>
                  </a:xfrm>
                  <a:prstGeom prst="rect">
                    <a:avLst/>
                  </a:prstGeom>
                  <a:ln>
                    <a:noFill/>
                  </a:ln>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5C5EBBF" w14:textId="77777777" w:rsidR="00193B1A" w:rsidRDefault="00193B1A">
      <w:pPr>
        <w:spacing w:after="0"/>
      </w:pPr>
      <w:r>
        <w:separator/>
      </w:r>
    </w:p>
  </w:footnote>
  <w:footnote w:type="continuationSeparator" w:id="0">
    <w:p w14:paraId="35C5EBC0" w14:textId="77777777" w:rsidR="00193B1A" w:rsidRDefault="00193B1A">
      <w:pPr>
        <w:spacing w:after="0"/>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5EBC3" w14:textId="77777777" w:rsidR="00193B1A" w:rsidRDefault="00193B1A">
    <w:pPr>
      <w:pStyle w:val="Title"/>
      <w:spacing w:before="0" w:after="0"/>
      <w:rPr>
        <w:sz w:val="36"/>
        <w:szCs w:val="36"/>
      </w:rPr>
    </w:pPr>
  </w:p>
  <w:p w14:paraId="35C5EBC4" w14:textId="77777777" w:rsidR="00193B1A" w:rsidRDefault="00193B1A">
    <w:pPr>
      <w:pStyle w:val="Title"/>
      <w:spacing w:before="0" w:after="0" w:line="240" w:lineRule="auto"/>
      <w:jc w:val="center"/>
      <w:rPr>
        <w:b w:val="0"/>
        <w:bCs/>
        <w:color w:val="404040" w:themeColor="text1" w:themeTint="BF"/>
        <w:sz w:val="28"/>
        <w:szCs w:val="28"/>
        <w:u w:val="single"/>
      </w:rPr>
    </w:pPr>
    <w:r>
      <w:rPr>
        <w:noProof/>
        <w:lang w:val="en-US"/>
      </w:rPr>
      <w:drawing>
        <wp:anchor distT="0" distB="0" distL="114300" distR="114300" simplePos="0" relativeHeight="251662336" behindDoc="0" locked="0" layoutInCell="1" allowOverlap="1" wp14:anchorId="35C5EBCD" wp14:editId="35C5EBCE">
          <wp:simplePos x="0" y="0"/>
          <wp:positionH relativeFrom="margin">
            <wp:posOffset>-139700</wp:posOffset>
          </wp:positionH>
          <wp:positionV relativeFrom="paragraph">
            <wp:posOffset>57785</wp:posOffset>
          </wp:positionV>
          <wp:extent cx="6942455" cy="18557240"/>
          <wp:effectExtent l="0" t="0" r="0" b="0"/>
          <wp:wrapNone/>
          <wp:docPr id="410553861" name="Picture 4" descr="A close-up of a brid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0553861" name="Picture 4" descr="A close-up of a bridge"/>
                  <pic:cNvPicPr>
                    <a:picLocks noChangeAspect="1"/>
                  </pic:cNvPicPr>
                </pic:nvPicPr>
                <pic:blipFill>
                  <a:blip r:embed="rId1" cstate="print">
                    <a:alphaModFix amt="5000"/>
                    <a:duotone>
                      <a:prstClr val="black"/>
                      <a:srgbClr val="7030A0">
                        <a:tint val="45000"/>
                        <a:satMod val="400000"/>
                      </a:srgbClr>
                    </a:duotone>
                    <a:extLst>
                      <a:ext uri="{28A0092B-C50C-407E-A947-70E740481C1C}">
                        <a14:useLocalDpi xmlns:a14="http://schemas.microsoft.com/office/drawing/2010/main" val="0"/>
                      </a:ext>
                    </a:extLst>
                  </a:blip>
                  <a:srcRect t="5192" b="5192"/>
                  <a:stretch>
                    <a:fillRect/>
                  </a:stretch>
                </pic:blipFill>
                <pic:spPr>
                  <a:xfrm>
                    <a:off x="0" y="0"/>
                    <a:ext cx="6942649" cy="18557535"/>
                  </a:xfrm>
                  <a:prstGeom prst="rect">
                    <a:avLst/>
                  </a:prstGeom>
                  <a:ln>
                    <a:noFill/>
                  </a:ln>
                </pic:spPr>
              </pic:pic>
            </a:graphicData>
          </a:graphic>
        </wp:anchor>
      </w:drawing>
    </w:r>
    <w:r>
      <w:rPr>
        <w:noProof/>
        <w:color w:val="262626" w:themeColor="text1" w:themeTint="D9"/>
        <w:sz w:val="36"/>
        <w:szCs w:val="36"/>
        <w:lang w:val="en-US"/>
      </w:rPr>
      <w:drawing>
        <wp:anchor distT="0" distB="0" distL="114300" distR="114300" simplePos="0" relativeHeight="251660288" behindDoc="0" locked="0" layoutInCell="1" allowOverlap="1" wp14:anchorId="35C5EBCF" wp14:editId="35C5EBD0">
          <wp:simplePos x="0" y="0"/>
          <wp:positionH relativeFrom="column">
            <wp:posOffset>-137160</wp:posOffset>
          </wp:positionH>
          <wp:positionV relativeFrom="paragraph">
            <wp:posOffset>82550</wp:posOffset>
          </wp:positionV>
          <wp:extent cx="948055" cy="1410970"/>
          <wp:effectExtent l="0" t="0" r="4445" b="0"/>
          <wp:wrapNone/>
          <wp:docPr id="144998429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49984291" name="Picture 1"/>
                  <pic:cNvPicPr>
                    <a:picLocks noChangeAspect="1"/>
                  </pic:cNvPicPr>
                </pic:nvPicPr>
                <pic:blipFill>
                  <a:blip r:embed="rId2">
                    <a:extLst>
                      <a:ext uri="{28A0092B-C50C-407E-A947-70E740481C1C}">
                        <a14:useLocalDpi xmlns:a14="http://schemas.microsoft.com/office/drawing/2010/main" val="0"/>
                      </a:ext>
                    </a:extLst>
                  </a:blip>
                  <a:stretch>
                    <a:fillRect/>
                  </a:stretch>
                </pic:blipFill>
                <pic:spPr>
                  <a:xfrm>
                    <a:off x="0" y="0"/>
                    <a:ext cx="951364" cy="1415702"/>
                  </a:xfrm>
                  <a:prstGeom prst="rect">
                    <a:avLst/>
                  </a:prstGeom>
                </pic:spPr>
              </pic:pic>
            </a:graphicData>
          </a:graphic>
        </wp:anchor>
      </w:drawing>
    </w:r>
  </w:p>
  <w:p w14:paraId="35C5EBC5" w14:textId="77777777" w:rsidR="00193B1A" w:rsidRDefault="00193B1A">
    <w:pPr>
      <w:pStyle w:val="Title"/>
      <w:spacing w:before="0" w:after="0" w:line="240" w:lineRule="auto"/>
      <w:jc w:val="center"/>
      <w:rPr>
        <w:b w:val="0"/>
        <w:bCs/>
        <w:color w:val="404040" w:themeColor="text1" w:themeTint="BF"/>
        <w:sz w:val="28"/>
        <w:szCs w:val="28"/>
        <w:u w:val="single"/>
        <w:rtl/>
      </w:rPr>
    </w:pPr>
    <w:r>
      <w:rPr>
        <w:b w:val="0"/>
        <w:bCs/>
        <w:color w:val="404040" w:themeColor="text1" w:themeTint="BF"/>
        <w:sz w:val="28"/>
        <w:szCs w:val="28"/>
        <w:u w:val="single"/>
      </w:rPr>
      <w:t>Tender Package</w:t>
    </w:r>
  </w:p>
  <w:p w14:paraId="35C5EBC6" w14:textId="77777777" w:rsidR="00193B1A" w:rsidRDefault="00193B1A">
    <w:pPr>
      <w:pStyle w:val="Title"/>
      <w:spacing w:before="0" w:after="0" w:line="240" w:lineRule="auto"/>
      <w:jc w:val="center"/>
      <w:rPr>
        <w:color w:val="404040" w:themeColor="text1" w:themeTint="BF"/>
        <w:sz w:val="32"/>
        <w:szCs w:val="32"/>
        <w:lang w:val="en-US"/>
      </w:rPr>
    </w:pPr>
    <w:r>
      <w:rPr>
        <w:color w:val="404040" w:themeColor="text1" w:themeTint="BF"/>
        <w:sz w:val="32"/>
        <w:szCs w:val="32"/>
      </w:rPr>
      <w:t>INVITATION TO TENDER</w:t>
    </w:r>
    <w:r>
      <w:rPr>
        <w:rFonts w:hint="cs"/>
        <w:color w:val="404040" w:themeColor="text1" w:themeTint="BF"/>
        <w:sz w:val="32"/>
        <w:szCs w:val="32"/>
        <w:rtl/>
      </w:rPr>
      <w:t xml:space="preserve"> </w:t>
    </w:r>
    <w:r>
      <w:rPr>
        <w:color w:val="404040" w:themeColor="text1" w:themeTint="BF"/>
        <w:sz w:val="32"/>
        <w:szCs w:val="32"/>
        <w:lang w:val="en-US"/>
      </w:rPr>
      <w:t>(ITT)</w:t>
    </w:r>
  </w:p>
  <w:p w14:paraId="35C5EBC7" w14:textId="77777777" w:rsidR="00193B1A" w:rsidRDefault="00193B1A">
    <w:pPr>
      <w:rPr>
        <w:lang w:val="en-US"/>
      </w:rPr>
    </w:pPr>
    <w:r>
      <w:rPr>
        <w:rFonts w:asciiTheme="minorHAnsi" w:hAnsiTheme="minorHAnsi" w:cstheme="minorHAnsi"/>
        <w:b/>
        <w:noProof/>
        <w:color w:val="7030A0"/>
        <w:sz w:val="20"/>
        <w:szCs w:val="20"/>
        <w:lang w:val="en-US"/>
      </w:rPr>
      <mc:AlternateContent>
        <mc:Choice Requires="wps">
          <w:drawing>
            <wp:anchor distT="0" distB="0" distL="114300" distR="114300" simplePos="0" relativeHeight="251659264" behindDoc="0" locked="0" layoutInCell="1" allowOverlap="1" wp14:anchorId="35C5EBD1" wp14:editId="35C5EBD2">
              <wp:simplePos x="0" y="0"/>
              <wp:positionH relativeFrom="margin">
                <wp:posOffset>593090</wp:posOffset>
              </wp:positionH>
              <wp:positionV relativeFrom="paragraph">
                <wp:posOffset>34925</wp:posOffset>
              </wp:positionV>
              <wp:extent cx="6020435" cy="0"/>
              <wp:effectExtent l="38100" t="19050" r="75565" b="114300"/>
              <wp:wrapNone/>
              <wp:docPr id="657012560" name="Straight Connector 3"/>
              <wp:cNvGraphicFramePr/>
              <a:graphic xmlns:a="http://schemas.openxmlformats.org/drawingml/2006/main">
                <a:graphicData uri="http://schemas.microsoft.com/office/word/2010/wordprocessingShape">
                  <wps:wsp>
                    <wps:cNvCnPr/>
                    <wps:spPr>
                      <a:xfrm>
                        <a:off x="0" y="0"/>
                        <a:ext cx="6020435" cy="0"/>
                      </a:xfrm>
                      <a:prstGeom prst="line">
                        <a:avLst/>
                      </a:prstGeom>
                      <a:ln>
                        <a:solidFill>
                          <a:srgbClr val="7030A0"/>
                        </a:solidFill>
                      </a:ln>
                      <a:effectLst>
                        <a:outerShdw blurRad="50800" dist="38100" dir="5400000" algn="t" rotWithShape="0">
                          <a:prstClr val="black">
                            <a:alpha val="40000"/>
                          </a:prstClr>
                        </a:outerShdw>
                      </a:effectLst>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xmlns:wpsCustomData="http://www.wps.cn/officeDocument/2013/wpsCustomData">
          <w:pict>
            <v:line id="Straight Connector 3" o:spid="_x0000_s1026" o:spt="20" style="position:absolute;left:0pt;margin-left:46.7pt;margin-top:2.75pt;height:0pt;width:474.05pt;mso-position-horizontal-relative:margin;z-index:251659264;mso-width-relative:page;mso-height-relative:page;" filled="f" stroked="t" coordsize="21600,21600" o:gfxdata="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Am/Vom1gAAAAcBAAAPAAAAAAAAAAEAIAAAACIAAABkcnMvZG93bnJldi54bWxQSwEC&#10;FAAUAAAACACHTuJAUQWGXS8CAABwBAAADgAAAAAAAAABACAAAAAlAQAAZHJzL2Uyb0RvYy54bWxQ&#10;SwUGAAAAAAYABgBZAQAAxgUAAAAA&#10;">
              <v:fill on="f" focussize="0,0"/>
              <v:stroke weight="0.5pt" color="#7030A0 [3204]" miterlimit="8" joinstyle="miter"/>
              <v:imagedata o:title=""/>
              <o:lock v:ext="edit" aspectratio="f"/>
              <v:shadow on="t" color="#000000" opacity="26214f" offset="0pt,3pt" origin="0f,-32768f" matrix="65536f,0f,0f,65536f"/>
            </v:lin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C5EBCA" w14:textId="77777777" w:rsidR="00193B1A" w:rsidRDefault="00193B1A">
    <w:pPr>
      <w:pStyle w:val="Header"/>
      <w:rPr>
        <w:rtl/>
      </w:rPr>
    </w:pPr>
  </w:p>
  <w:p w14:paraId="35C5EBCB" w14:textId="77777777" w:rsidR="00193B1A" w:rsidRDefault="00193B1A">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4D1749"/>
    <w:multiLevelType w:val="multilevel"/>
    <w:tmpl w:val="014D1749"/>
    <w:lvl w:ilvl="0">
      <w:start w:val="1"/>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0A9F2312"/>
    <w:multiLevelType w:val="multilevel"/>
    <w:tmpl w:val="0A9F2312"/>
    <w:lvl w:ilvl="0">
      <w:start w:val="3"/>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2" w15:restartNumberingAfterBreak="0">
    <w:nsid w:val="0B113ADA"/>
    <w:multiLevelType w:val="multilevel"/>
    <w:tmpl w:val="0B113ADA"/>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3" w15:restartNumberingAfterBreak="0">
    <w:nsid w:val="0B643BCE"/>
    <w:multiLevelType w:val="multilevel"/>
    <w:tmpl w:val="0B643BCE"/>
    <w:lvl w:ilvl="0">
      <w:start w:val="1"/>
      <w:numFmt w:val="bullet"/>
      <w:lvlText w:val=""/>
      <w:lvlJc w:val="left"/>
      <w:pPr>
        <w:ind w:left="780" w:hanging="360"/>
      </w:pPr>
      <w:rPr>
        <w:rFonts w:ascii="Symbol" w:hAnsi="Symbol" w:hint="default"/>
      </w:rPr>
    </w:lvl>
    <w:lvl w:ilvl="1">
      <w:start w:val="1"/>
      <w:numFmt w:val="bullet"/>
      <w:lvlText w:val="o"/>
      <w:lvlJc w:val="left"/>
      <w:pPr>
        <w:ind w:left="1500" w:hanging="360"/>
      </w:pPr>
      <w:rPr>
        <w:rFonts w:ascii="Courier New" w:hAnsi="Courier New" w:cs="Courier New" w:hint="default"/>
      </w:rPr>
    </w:lvl>
    <w:lvl w:ilvl="2">
      <w:start w:val="1"/>
      <w:numFmt w:val="bullet"/>
      <w:lvlText w:val=""/>
      <w:lvlJc w:val="left"/>
      <w:pPr>
        <w:ind w:left="2220" w:hanging="360"/>
      </w:pPr>
      <w:rPr>
        <w:rFonts w:ascii="Wingdings" w:hAnsi="Wingdings" w:hint="default"/>
      </w:rPr>
    </w:lvl>
    <w:lvl w:ilvl="3">
      <w:start w:val="1"/>
      <w:numFmt w:val="bullet"/>
      <w:lvlText w:val=""/>
      <w:lvlJc w:val="left"/>
      <w:pPr>
        <w:ind w:left="2940" w:hanging="360"/>
      </w:pPr>
      <w:rPr>
        <w:rFonts w:ascii="Symbol" w:hAnsi="Symbol" w:hint="default"/>
      </w:rPr>
    </w:lvl>
    <w:lvl w:ilvl="4">
      <w:start w:val="1"/>
      <w:numFmt w:val="bullet"/>
      <w:lvlText w:val="o"/>
      <w:lvlJc w:val="left"/>
      <w:pPr>
        <w:ind w:left="3660" w:hanging="360"/>
      </w:pPr>
      <w:rPr>
        <w:rFonts w:ascii="Courier New" w:hAnsi="Courier New" w:cs="Courier New" w:hint="default"/>
      </w:rPr>
    </w:lvl>
    <w:lvl w:ilvl="5">
      <w:start w:val="1"/>
      <w:numFmt w:val="bullet"/>
      <w:lvlText w:val=""/>
      <w:lvlJc w:val="left"/>
      <w:pPr>
        <w:ind w:left="4380" w:hanging="360"/>
      </w:pPr>
      <w:rPr>
        <w:rFonts w:ascii="Wingdings" w:hAnsi="Wingdings" w:hint="default"/>
      </w:rPr>
    </w:lvl>
    <w:lvl w:ilvl="6">
      <w:start w:val="1"/>
      <w:numFmt w:val="bullet"/>
      <w:lvlText w:val=""/>
      <w:lvlJc w:val="left"/>
      <w:pPr>
        <w:ind w:left="5100" w:hanging="360"/>
      </w:pPr>
      <w:rPr>
        <w:rFonts w:ascii="Symbol" w:hAnsi="Symbol" w:hint="default"/>
      </w:rPr>
    </w:lvl>
    <w:lvl w:ilvl="7">
      <w:start w:val="1"/>
      <w:numFmt w:val="bullet"/>
      <w:lvlText w:val="o"/>
      <w:lvlJc w:val="left"/>
      <w:pPr>
        <w:ind w:left="5820" w:hanging="360"/>
      </w:pPr>
      <w:rPr>
        <w:rFonts w:ascii="Courier New" w:hAnsi="Courier New" w:cs="Courier New" w:hint="default"/>
      </w:rPr>
    </w:lvl>
    <w:lvl w:ilvl="8">
      <w:start w:val="1"/>
      <w:numFmt w:val="bullet"/>
      <w:lvlText w:val=""/>
      <w:lvlJc w:val="left"/>
      <w:pPr>
        <w:ind w:left="6540" w:hanging="360"/>
      </w:pPr>
      <w:rPr>
        <w:rFonts w:ascii="Wingdings" w:hAnsi="Wingdings" w:hint="default"/>
      </w:rPr>
    </w:lvl>
  </w:abstractNum>
  <w:abstractNum w:abstractNumId="4" w15:restartNumberingAfterBreak="0">
    <w:nsid w:val="0BAB3E5D"/>
    <w:multiLevelType w:val="multilevel"/>
    <w:tmpl w:val="0BAB3E5D"/>
    <w:lvl w:ilvl="0">
      <w:start w:val="1"/>
      <w:numFmt w:val="bullet"/>
      <w:lvlText w:val="●"/>
      <w:lvlJc w:val="left"/>
      <w:pPr>
        <w:ind w:left="720" w:hanging="360"/>
      </w:pPr>
      <w:rPr>
        <w:rFonts w:ascii="Arial" w:eastAsia="Arial" w:hAnsi="Arial" w:cs="Arial"/>
      </w:rPr>
    </w:lvl>
    <w:lvl w:ilvl="1">
      <w:start w:val="1"/>
      <w:numFmt w:val="bullet"/>
      <w:lvlText w:val="o"/>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o"/>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o"/>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5" w15:restartNumberingAfterBreak="0">
    <w:nsid w:val="0FB37D86"/>
    <w:multiLevelType w:val="multilevel"/>
    <w:tmpl w:val="0FB37D86"/>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6" w15:restartNumberingAfterBreak="0">
    <w:nsid w:val="101F2918"/>
    <w:multiLevelType w:val="multilevel"/>
    <w:tmpl w:val="101F2918"/>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140835B2"/>
    <w:multiLevelType w:val="multilevel"/>
    <w:tmpl w:val="140835B2"/>
    <w:lvl w:ilvl="0">
      <w:start w:val="1"/>
      <w:numFmt w:val="bullet"/>
      <w:lvlText w:val=""/>
      <w:lvlJc w:val="left"/>
      <w:pPr>
        <w:ind w:left="1186" w:hanging="360"/>
      </w:pPr>
      <w:rPr>
        <w:rFonts w:ascii="Symbol" w:hAnsi="Symbol" w:hint="default"/>
      </w:rPr>
    </w:lvl>
    <w:lvl w:ilvl="1">
      <w:start w:val="1"/>
      <w:numFmt w:val="bullet"/>
      <w:lvlText w:val="o"/>
      <w:lvlJc w:val="left"/>
      <w:pPr>
        <w:ind w:left="1906" w:hanging="360"/>
      </w:pPr>
      <w:rPr>
        <w:rFonts w:ascii="Courier New" w:hAnsi="Courier New" w:cs="Courier New" w:hint="default"/>
      </w:rPr>
    </w:lvl>
    <w:lvl w:ilvl="2">
      <w:start w:val="1"/>
      <w:numFmt w:val="bullet"/>
      <w:lvlText w:val=""/>
      <w:lvlJc w:val="left"/>
      <w:pPr>
        <w:ind w:left="2626" w:hanging="360"/>
      </w:pPr>
      <w:rPr>
        <w:rFonts w:ascii="Wingdings" w:hAnsi="Wingdings" w:hint="default"/>
      </w:rPr>
    </w:lvl>
    <w:lvl w:ilvl="3">
      <w:start w:val="1"/>
      <w:numFmt w:val="bullet"/>
      <w:lvlText w:val=""/>
      <w:lvlJc w:val="left"/>
      <w:pPr>
        <w:ind w:left="3346" w:hanging="360"/>
      </w:pPr>
      <w:rPr>
        <w:rFonts w:ascii="Symbol" w:hAnsi="Symbol" w:hint="default"/>
      </w:rPr>
    </w:lvl>
    <w:lvl w:ilvl="4">
      <w:start w:val="1"/>
      <w:numFmt w:val="bullet"/>
      <w:lvlText w:val="o"/>
      <w:lvlJc w:val="left"/>
      <w:pPr>
        <w:ind w:left="4066" w:hanging="360"/>
      </w:pPr>
      <w:rPr>
        <w:rFonts w:ascii="Courier New" w:hAnsi="Courier New" w:cs="Courier New" w:hint="default"/>
      </w:rPr>
    </w:lvl>
    <w:lvl w:ilvl="5">
      <w:start w:val="1"/>
      <w:numFmt w:val="bullet"/>
      <w:lvlText w:val=""/>
      <w:lvlJc w:val="left"/>
      <w:pPr>
        <w:ind w:left="4786" w:hanging="360"/>
      </w:pPr>
      <w:rPr>
        <w:rFonts w:ascii="Wingdings" w:hAnsi="Wingdings" w:hint="default"/>
      </w:rPr>
    </w:lvl>
    <w:lvl w:ilvl="6">
      <w:start w:val="1"/>
      <w:numFmt w:val="bullet"/>
      <w:lvlText w:val=""/>
      <w:lvlJc w:val="left"/>
      <w:pPr>
        <w:ind w:left="5506" w:hanging="360"/>
      </w:pPr>
      <w:rPr>
        <w:rFonts w:ascii="Symbol" w:hAnsi="Symbol" w:hint="default"/>
      </w:rPr>
    </w:lvl>
    <w:lvl w:ilvl="7">
      <w:start w:val="1"/>
      <w:numFmt w:val="bullet"/>
      <w:lvlText w:val="o"/>
      <w:lvlJc w:val="left"/>
      <w:pPr>
        <w:ind w:left="6226" w:hanging="360"/>
      </w:pPr>
      <w:rPr>
        <w:rFonts w:ascii="Courier New" w:hAnsi="Courier New" w:cs="Courier New" w:hint="default"/>
      </w:rPr>
    </w:lvl>
    <w:lvl w:ilvl="8">
      <w:start w:val="1"/>
      <w:numFmt w:val="bullet"/>
      <w:lvlText w:val=""/>
      <w:lvlJc w:val="left"/>
      <w:pPr>
        <w:ind w:left="6946" w:hanging="360"/>
      </w:pPr>
      <w:rPr>
        <w:rFonts w:ascii="Wingdings" w:hAnsi="Wingdings" w:hint="default"/>
      </w:rPr>
    </w:lvl>
  </w:abstractNum>
  <w:abstractNum w:abstractNumId="8" w15:restartNumberingAfterBreak="0">
    <w:nsid w:val="1787392F"/>
    <w:multiLevelType w:val="multilevel"/>
    <w:tmpl w:val="1787392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9" w15:restartNumberingAfterBreak="0">
    <w:nsid w:val="18B768DB"/>
    <w:multiLevelType w:val="multilevel"/>
    <w:tmpl w:val="18B768DB"/>
    <w:lvl w:ilvl="0">
      <w:start w:val="2"/>
      <w:numFmt w:val="decimal"/>
      <w:lvlText w:val="%1"/>
      <w:lvlJc w:val="left"/>
      <w:pPr>
        <w:ind w:left="720" w:hanging="360"/>
      </w:pPr>
      <w:rPr>
        <w:rFonts w:hint="default"/>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0" w15:restartNumberingAfterBreak="0">
    <w:nsid w:val="205C1E41"/>
    <w:multiLevelType w:val="multilevel"/>
    <w:tmpl w:val="205C1E41"/>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 w15:restartNumberingAfterBreak="0">
    <w:nsid w:val="24E4090F"/>
    <w:multiLevelType w:val="multilevel"/>
    <w:tmpl w:val="24E4090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28730384"/>
    <w:multiLevelType w:val="multilevel"/>
    <w:tmpl w:val="28730384"/>
    <w:lvl w:ilvl="0">
      <w:start w:val="1"/>
      <w:numFmt w:val="decimal"/>
      <w:lvlText w:val="%1."/>
      <w:lvlJc w:val="left"/>
      <w:pPr>
        <w:ind w:left="720" w:hanging="360"/>
      </w:p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3" w15:restartNumberingAfterBreak="0">
    <w:nsid w:val="2990340D"/>
    <w:multiLevelType w:val="multilevel"/>
    <w:tmpl w:val="2990340D"/>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4" w15:restartNumberingAfterBreak="0">
    <w:nsid w:val="2A91250F"/>
    <w:multiLevelType w:val="multilevel"/>
    <w:tmpl w:val="2A91250F"/>
    <w:lvl w:ilvl="0">
      <w:start w:val="1"/>
      <w:numFmt w:val="decimal"/>
      <w:lvlText w:val="%1-"/>
      <w:lvlJc w:val="left"/>
      <w:pPr>
        <w:ind w:left="720" w:hanging="360"/>
      </w:pPr>
      <w:rPr>
        <w:rFonts w:hint="default"/>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5" w15:restartNumberingAfterBreak="0">
    <w:nsid w:val="2C1A1694"/>
    <w:multiLevelType w:val="multilevel"/>
    <w:tmpl w:val="2C1A1694"/>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15:restartNumberingAfterBreak="0">
    <w:nsid w:val="31CC26FE"/>
    <w:multiLevelType w:val="multilevel"/>
    <w:tmpl w:val="31CC26FE"/>
    <w:lvl w:ilvl="0">
      <w:start w:val="1"/>
      <w:numFmt w:val="decimal"/>
      <w:lvlText w:val="%1."/>
      <w:lvlJc w:val="left"/>
      <w:pPr>
        <w:ind w:left="720" w:hanging="360"/>
      </w:pPr>
    </w:lvl>
    <w:lvl w:ilvl="1">
      <w:start w:val="1"/>
      <w:numFmt w:val="bullet"/>
      <w:lvlText w:val="○"/>
      <w:lvlJc w:val="left"/>
      <w:pPr>
        <w:ind w:left="1440" w:hanging="360"/>
      </w:pPr>
      <w:rPr>
        <w:rFonts w:ascii="Arial" w:eastAsia="Arial" w:hAnsi="Arial" w:cs="Arial"/>
      </w:rPr>
    </w:lvl>
    <w:lvl w:ilvl="2">
      <w:start w:val="1"/>
      <w:numFmt w:val="bullet"/>
      <w:lvlText w:val="■"/>
      <w:lvlJc w:val="left"/>
      <w:pPr>
        <w:ind w:left="2160" w:hanging="360"/>
      </w:pPr>
      <w:rPr>
        <w:rFonts w:ascii="Arial" w:eastAsia="Arial" w:hAnsi="Arial" w:cs="Arial"/>
      </w:rPr>
    </w:lvl>
    <w:lvl w:ilvl="3">
      <w:start w:val="1"/>
      <w:numFmt w:val="bullet"/>
      <w:lvlText w:val="●"/>
      <w:lvlJc w:val="left"/>
      <w:pPr>
        <w:ind w:left="2880" w:hanging="360"/>
      </w:pPr>
      <w:rPr>
        <w:rFonts w:ascii="Arial" w:eastAsia="Arial" w:hAnsi="Arial" w:cs="Arial"/>
      </w:rPr>
    </w:lvl>
    <w:lvl w:ilvl="4">
      <w:start w:val="1"/>
      <w:numFmt w:val="bullet"/>
      <w:lvlText w:val="○"/>
      <w:lvlJc w:val="left"/>
      <w:pPr>
        <w:ind w:left="3600" w:hanging="360"/>
      </w:pPr>
      <w:rPr>
        <w:rFonts w:ascii="Arial" w:eastAsia="Arial" w:hAnsi="Arial" w:cs="Arial"/>
      </w:rPr>
    </w:lvl>
    <w:lvl w:ilvl="5">
      <w:start w:val="1"/>
      <w:numFmt w:val="bullet"/>
      <w:lvlText w:val="■"/>
      <w:lvlJc w:val="left"/>
      <w:pPr>
        <w:ind w:left="4320" w:hanging="360"/>
      </w:pPr>
      <w:rPr>
        <w:rFonts w:ascii="Arial" w:eastAsia="Arial" w:hAnsi="Arial" w:cs="Arial"/>
      </w:rPr>
    </w:lvl>
    <w:lvl w:ilvl="6">
      <w:start w:val="1"/>
      <w:numFmt w:val="bullet"/>
      <w:lvlText w:val="●"/>
      <w:lvlJc w:val="left"/>
      <w:pPr>
        <w:ind w:left="5040" w:hanging="360"/>
      </w:pPr>
      <w:rPr>
        <w:rFonts w:ascii="Arial" w:eastAsia="Arial" w:hAnsi="Arial" w:cs="Arial"/>
      </w:rPr>
    </w:lvl>
    <w:lvl w:ilvl="7">
      <w:start w:val="1"/>
      <w:numFmt w:val="bullet"/>
      <w:lvlText w:val="○"/>
      <w:lvlJc w:val="left"/>
      <w:pPr>
        <w:ind w:left="5760" w:hanging="360"/>
      </w:pPr>
      <w:rPr>
        <w:rFonts w:ascii="Arial" w:eastAsia="Arial" w:hAnsi="Arial" w:cs="Arial"/>
      </w:rPr>
    </w:lvl>
    <w:lvl w:ilvl="8">
      <w:start w:val="1"/>
      <w:numFmt w:val="bullet"/>
      <w:lvlText w:val="■"/>
      <w:lvlJc w:val="left"/>
      <w:pPr>
        <w:ind w:left="6480" w:hanging="360"/>
      </w:pPr>
      <w:rPr>
        <w:rFonts w:ascii="Arial" w:eastAsia="Arial" w:hAnsi="Arial" w:cs="Arial"/>
      </w:rPr>
    </w:lvl>
  </w:abstractNum>
  <w:abstractNum w:abstractNumId="17" w15:restartNumberingAfterBreak="0">
    <w:nsid w:val="33F5780D"/>
    <w:multiLevelType w:val="multilevel"/>
    <w:tmpl w:val="33F5780D"/>
    <w:lvl w:ilvl="0">
      <w:start w:val="1"/>
      <w:numFmt w:val="bullet"/>
      <w:lvlText w:val=""/>
      <w:lvlJc w:val="left"/>
      <w:pPr>
        <w:ind w:left="721" w:hanging="360"/>
      </w:pPr>
      <w:rPr>
        <w:rFonts w:ascii="Symbol" w:hAnsi="Symbol" w:hint="default"/>
      </w:rPr>
    </w:lvl>
    <w:lvl w:ilvl="1">
      <w:start w:val="1"/>
      <w:numFmt w:val="bullet"/>
      <w:lvlText w:val="o"/>
      <w:lvlJc w:val="left"/>
      <w:pPr>
        <w:ind w:left="1441" w:hanging="360"/>
      </w:pPr>
      <w:rPr>
        <w:rFonts w:ascii="Courier New" w:hAnsi="Courier New" w:cs="Courier New" w:hint="default"/>
      </w:rPr>
    </w:lvl>
    <w:lvl w:ilvl="2">
      <w:start w:val="1"/>
      <w:numFmt w:val="bullet"/>
      <w:lvlText w:val=""/>
      <w:lvlJc w:val="left"/>
      <w:pPr>
        <w:ind w:left="2161" w:hanging="360"/>
      </w:pPr>
      <w:rPr>
        <w:rFonts w:ascii="Wingdings" w:hAnsi="Wingdings" w:hint="default"/>
      </w:rPr>
    </w:lvl>
    <w:lvl w:ilvl="3">
      <w:start w:val="1"/>
      <w:numFmt w:val="bullet"/>
      <w:lvlText w:val=""/>
      <w:lvlJc w:val="left"/>
      <w:pPr>
        <w:ind w:left="2881" w:hanging="360"/>
      </w:pPr>
      <w:rPr>
        <w:rFonts w:ascii="Symbol" w:hAnsi="Symbol" w:hint="default"/>
      </w:rPr>
    </w:lvl>
    <w:lvl w:ilvl="4">
      <w:start w:val="1"/>
      <w:numFmt w:val="bullet"/>
      <w:lvlText w:val="o"/>
      <w:lvlJc w:val="left"/>
      <w:pPr>
        <w:ind w:left="3601" w:hanging="360"/>
      </w:pPr>
      <w:rPr>
        <w:rFonts w:ascii="Courier New" w:hAnsi="Courier New" w:cs="Courier New" w:hint="default"/>
      </w:rPr>
    </w:lvl>
    <w:lvl w:ilvl="5">
      <w:start w:val="1"/>
      <w:numFmt w:val="bullet"/>
      <w:lvlText w:val=""/>
      <w:lvlJc w:val="left"/>
      <w:pPr>
        <w:ind w:left="4321" w:hanging="360"/>
      </w:pPr>
      <w:rPr>
        <w:rFonts w:ascii="Wingdings" w:hAnsi="Wingdings" w:hint="default"/>
      </w:rPr>
    </w:lvl>
    <w:lvl w:ilvl="6">
      <w:start w:val="1"/>
      <w:numFmt w:val="bullet"/>
      <w:lvlText w:val=""/>
      <w:lvlJc w:val="left"/>
      <w:pPr>
        <w:ind w:left="5041" w:hanging="360"/>
      </w:pPr>
      <w:rPr>
        <w:rFonts w:ascii="Symbol" w:hAnsi="Symbol" w:hint="default"/>
      </w:rPr>
    </w:lvl>
    <w:lvl w:ilvl="7">
      <w:start w:val="1"/>
      <w:numFmt w:val="bullet"/>
      <w:lvlText w:val="o"/>
      <w:lvlJc w:val="left"/>
      <w:pPr>
        <w:ind w:left="5761" w:hanging="360"/>
      </w:pPr>
      <w:rPr>
        <w:rFonts w:ascii="Courier New" w:hAnsi="Courier New" w:cs="Courier New" w:hint="default"/>
      </w:rPr>
    </w:lvl>
    <w:lvl w:ilvl="8">
      <w:start w:val="1"/>
      <w:numFmt w:val="bullet"/>
      <w:lvlText w:val=""/>
      <w:lvlJc w:val="left"/>
      <w:pPr>
        <w:ind w:left="6481" w:hanging="360"/>
      </w:pPr>
      <w:rPr>
        <w:rFonts w:ascii="Wingdings" w:hAnsi="Wingdings" w:hint="default"/>
      </w:rPr>
    </w:lvl>
  </w:abstractNum>
  <w:abstractNum w:abstractNumId="18" w15:restartNumberingAfterBreak="0">
    <w:nsid w:val="3517708C"/>
    <w:multiLevelType w:val="multilevel"/>
    <w:tmpl w:val="3517708C"/>
    <w:lvl w:ilvl="0">
      <w:start w:val="1"/>
      <w:numFmt w:val="decimal"/>
      <w:lvlText w:val="%1."/>
      <w:lvlJc w:val="left"/>
      <w:pPr>
        <w:ind w:left="435" w:hanging="435"/>
      </w:pPr>
      <w:rPr>
        <w:rFonts w:hint="default"/>
        <w:b/>
      </w:rPr>
    </w:lvl>
    <w:lvl w:ilvl="1">
      <w:start w:val="3"/>
      <w:numFmt w:val="decimal"/>
      <w:lvlText w:val="%1.%2"/>
      <w:lvlJc w:val="left"/>
      <w:pPr>
        <w:ind w:left="435" w:hanging="435"/>
      </w:pPr>
      <w:rPr>
        <w:rFonts w:hint="default"/>
        <w:b/>
      </w:rPr>
    </w:lvl>
    <w:lvl w:ilvl="2">
      <w:start w:val="3"/>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440" w:hanging="1440"/>
      </w:pPr>
      <w:rPr>
        <w:rFonts w:hint="default"/>
        <w:b/>
      </w:rPr>
    </w:lvl>
  </w:abstractNum>
  <w:abstractNum w:abstractNumId="19" w15:restartNumberingAfterBreak="0">
    <w:nsid w:val="3E9F0B99"/>
    <w:multiLevelType w:val="multilevel"/>
    <w:tmpl w:val="3E9F0B99"/>
    <w:lvl w:ilvl="0">
      <w:start w:val="1"/>
      <w:numFmt w:val="decimal"/>
      <w:lvlText w:val="%1."/>
      <w:lvlJc w:val="left"/>
      <w:pPr>
        <w:ind w:left="720" w:hanging="360"/>
      </w:pPr>
      <w:rPr>
        <w:rFonts w:hint="default"/>
        <w:u w:val="none"/>
      </w:rPr>
    </w:lvl>
    <w:lvl w:ilvl="1">
      <w:start w:val="1"/>
      <w:numFmt w:val="lowerLetter"/>
      <w:lvlText w:val="%2."/>
      <w:lvlJc w:val="left"/>
      <w:pPr>
        <w:ind w:left="1440" w:hanging="360"/>
      </w:pPr>
      <w:rPr>
        <w:rFonts w:hint="default"/>
        <w:u w:val="none"/>
      </w:rPr>
    </w:lvl>
    <w:lvl w:ilvl="2">
      <w:start w:val="1"/>
      <w:numFmt w:val="lowerRoman"/>
      <w:lvlText w:val="%3."/>
      <w:lvlJc w:val="right"/>
      <w:pPr>
        <w:ind w:left="2160" w:hanging="360"/>
      </w:pPr>
      <w:rPr>
        <w:rFonts w:hint="default"/>
        <w:u w:val="none"/>
      </w:rPr>
    </w:lvl>
    <w:lvl w:ilvl="3">
      <w:start w:val="1"/>
      <w:numFmt w:val="decimal"/>
      <w:lvlText w:val="%4."/>
      <w:lvlJc w:val="left"/>
      <w:pPr>
        <w:ind w:left="2880" w:hanging="360"/>
      </w:pPr>
      <w:rPr>
        <w:rFonts w:hint="default"/>
        <w:u w:val="none"/>
      </w:rPr>
    </w:lvl>
    <w:lvl w:ilvl="4">
      <w:start w:val="1"/>
      <w:numFmt w:val="lowerLetter"/>
      <w:lvlText w:val="%5."/>
      <w:lvlJc w:val="left"/>
      <w:pPr>
        <w:ind w:left="3600" w:hanging="360"/>
      </w:pPr>
      <w:rPr>
        <w:rFonts w:hint="default"/>
        <w:u w:val="none"/>
      </w:rPr>
    </w:lvl>
    <w:lvl w:ilvl="5">
      <w:start w:val="1"/>
      <w:numFmt w:val="lowerRoman"/>
      <w:lvlText w:val="%6."/>
      <w:lvlJc w:val="right"/>
      <w:pPr>
        <w:ind w:left="4320" w:hanging="360"/>
      </w:pPr>
      <w:rPr>
        <w:rFonts w:hint="default"/>
        <w:u w:val="none"/>
      </w:rPr>
    </w:lvl>
    <w:lvl w:ilvl="6">
      <w:start w:val="1"/>
      <w:numFmt w:val="decimal"/>
      <w:lvlText w:val="%7."/>
      <w:lvlJc w:val="left"/>
      <w:pPr>
        <w:ind w:left="5040" w:hanging="360"/>
      </w:pPr>
      <w:rPr>
        <w:rFonts w:hint="default"/>
        <w:u w:val="none"/>
      </w:rPr>
    </w:lvl>
    <w:lvl w:ilvl="7">
      <w:start w:val="1"/>
      <w:numFmt w:val="lowerLetter"/>
      <w:lvlText w:val="%8."/>
      <w:lvlJc w:val="left"/>
      <w:pPr>
        <w:ind w:left="5760" w:hanging="360"/>
      </w:pPr>
      <w:rPr>
        <w:rFonts w:hint="default"/>
        <w:u w:val="none"/>
      </w:rPr>
    </w:lvl>
    <w:lvl w:ilvl="8">
      <w:start w:val="1"/>
      <w:numFmt w:val="lowerRoman"/>
      <w:lvlText w:val="%9."/>
      <w:lvlJc w:val="right"/>
      <w:pPr>
        <w:ind w:left="6480" w:hanging="360"/>
      </w:pPr>
      <w:rPr>
        <w:rFonts w:hint="default"/>
        <w:u w:val="none"/>
      </w:rPr>
    </w:lvl>
  </w:abstractNum>
  <w:abstractNum w:abstractNumId="20" w15:restartNumberingAfterBreak="0">
    <w:nsid w:val="49132B98"/>
    <w:multiLevelType w:val="multilevel"/>
    <w:tmpl w:val="49132B98"/>
    <w:lvl w:ilvl="0">
      <w:start w:val="1"/>
      <w:numFmt w:val="decimal"/>
      <w:lvlText w:val="%1"/>
      <w:lvlJc w:val="left"/>
      <w:pPr>
        <w:ind w:left="360" w:hanging="360"/>
      </w:pPr>
      <w:rPr>
        <w:rFonts w:asciiTheme="minorHAnsi" w:eastAsiaTheme="minorHAnsi" w:hAnsiTheme="minorHAnsi" w:cs="Calibri"/>
      </w:rPr>
    </w:lvl>
    <w:lvl w:ilvl="1">
      <w:start w:val="1"/>
      <w:numFmt w:val="bullet"/>
      <w:lvlText w:val="o"/>
      <w:lvlJc w:val="left"/>
      <w:pPr>
        <w:ind w:left="1080" w:hanging="360"/>
      </w:pPr>
      <w:rPr>
        <w:rFonts w:ascii="Courier New" w:hAnsi="Courier New" w:cs="Courier New" w:hint="default"/>
      </w:rPr>
    </w:lvl>
    <w:lvl w:ilvl="2">
      <w:start w:val="1"/>
      <w:numFmt w:val="bullet"/>
      <w:lvlText w:val=""/>
      <w:lvlJc w:val="left"/>
      <w:pPr>
        <w:ind w:left="1800" w:hanging="360"/>
      </w:pPr>
      <w:rPr>
        <w:rFonts w:ascii="Wingdings" w:hAnsi="Wingdings" w:hint="default"/>
      </w:rPr>
    </w:lvl>
    <w:lvl w:ilvl="3">
      <w:start w:val="1"/>
      <w:numFmt w:val="bullet"/>
      <w:lvlText w:val=""/>
      <w:lvlJc w:val="left"/>
      <w:pPr>
        <w:ind w:left="2520" w:hanging="360"/>
      </w:pPr>
      <w:rPr>
        <w:rFonts w:ascii="Symbol" w:hAnsi="Symbol" w:hint="default"/>
      </w:rPr>
    </w:lvl>
    <w:lvl w:ilvl="4">
      <w:start w:val="1"/>
      <w:numFmt w:val="bullet"/>
      <w:lvlText w:val="o"/>
      <w:lvlJc w:val="left"/>
      <w:pPr>
        <w:ind w:left="3240" w:hanging="360"/>
      </w:pPr>
      <w:rPr>
        <w:rFonts w:ascii="Courier New" w:hAnsi="Courier New" w:cs="Courier New" w:hint="default"/>
      </w:rPr>
    </w:lvl>
    <w:lvl w:ilvl="5">
      <w:start w:val="1"/>
      <w:numFmt w:val="bullet"/>
      <w:lvlText w:val=""/>
      <w:lvlJc w:val="left"/>
      <w:pPr>
        <w:ind w:left="3960" w:hanging="360"/>
      </w:pPr>
      <w:rPr>
        <w:rFonts w:ascii="Wingdings" w:hAnsi="Wingdings" w:hint="default"/>
      </w:rPr>
    </w:lvl>
    <w:lvl w:ilvl="6">
      <w:start w:val="1"/>
      <w:numFmt w:val="bullet"/>
      <w:lvlText w:val=""/>
      <w:lvlJc w:val="left"/>
      <w:pPr>
        <w:ind w:left="4680" w:hanging="360"/>
      </w:pPr>
      <w:rPr>
        <w:rFonts w:ascii="Symbol" w:hAnsi="Symbol" w:hint="default"/>
      </w:rPr>
    </w:lvl>
    <w:lvl w:ilvl="7">
      <w:start w:val="1"/>
      <w:numFmt w:val="bullet"/>
      <w:lvlText w:val="o"/>
      <w:lvlJc w:val="left"/>
      <w:pPr>
        <w:ind w:left="5400" w:hanging="360"/>
      </w:pPr>
      <w:rPr>
        <w:rFonts w:ascii="Courier New" w:hAnsi="Courier New" w:cs="Courier New" w:hint="default"/>
      </w:rPr>
    </w:lvl>
    <w:lvl w:ilvl="8">
      <w:start w:val="1"/>
      <w:numFmt w:val="bullet"/>
      <w:lvlText w:val=""/>
      <w:lvlJc w:val="left"/>
      <w:pPr>
        <w:ind w:left="6120" w:hanging="360"/>
      </w:pPr>
      <w:rPr>
        <w:rFonts w:ascii="Wingdings" w:hAnsi="Wingdings" w:hint="default"/>
      </w:rPr>
    </w:lvl>
  </w:abstractNum>
  <w:abstractNum w:abstractNumId="21" w15:restartNumberingAfterBreak="0">
    <w:nsid w:val="57063B1A"/>
    <w:multiLevelType w:val="multilevel"/>
    <w:tmpl w:val="57063B1A"/>
    <w:lvl w:ilvl="0">
      <w:start w:val="1"/>
      <w:numFmt w:val="bullet"/>
      <w:lvlText w:val=""/>
      <w:lvlJc w:val="left"/>
      <w:pPr>
        <w:ind w:left="720" w:hanging="360"/>
      </w:pPr>
      <w:rPr>
        <w:rFonts w:ascii="Symbol" w:hAnsi="Symbol" w:hint="default"/>
        <w:b w:val="0"/>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15:restartNumberingAfterBreak="0">
    <w:nsid w:val="59B71A5E"/>
    <w:multiLevelType w:val="multilevel"/>
    <w:tmpl w:val="59B71A5E"/>
    <w:lvl w:ilvl="0">
      <w:start w:val="1"/>
      <w:numFmt w:val="decimal"/>
      <w:lvlText w:val="%1."/>
      <w:lvlJc w:val="left"/>
      <w:pPr>
        <w:ind w:left="720" w:hanging="360"/>
      </w:pPr>
      <w:rPr>
        <w:color w:val="auto"/>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3" w15:restartNumberingAfterBreak="0">
    <w:nsid w:val="5AA714BD"/>
    <w:multiLevelType w:val="multilevel"/>
    <w:tmpl w:val="5AA714BD"/>
    <w:lvl w:ilvl="0">
      <w:start w:val="3"/>
      <w:numFmt w:val="decimal"/>
      <w:lvlText w:val="%1"/>
      <w:lvlJc w:val="left"/>
      <w:pPr>
        <w:ind w:left="450" w:hanging="450"/>
      </w:pPr>
      <w:rPr>
        <w:rFonts w:hint="default"/>
      </w:rPr>
    </w:lvl>
    <w:lvl w:ilvl="1">
      <w:start w:val="3"/>
      <w:numFmt w:val="decimal"/>
      <w:lvlText w:val="%1.%2"/>
      <w:lvlJc w:val="left"/>
      <w:pPr>
        <w:ind w:left="450" w:hanging="450"/>
      </w:pPr>
      <w:rPr>
        <w:rFonts w:hint="default"/>
      </w:rPr>
    </w:lvl>
    <w:lvl w:ilvl="2">
      <w:start w:val="3"/>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4" w15:restartNumberingAfterBreak="0">
    <w:nsid w:val="5FAB7705"/>
    <w:multiLevelType w:val="multilevel"/>
    <w:tmpl w:val="5FAB7705"/>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5" w15:restartNumberingAfterBreak="0">
    <w:nsid w:val="605D1A9C"/>
    <w:multiLevelType w:val="multilevel"/>
    <w:tmpl w:val="605D1A9C"/>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6" w15:restartNumberingAfterBreak="0">
    <w:nsid w:val="6C320A3F"/>
    <w:multiLevelType w:val="multilevel"/>
    <w:tmpl w:val="6C320A3F"/>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7" w15:restartNumberingAfterBreak="0">
    <w:nsid w:val="6D48264A"/>
    <w:multiLevelType w:val="multilevel"/>
    <w:tmpl w:val="6D48264A"/>
    <w:lvl w:ilvl="0">
      <w:start w:val="1"/>
      <w:numFmt w:val="decimal"/>
      <w:lvlText w:val="%1."/>
      <w:lvlJc w:val="left"/>
      <w:pPr>
        <w:ind w:left="1186" w:hanging="360"/>
      </w:pPr>
      <w:rPr>
        <w:rFonts w:hint="default"/>
      </w:rPr>
    </w:lvl>
    <w:lvl w:ilvl="1">
      <w:start w:val="1"/>
      <w:numFmt w:val="bullet"/>
      <w:lvlText w:val="o"/>
      <w:lvlJc w:val="left"/>
      <w:pPr>
        <w:ind w:left="1906" w:hanging="360"/>
      </w:pPr>
      <w:rPr>
        <w:rFonts w:ascii="Courier New" w:hAnsi="Courier New" w:cs="Courier New" w:hint="default"/>
      </w:rPr>
    </w:lvl>
    <w:lvl w:ilvl="2">
      <w:start w:val="1"/>
      <w:numFmt w:val="bullet"/>
      <w:lvlText w:val=""/>
      <w:lvlJc w:val="left"/>
      <w:pPr>
        <w:ind w:left="2626" w:hanging="360"/>
      </w:pPr>
      <w:rPr>
        <w:rFonts w:ascii="Wingdings" w:hAnsi="Wingdings" w:hint="default"/>
      </w:rPr>
    </w:lvl>
    <w:lvl w:ilvl="3">
      <w:start w:val="1"/>
      <w:numFmt w:val="bullet"/>
      <w:lvlText w:val=""/>
      <w:lvlJc w:val="left"/>
      <w:pPr>
        <w:ind w:left="3346" w:hanging="360"/>
      </w:pPr>
      <w:rPr>
        <w:rFonts w:ascii="Symbol" w:hAnsi="Symbol" w:hint="default"/>
      </w:rPr>
    </w:lvl>
    <w:lvl w:ilvl="4">
      <w:start w:val="1"/>
      <w:numFmt w:val="bullet"/>
      <w:lvlText w:val="o"/>
      <w:lvlJc w:val="left"/>
      <w:pPr>
        <w:ind w:left="4066" w:hanging="360"/>
      </w:pPr>
      <w:rPr>
        <w:rFonts w:ascii="Courier New" w:hAnsi="Courier New" w:cs="Courier New" w:hint="default"/>
      </w:rPr>
    </w:lvl>
    <w:lvl w:ilvl="5">
      <w:start w:val="1"/>
      <w:numFmt w:val="bullet"/>
      <w:lvlText w:val=""/>
      <w:lvlJc w:val="left"/>
      <w:pPr>
        <w:ind w:left="4786" w:hanging="360"/>
      </w:pPr>
      <w:rPr>
        <w:rFonts w:ascii="Wingdings" w:hAnsi="Wingdings" w:hint="default"/>
      </w:rPr>
    </w:lvl>
    <w:lvl w:ilvl="6">
      <w:start w:val="1"/>
      <w:numFmt w:val="bullet"/>
      <w:lvlText w:val=""/>
      <w:lvlJc w:val="left"/>
      <w:pPr>
        <w:ind w:left="5506" w:hanging="360"/>
      </w:pPr>
      <w:rPr>
        <w:rFonts w:ascii="Symbol" w:hAnsi="Symbol" w:hint="default"/>
      </w:rPr>
    </w:lvl>
    <w:lvl w:ilvl="7">
      <w:start w:val="1"/>
      <w:numFmt w:val="bullet"/>
      <w:lvlText w:val="o"/>
      <w:lvlJc w:val="left"/>
      <w:pPr>
        <w:ind w:left="6226" w:hanging="360"/>
      </w:pPr>
      <w:rPr>
        <w:rFonts w:ascii="Courier New" w:hAnsi="Courier New" w:cs="Courier New" w:hint="default"/>
      </w:rPr>
    </w:lvl>
    <w:lvl w:ilvl="8">
      <w:start w:val="1"/>
      <w:numFmt w:val="bullet"/>
      <w:lvlText w:val=""/>
      <w:lvlJc w:val="left"/>
      <w:pPr>
        <w:ind w:left="6946" w:hanging="360"/>
      </w:pPr>
      <w:rPr>
        <w:rFonts w:ascii="Wingdings" w:hAnsi="Wingdings" w:hint="default"/>
      </w:rPr>
    </w:lvl>
  </w:abstractNum>
  <w:abstractNum w:abstractNumId="28" w15:restartNumberingAfterBreak="0">
    <w:nsid w:val="71B202C2"/>
    <w:multiLevelType w:val="multilevel"/>
    <w:tmpl w:val="71B202C2"/>
    <w:lvl w:ilvl="0">
      <w:start w:val="1"/>
      <w:numFmt w:val="bullet"/>
      <w:lvlText w:val="●"/>
      <w:lvlJc w:val="left"/>
      <w:pPr>
        <w:ind w:left="1440" w:hanging="360"/>
      </w:pPr>
      <w:rPr>
        <w:rFonts w:ascii="Arial" w:eastAsia="Arial" w:hAnsi="Arial" w:cs="Arial"/>
      </w:rPr>
    </w:lvl>
    <w:lvl w:ilvl="1">
      <w:start w:val="1"/>
      <w:numFmt w:val="bullet"/>
      <w:lvlText w:val="o"/>
      <w:lvlJc w:val="left"/>
      <w:pPr>
        <w:ind w:left="2160" w:hanging="360"/>
      </w:pPr>
      <w:rPr>
        <w:rFonts w:ascii="Arial" w:eastAsia="Arial" w:hAnsi="Arial" w:cs="Arial"/>
      </w:rPr>
    </w:lvl>
    <w:lvl w:ilvl="2">
      <w:start w:val="1"/>
      <w:numFmt w:val="bullet"/>
      <w:lvlText w:val="▪"/>
      <w:lvlJc w:val="left"/>
      <w:pPr>
        <w:ind w:left="2880" w:hanging="360"/>
      </w:pPr>
      <w:rPr>
        <w:rFonts w:ascii="Arial" w:eastAsia="Arial" w:hAnsi="Arial" w:cs="Arial"/>
      </w:rPr>
    </w:lvl>
    <w:lvl w:ilvl="3">
      <w:start w:val="1"/>
      <w:numFmt w:val="bullet"/>
      <w:lvlText w:val="●"/>
      <w:lvlJc w:val="left"/>
      <w:pPr>
        <w:ind w:left="3600" w:hanging="360"/>
      </w:pPr>
      <w:rPr>
        <w:rFonts w:ascii="Arial" w:eastAsia="Arial" w:hAnsi="Arial" w:cs="Arial"/>
      </w:rPr>
    </w:lvl>
    <w:lvl w:ilvl="4">
      <w:start w:val="1"/>
      <w:numFmt w:val="bullet"/>
      <w:lvlText w:val="o"/>
      <w:lvlJc w:val="left"/>
      <w:pPr>
        <w:ind w:left="4320" w:hanging="360"/>
      </w:pPr>
      <w:rPr>
        <w:rFonts w:ascii="Arial" w:eastAsia="Arial" w:hAnsi="Arial" w:cs="Arial"/>
      </w:rPr>
    </w:lvl>
    <w:lvl w:ilvl="5">
      <w:start w:val="1"/>
      <w:numFmt w:val="bullet"/>
      <w:lvlText w:val="▪"/>
      <w:lvlJc w:val="left"/>
      <w:pPr>
        <w:ind w:left="5040" w:hanging="360"/>
      </w:pPr>
      <w:rPr>
        <w:rFonts w:ascii="Arial" w:eastAsia="Arial" w:hAnsi="Arial" w:cs="Arial"/>
      </w:rPr>
    </w:lvl>
    <w:lvl w:ilvl="6">
      <w:start w:val="1"/>
      <w:numFmt w:val="bullet"/>
      <w:lvlText w:val="●"/>
      <w:lvlJc w:val="left"/>
      <w:pPr>
        <w:ind w:left="5760" w:hanging="360"/>
      </w:pPr>
      <w:rPr>
        <w:rFonts w:ascii="Arial" w:eastAsia="Arial" w:hAnsi="Arial" w:cs="Arial"/>
      </w:rPr>
    </w:lvl>
    <w:lvl w:ilvl="7">
      <w:start w:val="1"/>
      <w:numFmt w:val="bullet"/>
      <w:lvlText w:val="o"/>
      <w:lvlJc w:val="left"/>
      <w:pPr>
        <w:ind w:left="6480" w:hanging="360"/>
      </w:pPr>
      <w:rPr>
        <w:rFonts w:ascii="Arial" w:eastAsia="Arial" w:hAnsi="Arial" w:cs="Arial"/>
      </w:rPr>
    </w:lvl>
    <w:lvl w:ilvl="8">
      <w:start w:val="1"/>
      <w:numFmt w:val="bullet"/>
      <w:lvlText w:val="▪"/>
      <w:lvlJc w:val="left"/>
      <w:pPr>
        <w:ind w:left="7200" w:hanging="360"/>
      </w:pPr>
      <w:rPr>
        <w:rFonts w:ascii="Arial" w:eastAsia="Arial" w:hAnsi="Arial" w:cs="Arial"/>
      </w:rPr>
    </w:lvl>
  </w:abstractNum>
  <w:num w:numId="1">
    <w:abstractNumId w:val="14"/>
  </w:num>
  <w:num w:numId="2">
    <w:abstractNumId w:val="0"/>
  </w:num>
  <w:num w:numId="3">
    <w:abstractNumId w:val="18"/>
  </w:num>
  <w:num w:numId="4">
    <w:abstractNumId w:val="6"/>
  </w:num>
  <w:num w:numId="5">
    <w:abstractNumId w:val="27"/>
  </w:num>
  <w:num w:numId="6">
    <w:abstractNumId w:val="7"/>
  </w:num>
  <w:num w:numId="7">
    <w:abstractNumId w:val="2"/>
  </w:num>
  <w:num w:numId="8">
    <w:abstractNumId w:val="10"/>
  </w:num>
  <w:num w:numId="9">
    <w:abstractNumId w:val="4"/>
  </w:num>
  <w:num w:numId="10">
    <w:abstractNumId w:val="28"/>
  </w:num>
  <w:num w:numId="11">
    <w:abstractNumId w:val="3"/>
  </w:num>
  <w:num w:numId="12">
    <w:abstractNumId w:val="17"/>
  </w:num>
  <w:num w:numId="13">
    <w:abstractNumId w:val="24"/>
  </w:num>
  <w:num w:numId="14">
    <w:abstractNumId w:val="5"/>
  </w:num>
  <w:num w:numId="15">
    <w:abstractNumId w:val="12"/>
  </w:num>
  <w:num w:numId="16">
    <w:abstractNumId w:val="1"/>
  </w:num>
  <w:num w:numId="17">
    <w:abstractNumId w:val="16"/>
  </w:num>
  <w:num w:numId="18">
    <w:abstractNumId w:val="19"/>
  </w:num>
  <w:num w:numId="19">
    <w:abstractNumId w:val="23"/>
  </w:num>
  <w:num w:numId="20">
    <w:abstractNumId w:val="22"/>
  </w:num>
  <w:num w:numId="21">
    <w:abstractNumId w:val="26"/>
  </w:num>
  <w:num w:numId="22">
    <w:abstractNumId w:val="11"/>
  </w:num>
  <w:num w:numId="23">
    <w:abstractNumId w:val="13"/>
  </w:num>
  <w:num w:numId="24">
    <w:abstractNumId w:val="21"/>
  </w:num>
  <w:num w:numId="25">
    <w:abstractNumId w:val="25"/>
  </w:num>
  <w:num w:numId="26">
    <w:abstractNumId w:val="20"/>
  </w:num>
  <w:num w:numId="27">
    <w:abstractNumId w:val="15"/>
  </w:num>
  <w:num w:numId="28">
    <w:abstractNumId w:val="9"/>
  </w:num>
  <w:num w:numId="29">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isplayBackgroundShape/>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__Grammarly_42____i" w:val="H4sIAAAAAAAEAKtWckksSQxILCpxzi/NK1GyMqwFAAEhoTITAAAA"/>
    <w:docVar w:name="__Grammarly_42___1" w:val="H4sIAAAAAAAEAKtWcslP9kxRslIyNDY2sDQ2tzAyNjIxMAPyTJR0lIJTi4sz8/NACoxrAc4/eD8sAAAA"/>
  </w:docVars>
  <w:rsids>
    <w:rsidRoot w:val="00992F87"/>
    <w:rsid w:val="00000A6D"/>
    <w:rsid w:val="000021E8"/>
    <w:rsid w:val="00003288"/>
    <w:rsid w:val="000032A9"/>
    <w:rsid w:val="000065CA"/>
    <w:rsid w:val="000113F3"/>
    <w:rsid w:val="00012E76"/>
    <w:rsid w:val="0001309F"/>
    <w:rsid w:val="00015C6F"/>
    <w:rsid w:val="00017FA3"/>
    <w:rsid w:val="0002031C"/>
    <w:rsid w:val="00020350"/>
    <w:rsid w:val="0002203E"/>
    <w:rsid w:val="0002291A"/>
    <w:rsid w:val="00022D5F"/>
    <w:rsid w:val="00022E46"/>
    <w:rsid w:val="0002462E"/>
    <w:rsid w:val="00024BF8"/>
    <w:rsid w:val="00024F95"/>
    <w:rsid w:val="00025173"/>
    <w:rsid w:val="00025256"/>
    <w:rsid w:val="00026172"/>
    <w:rsid w:val="00026242"/>
    <w:rsid w:val="00027E8C"/>
    <w:rsid w:val="00027FEF"/>
    <w:rsid w:val="0003327C"/>
    <w:rsid w:val="000342FE"/>
    <w:rsid w:val="00036C64"/>
    <w:rsid w:val="00037F5E"/>
    <w:rsid w:val="000424F8"/>
    <w:rsid w:val="00042B47"/>
    <w:rsid w:val="00043728"/>
    <w:rsid w:val="00043A20"/>
    <w:rsid w:val="00045C98"/>
    <w:rsid w:val="000469A2"/>
    <w:rsid w:val="00050115"/>
    <w:rsid w:val="00051B9C"/>
    <w:rsid w:val="00051FD8"/>
    <w:rsid w:val="000529F8"/>
    <w:rsid w:val="00053660"/>
    <w:rsid w:val="00054B03"/>
    <w:rsid w:val="0005675B"/>
    <w:rsid w:val="000573B1"/>
    <w:rsid w:val="000613C4"/>
    <w:rsid w:val="0006183A"/>
    <w:rsid w:val="00061C55"/>
    <w:rsid w:val="0006362D"/>
    <w:rsid w:val="00063ACB"/>
    <w:rsid w:val="0006437C"/>
    <w:rsid w:val="00067588"/>
    <w:rsid w:val="000700EE"/>
    <w:rsid w:val="00070664"/>
    <w:rsid w:val="000717D8"/>
    <w:rsid w:val="0007302D"/>
    <w:rsid w:val="00073EC3"/>
    <w:rsid w:val="00073F5D"/>
    <w:rsid w:val="00075460"/>
    <w:rsid w:val="000769B3"/>
    <w:rsid w:val="00082069"/>
    <w:rsid w:val="0008251D"/>
    <w:rsid w:val="00082689"/>
    <w:rsid w:val="00083382"/>
    <w:rsid w:val="000836F0"/>
    <w:rsid w:val="000848A4"/>
    <w:rsid w:val="000853B1"/>
    <w:rsid w:val="00086D7B"/>
    <w:rsid w:val="00087A4C"/>
    <w:rsid w:val="000900A4"/>
    <w:rsid w:val="00090364"/>
    <w:rsid w:val="000906E6"/>
    <w:rsid w:val="000909D3"/>
    <w:rsid w:val="00091277"/>
    <w:rsid w:val="00091B93"/>
    <w:rsid w:val="00091C25"/>
    <w:rsid w:val="000920DF"/>
    <w:rsid w:val="00092B50"/>
    <w:rsid w:val="000933D4"/>
    <w:rsid w:val="000941F3"/>
    <w:rsid w:val="0009453D"/>
    <w:rsid w:val="00096BD8"/>
    <w:rsid w:val="00097337"/>
    <w:rsid w:val="000A0F21"/>
    <w:rsid w:val="000A14E5"/>
    <w:rsid w:val="000A19E5"/>
    <w:rsid w:val="000A2E56"/>
    <w:rsid w:val="000A474E"/>
    <w:rsid w:val="000A5B4A"/>
    <w:rsid w:val="000A6804"/>
    <w:rsid w:val="000B14FB"/>
    <w:rsid w:val="000B1C31"/>
    <w:rsid w:val="000B2941"/>
    <w:rsid w:val="000B5FA3"/>
    <w:rsid w:val="000B6492"/>
    <w:rsid w:val="000C1EB6"/>
    <w:rsid w:val="000C25B2"/>
    <w:rsid w:val="000C2D26"/>
    <w:rsid w:val="000C3918"/>
    <w:rsid w:val="000C5173"/>
    <w:rsid w:val="000C517D"/>
    <w:rsid w:val="000C5490"/>
    <w:rsid w:val="000C73F3"/>
    <w:rsid w:val="000D00DE"/>
    <w:rsid w:val="000D07E5"/>
    <w:rsid w:val="000D0856"/>
    <w:rsid w:val="000D42DE"/>
    <w:rsid w:val="000D7974"/>
    <w:rsid w:val="000E0E99"/>
    <w:rsid w:val="000E1EBE"/>
    <w:rsid w:val="000E2487"/>
    <w:rsid w:val="000E34D1"/>
    <w:rsid w:val="000E396D"/>
    <w:rsid w:val="000E4989"/>
    <w:rsid w:val="000E4AB9"/>
    <w:rsid w:val="000E4DA5"/>
    <w:rsid w:val="000E6018"/>
    <w:rsid w:val="000F0091"/>
    <w:rsid w:val="000F2F22"/>
    <w:rsid w:val="000F37FB"/>
    <w:rsid w:val="000F399C"/>
    <w:rsid w:val="000F4630"/>
    <w:rsid w:val="000F6851"/>
    <w:rsid w:val="00100741"/>
    <w:rsid w:val="00102254"/>
    <w:rsid w:val="00102ABF"/>
    <w:rsid w:val="00102CE5"/>
    <w:rsid w:val="00103D4E"/>
    <w:rsid w:val="00103ECF"/>
    <w:rsid w:val="00105781"/>
    <w:rsid w:val="001064C5"/>
    <w:rsid w:val="0010654C"/>
    <w:rsid w:val="001068C6"/>
    <w:rsid w:val="00107B44"/>
    <w:rsid w:val="0011039A"/>
    <w:rsid w:val="00110D64"/>
    <w:rsid w:val="00110DF2"/>
    <w:rsid w:val="0011184E"/>
    <w:rsid w:val="001134F2"/>
    <w:rsid w:val="00113575"/>
    <w:rsid w:val="00113B50"/>
    <w:rsid w:val="00113B9B"/>
    <w:rsid w:val="00115418"/>
    <w:rsid w:val="00115D6E"/>
    <w:rsid w:val="00116FF6"/>
    <w:rsid w:val="00117095"/>
    <w:rsid w:val="00121F8D"/>
    <w:rsid w:val="00122CD8"/>
    <w:rsid w:val="00123545"/>
    <w:rsid w:val="00123659"/>
    <w:rsid w:val="00124106"/>
    <w:rsid w:val="00124745"/>
    <w:rsid w:val="0012610E"/>
    <w:rsid w:val="00127C33"/>
    <w:rsid w:val="00130DBF"/>
    <w:rsid w:val="001311DF"/>
    <w:rsid w:val="00131F36"/>
    <w:rsid w:val="00133020"/>
    <w:rsid w:val="00133E8F"/>
    <w:rsid w:val="00134968"/>
    <w:rsid w:val="00135522"/>
    <w:rsid w:val="0013581E"/>
    <w:rsid w:val="001358F0"/>
    <w:rsid w:val="00135B64"/>
    <w:rsid w:val="0013718D"/>
    <w:rsid w:val="00137E05"/>
    <w:rsid w:val="00140AAB"/>
    <w:rsid w:val="00140FA0"/>
    <w:rsid w:val="001411B4"/>
    <w:rsid w:val="00141749"/>
    <w:rsid w:val="00141DA3"/>
    <w:rsid w:val="001420F3"/>
    <w:rsid w:val="00142BB8"/>
    <w:rsid w:val="00142E67"/>
    <w:rsid w:val="001445D7"/>
    <w:rsid w:val="001478F3"/>
    <w:rsid w:val="0015187D"/>
    <w:rsid w:val="00151B2A"/>
    <w:rsid w:val="00153412"/>
    <w:rsid w:val="001548F7"/>
    <w:rsid w:val="00156B76"/>
    <w:rsid w:val="0016150B"/>
    <w:rsid w:val="00162620"/>
    <w:rsid w:val="001627F0"/>
    <w:rsid w:val="001636A0"/>
    <w:rsid w:val="0016418B"/>
    <w:rsid w:val="00166B6A"/>
    <w:rsid w:val="00167250"/>
    <w:rsid w:val="00167D06"/>
    <w:rsid w:val="00170DF8"/>
    <w:rsid w:val="001742FB"/>
    <w:rsid w:val="00177A60"/>
    <w:rsid w:val="0018255A"/>
    <w:rsid w:val="00183413"/>
    <w:rsid w:val="00183927"/>
    <w:rsid w:val="00184B3E"/>
    <w:rsid w:val="0018527B"/>
    <w:rsid w:val="001852BC"/>
    <w:rsid w:val="001853B4"/>
    <w:rsid w:val="001861E6"/>
    <w:rsid w:val="0018625F"/>
    <w:rsid w:val="00187ABF"/>
    <w:rsid w:val="00187BD1"/>
    <w:rsid w:val="00190F0E"/>
    <w:rsid w:val="00191BF0"/>
    <w:rsid w:val="00193B1A"/>
    <w:rsid w:val="001963AC"/>
    <w:rsid w:val="0019685B"/>
    <w:rsid w:val="00197B03"/>
    <w:rsid w:val="00197B43"/>
    <w:rsid w:val="001A0CB6"/>
    <w:rsid w:val="001A1066"/>
    <w:rsid w:val="001A12EE"/>
    <w:rsid w:val="001A14AF"/>
    <w:rsid w:val="001A264B"/>
    <w:rsid w:val="001A37FD"/>
    <w:rsid w:val="001A51AC"/>
    <w:rsid w:val="001A56CE"/>
    <w:rsid w:val="001A6289"/>
    <w:rsid w:val="001A7188"/>
    <w:rsid w:val="001A7D08"/>
    <w:rsid w:val="001A7EB9"/>
    <w:rsid w:val="001B0B99"/>
    <w:rsid w:val="001B1E9C"/>
    <w:rsid w:val="001B23C4"/>
    <w:rsid w:val="001B3B22"/>
    <w:rsid w:val="001B5185"/>
    <w:rsid w:val="001B51AD"/>
    <w:rsid w:val="001B68C3"/>
    <w:rsid w:val="001B7666"/>
    <w:rsid w:val="001B7A3D"/>
    <w:rsid w:val="001C306D"/>
    <w:rsid w:val="001C3700"/>
    <w:rsid w:val="001C3941"/>
    <w:rsid w:val="001C3BAD"/>
    <w:rsid w:val="001C41C0"/>
    <w:rsid w:val="001C4CC8"/>
    <w:rsid w:val="001C5182"/>
    <w:rsid w:val="001C674C"/>
    <w:rsid w:val="001C7630"/>
    <w:rsid w:val="001D12D8"/>
    <w:rsid w:val="001D154D"/>
    <w:rsid w:val="001D1634"/>
    <w:rsid w:val="001D30A5"/>
    <w:rsid w:val="001D3B97"/>
    <w:rsid w:val="001D4630"/>
    <w:rsid w:val="001D69B7"/>
    <w:rsid w:val="001D711D"/>
    <w:rsid w:val="001E0DBA"/>
    <w:rsid w:val="001E2896"/>
    <w:rsid w:val="001E36AD"/>
    <w:rsid w:val="001E36AF"/>
    <w:rsid w:val="001E39A3"/>
    <w:rsid w:val="001E5084"/>
    <w:rsid w:val="001E5E2C"/>
    <w:rsid w:val="001E787A"/>
    <w:rsid w:val="001F0F69"/>
    <w:rsid w:val="001F2E45"/>
    <w:rsid w:val="001F40F0"/>
    <w:rsid w:val="001F4AF6"/>
    <w:rsid w:val="001F625D"/>
    <w:rsid w:val="002029F5"/>
    <w:rsid w:val="00202CDB"/>
    <w:rsid w:val="00204144"/>
    <w:rsid w:val="00204AC7"/>
    <w:rsid w:val="00205334"/>
    <w:rsid w:val="00205491"/>
    <w:rsid w:val="00207D64"/>
    <w:rsid w:val="002124B0"/>
    <w:rsid w:val="00212534"/>
    <w:rsid w:val="00214172"/>
    <w:rsid w:val="00216DC0"/>
    <w:rsid w:val="00217213"/>
    <w:rsid w:val="00217D91"/>
    <w:rsid w:val="00220043"/>
    <w:rsid w:val="002216B4"/>
    <w:rsid w:val="00223595"/>
    <w:rsid w:val="002236AE"/>
    <w:rsid w:val="00223A20"/>
    <w:rsid w:val="00223D8F"/>
    <w:rsid w:val="00223E77"/>
    <w:rsid w:val="00224078"/>
    <w:rsid w:val="00224414"/>
    <w:rsid w:val="0022476C"/>
    <w:rsid w:val="002267FA"/>
    <w:rsid w:val="002271B6"/>
    <w:rsid w:val="00227323"/>
    <w:rsid w:val="00230352"/>
    <w:rsid w:val="00230DF5"/>
    <w:rsid w:val="00231432"/>
    <w:rsid w:val="00232764"/>
    <w:rsid w:val="002340A3"/>
    <w:rsid w:val="002341D5"/>
    <w:rsid w:val="0023724C"/>
    <w:rsid w:val="002409F6"/>
    <w:rsid w:val="00240ABE"/>
    <w:rsid w:val="0024461A"/>
    <w:rsid w:val="00245E8A"/>
    <w:rsid w:val="002467E2"/>
    <w:rsid w:val="00246996"/>
    <w:rsid w:val="00247AAA"/>
    <w:rsid w:val="00251DB5"/>
    <w:rsid w:val="00252489"/>
    <w:rsid w:val="0025294A"/>
    <w:rsid w:val="00252F35"/>
    <w:rsid w:val="00253D5A"/>
    <w:rsid w:val="002542F2"/>
    <w:rsid w:val="00254F41"/>
    <w:rsid w:val="002556BD"/>
    <w:rsid w:val="00255A4C"/>
    <w:rsid w:val="0025616C"/>
    <w:rsid w:val="00256468"/>
    <w:rsid w:val="0025795C"/>
    <w:rsid w:val="002626F6"/>
    <w:rsid w:val="002656EF"/>
    <w:rsid w:val="002677F2"/>
    <w:rsid w:val="0027021F"/>
    <w:rsid w:val="002707BF"/>
    <w:rsid w:val="0027161D"/>
    <w:rsid w:val="00271D39"/>
    <w:rsid w:val="002733AA"/>
    <w:rsid w:val="00274C35"/>
    <w:rsid w:val="00274CCA"/>
    <w:rsid w:val="002753F3"/>
    <w:rsid w:val="00275EF1"/>
    <w:rsid w:val="00277DF9"/>
    <w:rsid w:val="002809DC"/>
    <w:rsid w:val="00280DDD"/>
    <w:rsid w:val="00281F0A"/>
    <w:rsid w:val="00282058"/>
    <w:rsid w:val="002823A3"/>
    <w:rsid w:val="0028393D"/>
    <w:rsid w:val="00283E01"/>
    <w:rsid w:val="0028601F"/>
    <w:rsid w:val="00287F48"/>
    <w:rsid w:val="00292CA9"/>
    <w:rsid w:val="002952A7"/>
    <w:rsid w:val="00295C05"/>
    <w:rsid w:val="0029722C"/>
    <w:rsid w:val="002A0CDB"/>
    <w:rsid w:val="002A37B5"/>
    <w:rsid w:val="002A3AB9"/>
    <w:rsid w:val="002A4221"/>
    <w:rsid w:val="002A632B"/>
    <w:rsid w:val="002A64AF"/>
    <w:rsid w:val="002A6E27"/>
    <w:rsid w:val="002B050A"/>
    <w:rsid w:val="002B3898"/>
    <w:rsid w:val="002B4BEC"/>
    <w:rsid w:val="002B4E45"/>
    <w:rsid w:val="002B5094"/>
    <w:rsid w:val="002B5692"/>
    <w:rsid w:val="002B6CB9"/>
    <w:rsid w:val="002B6D84"/>
    <w:rsid w:val="002B7C49"/>
    <w:rsid w:val="002B7EC3"/>
    <w:rsid w:val="002C12A1"/>
    <w:rsid w:val="002C19EB"/>
    <w:rsid w:val="002C1AFF"/>
    <w:rsid w:val="002C1C4B"/>
    <w:rsid w:val="002C2687"/>
    <w:rsid w:val="002C34A8"/>
    <w:rsid w:val="002C352B"/>
    <w:rsid w:val="002C36D5"/>
    <w:rsid w:val="002C41EB"/>
    <w:rsid w:val="002C5AFE"/>
    <w:rsid w:val="002C6072"/>
    <w:rsid w:val="002C6228"/>
    <w:rsid w:val="002C7AE9"/>
    <w:rsid w:val="002C7CB3"/>
    <w:rsid w:val="002D057D"/>
    <w:rsid w:val="002D2820"/>
    <w:rsid w:val="002D3E4D"/>
    <w:rsid w:val="002D3E61"/>
    <w:rsid w:val="002D735C"/>
    <w:rsid w:val="002E0EF9"/>
    <w:rsid w:val="002E1237"/>
    <w:rsid w:val="002E1A18"/>
    <w:rsid w:val="002E1B1B"/>
    <w:rsid w:val="002E2299"/>
    <w:rsid w:val="002E3C4F"/>
    <w:rsid w:val="002E4BBC"/>
    <w:rsid w:val="002E4F29"/>
    <w:rsid w:val="002E6F95"/>
    <w:rsid w:val="002E70C2"/>
    <w:rsid w:val="002E756F"/>
    <w:rsid w:val="002F22E6"/>
    <w:rsid w:val="002F23B8"/>
    <w:rsid w:val="002F3844"/>
    <w:rsid w:val="002F39A8"/>
    <w:rsid w:val="002F3ECE"/>
    <w:rsid w:val="002F3F84"/>
    <w:rsid w:val="002F45A2"/>
    <w:rsid w:val="002F53E9"/>
    <w:rsid w:val="002F570A"/>
    <w:rsid w:val="002F6280"/>
    <w:rsid w:val="002F6414"/>
    <w:rsid w:val="002F66B3"/>
    <w:rsid w:val="00303555"/>
    <w:rsid w:val="003052F7"/>
    <w:rsid w:val="00310337"/>
    <w:rsid w:val="00312FBF"/>
    <w:rsid w:val="00315EDC"/>
    <w:rsid w:val="003168AE"/>
    <w:rsid w:val="00317265"/>
    <w:rsid w:val="003212EA"/>
    <w:rsid w:val="00322AFC"/>
    <w:rsid w:val="00324347"/>
    <w:rsid w:val="00324DAD"/>
    <w:rsid w:val="00326B72"/>
    <w:rsid w:val="00326FE5"/>
    <w:rsid w:val="003306E9"/>
    <w:rsid w:val="00331216"/>
    <w:rsid w:val="00332198"/>
    <w:rsid w:val="00334BCE"/>
    <w:rsid w:val="00335160"/>
    <w:rsid w:val="00337F6D"/>
    <w:rsid w:val="00340945"/>
    <w:rsid w:val="00341307"/>
    <w:rsid w:val="00341414"/>
    <w:rsid w:val="00343274"/>
    <w:rsid w:val="0034383B"/>
    <w:rsid w:val="00346A9F"/>
    <w:rsid w:val="003473C6"/>
    <w:rsid w:val="003505E9"/>
    <w:rsid w:val="00350A0D"/>
    <w:rsid w:val="00350AE3"/>
    <w:rsid w:val="003510E6"/>
    <w:rsid w:val="00351794"/>
    <w:rsid w:val="00352B6B"/>
    <w:rsid w:val="00354016"/>
    <w:rsid w:val="003552E9"/>
    <w:rsid w:val="003557A0"/>
    <w:rsid w:val="0035588B"/>
    <w:rsid w:val="003559FA"/>
    <w:rsid w:val="00356A39"/>
    <w:rsid w:val="00357732"/>
    <w:rsid w:val="00360E50"/>
    <w:rsid w:val="00365A97"/>
    <w:rsid w:val="003660F8"/>
    <w:rsid w:val="003666DF"/>
    <w:rsid w:val="00367A51"/>
    <w:rsid w:val="0037083B"/>
    <w:rsid w:val="00371F9A"/>
    <w:rsid w:val="003749EF"/>
    <w:rsid w:val="0037626A"/>
    <w:rsid w:val="00376699"/>
    <w:rsid w:val="003769D6"/>
    <w:rsid w:val="0037749F"/>
    <w:rsid w:val="003775F4"/>
    <w:rsid w:val="00377A90"/>
    <w:rsid w:val="00380650"/>
    <w:rsid w:val="00381E23"/>
    <w:rsid w:val="00382628"/>
    <w:rsid w:val="00383180"/>
    <w:rsid w:val="0038390E"/>
    <w:rsid w:val="00384517"/>
    <w:rsid w:val="00392E36"/>
    <w:rsid w:val="00392F2B"/>
    <w:rsid w:val="003949F4"/>
    <w:rsid w:val="00394A07"/>
    <w:rsid w:val="00395346"/>
    <w:rsid w:val="0039581A"/>
    <w:rsid w:val="00395957"/>
    <w:rsid w:val="00395F1E"/>
    <w:rsid w:val="0039665B"/>
    <w:rsid w:val="00397140"/>
    <w:rsid w:val="003A134E"/>
    <w:rsid w:val="003A1DF0"/>
    <w:rsid w:val="003A23A5"/>
    <w:rsid w:val="003A3158"/>
    <w:rsid w:val="003A3470"/>
    <w:rsid w:val="003A4E49"/>
    <w:rsid w:val="003A50EB"/>
    <w:rsid w:val="003A5728"/>
    <w:rsid w:val="003A5863"/>
    <w:rsid w:val="003A62E3"/>
    <w:rsid w:val="003A7B01"/>
    <w:rsid w:val="003A7CFD"/>
    <w:rsid w:val="003B085D"/>
    <w:rsid w:val="003B0AF7"/>
    <w:rsid w:val="003B3611"/>
    <w:rsid w:val="003B4321"/>
    <w:rsid w:val="003B50E5"/>
    <w:rsid w:val="003B60FD"/>
    <w:rsid w:val="003B6D40"/>
    <w:rsid w:val="003B711D"/>
    <w:rsid w:val="003B7CA9"/>
    <w:rsid w:val="003B7E6F"/>
    <w:rsid w:val="003C046D"/>
    <w:rsid w:val="003C08C2"/>
    <w:rsid w:val="003C097F"/>
    <w:rsid w:val="003C109C"/>
    <w:rsid w:val="003C3726"/>
    <w:rsid w:val="003C3EA3"/>
    <w:rsid w:val="003C42FC"/>
    <w:rsid w:val="003C55D2"/>
    <w:rsid w:val="003C55EE"/>
    <w:rsid w:val="003C58D1"/>
    <w:rsid w:val="003D0299"/>
    <w:rsid w:val="003D094C"/>
    <w:rsid w:val="003D1A53"/>
    <w:rsid w:val="003D30A9"/>
    <w:rsid w:val="003D37BA"/>
    <w:rsid w:val="003D3A92"/>
    <w:rsid w:val="003D6318"/>
    <w:rsid w:val="003D6E88"/>
    <w:rsid w:val="003D7CF8"/>
    <w:rsid w:val="003E0106"/>
    <w:rsid w:val="003E09CD"/>
    <w:rsid w:val="003E1BFD"/>
    <w:rsid w:val="003E222F"/>
    <w:rsid w:val="003E2F0F"/>
    <w:rsid w:val="003E3B3A"/>
    <w:rsid w:val="003E44E2"/>
    <w:rsid w:val="003E4812"/>
    <w:rsid w:val="003E4D62"/>
    <w:rsid w:val="003E74DB"/>
    <w:rsid w:val="003E7AAF"/>
    <w:rsid w:val="003F1584"/>
    <w:rsid w:val="003F15B7"/>
    <w:rsid w:val="003F207D"/>
    <w:rsid w:val="003F2106"/>
    <w:rsid w:val="003F3763"/>
    <w:rsid w:val="003F3E1B"/>
    <w:rsid w:val="003F4E32"/>
    <w:rsid w:val="003F4FCB"/>
    <w:rsid w:val="00400A8E"/>
    <w:rsid w:val="00401F38"/>
    <w:rsid w:val="00401F59"/>
    <w:rsid w:val="00401FB7"/>
    <w:rsid w:val="0040230C"/>
    <w:rsid w:val="0040418B"/>
    <w:rsid w:val="00404644"/>
    <w:rsid w:val="00404B54"/>
    <w:rsid w:val="00404FC0"/>
    <w:rsid w:val="004069DD"/>
    <w:rsid w:val="00410B88"/>
    <w:rsid w:val="00411A22"/>
    <w:rsid w:val="00411D4F"/>
    <w:rsid w:val="00412674"/>
    <w:rsid w:val="0041298B"/>
    <w:rsid w:val="00413782"/>
    <w:rsid w:val="004153E8"/>
    <w:rsid w:val="00415420"/>
    <w:rsid w:val="00415455"/>
    <w:rsid w:val="00415766"/>
    <w:rsid w:val="0041583A"/>
    <w:rsid w:val="004160F4"/>
    <w:rsid w:val="00416323"/>
    <w:rsid w:val="00416446"/>
    <w:rsid w:val="00417956"/>
    <w:rsid w:val="00417B97"/>
    <w:rsid w:val="00417F6A"/>
    <w:rsid w:val="00420B61"/>
    <w:rsid w:val="00422E8A"/>
    <w:rsid w:val="00423821"/>
    <w:rsid w:val="00423D1F"/>
    <w:rsid w:val="004245D0"/>
    <w:rsid w:val="00424A81"/>
    <w:rsid w:val="004253BA"/>
    <w:rsid w:val="00426460"/>
    <w:rsid w:val="00426E15"/>
    <w:rsid w:val="004272D8"/>
    <w:rsid w:val="00431B2E"/>
    <w:rsid w:val="004322A8"/>
    <w:rsid w:val="00433B02"/>
    <w:rsid w:val="00433C90"/>
    <w:rsid w:val="0043462C"/>
    <w:rsid w:val="0043464F"/>
    <w:rsid w:val="004351A7"/>
    <w:rsid w:val="00435A49"/>
    <w:rsid w:val="00435AB4"/>
    <w:rsid w:val="00437F0C"/>
    <w:rsid w:val="00441DB5"/>
    <w:rsid w:val="00443051"/>
    <w:rsid w:val="00443722"/>
    <w:rsid w:val="0044372E"/>
    <w:rsid w:val="00444585"/>
    <w:rsid w:val="00444F66"/>
    <w:rsid w:val="00446176"/>
    <w:rsid w:val="0044741B"/>
    <w:rsid w:val="0045040E"/>
    <w:rsid w:val="00451797"/>
    <w:rsid w:val="00451CD6"/>
    <w:rsid w:val="004523E4"/>
    <w:rsid w:val="0045359E"/>
    <w:rsid w:val="00453742"/>
    <w:rsid w:val="00453959"/>
    <w:rsid w:val="00453BD8"/>
    <w:rsid w:val="00454C7A"/>
    <w:rsid w:val="00455CF0"/>
    <w:rsid w:val="004602A2"/>
    <w:rsid w:val="004612D2"/>
    <w:rsid w:val="0046358D"/>
    <w:rsid w:val="0046397A"/>
    <w:rsid w:val="00465514"/>
    <w:rsid w:val="00465B73"/>
    <w:rsid w:val="004674B2"/>
    <w:rsid w:val="0047093E"/>
    <w:rsid w:val="00471719"/>
    <w:rsid w:val="00471F7E"/>
    <w:rsid w:val="00472162"/>
    <w:rsid w:val="0047221F"/>
    <w:rsid w:val="0047252E"/>
    <w:rsid w:val="00474F10"/>
    <w:rsid w:val="004752C9"/>
    <w:rsid w:val="00481DD1"/>
    <w:rsid w:val="00482A89"/>
    <w:rsid w:val="00482FF6"/>
    <w:rsid w:val="004837A6"/>
    <w:rsid w:val="00483BAE"/>
    <w:rsid w:val="00483CD4"/>
    <w:rsid w:val="00484ACC"/>
    <w:rsid w:val="00484FDA"/>
    <w:rsid w:val="00485696"/>
    <w:rsid w:val="004860BB"/>
    <w:rsid w:val="00487B92"/>
    <w:rsid w:val="00493BD4"/>
    <w:rsid w:val="00494F46"/>
    <w:rsid w:val="004958F5"/>
    <w:rsid w:val="0049678C"/>
    <w:rsid w:val="00496863"/>
    <w:rsid w:val="00497094"/>
    <w:rsid w:val="004A204E"/>
    <w:rsid w:val="004A3A42"/>
    <w:rsid w:val="004A539F"/>
    <w:rsid w:val="004A62E5"/>
    <w:rsid w:val="004B3804"/>
    <w:rsid w:val="004B4935"/>
    <w:rsid w:val="004B4CD9"/>
    <w:rsid w:val="004B5CBA"/>
    <w:rsid w:val="004B6C5B"/>
    <w:rsid w:val="004B789C"/>
    <w:rsid w:val="004C22D0"/>
    <w:rsid w:val="004C24C5"/>
    <w:rsid w:val="004C2743"/>
    <w:rsid w:val="004C2A77"/>
    <w:rsid w:val="004C32B0"/>
    <w:rsid w:val="004C46BB"/>
    <w:rsid w:val="004C5478"/>
    <w:rsid w:val="004C6005"/>
    <w:rsid w:val="004D1802"/>
    <w:rsid w:val="004D40AC"/>
    <w:rsid w:val="004D4253"/>
    <w:rsid w:val="004D455C"/>
    <w:rsid w:val="004D51AC"/>
    <w:rsid w:val="004D5743"/>
    <w:rsid w:val="004E0B9B"/>
    <w:rsid w:val="004E1324"/>
    <w:rsid w:val="004E350E"/>
    <w:rsid w:val="004E5418"/>
    <w:rsid w:val="004E5452"/>
    <w:rsid w:val="004E588F"/>
    <w:rsid w:val="004E600C"/>
    <w:rsid w:val="004E61D8"/>
    <w:rsid w:val="004E6D36"/>
    <w:rsid w:val="004E6EA4"/>
    <w:rsid w:val="004F04ED"/>
    <w:rsid w:val="004F22D5"/>
    <w:rsid w:val="004F2342"/>
    <w:rsid w:val="004F24EC"/>
    <w:rsid w:val="004F2FFF"/>
    <w:rsid w:val="004F3838"/>
    <w:rsid w:val="004F3CD8"/>
    <w:rsid w:val="004F7245"/>
    <w:rsid w:val="00500538"/>
    <w:rsid w:val="005005B0"/>
    <w:rsid w:val="00500A4F"/>
    <w:rsid w:val="00503C52"/>
    <w:rsid w:val="00504509"/>
    <w:rsid w:val="00504A34"/>
    <w:rsid w:val="00507469"/>
    <w:rsid w:val="00507EA1"/>
    <w:rsid w:val="00510C2D"/>
    <w:rsid w:val="00510D3B"/>
    <w:rsid w:val="005125A1"/>
    <w:rsid w:val="00512B43"/>
    <w:rsid w:val="005133BB"/>
    <w:rsid w:val="00514312"/>
    <w:rsid w:val="00514794"/>
    <w:rsid w:val="005147C8"/>
    <w:rsid w:val="005168AB"/>
    <w:rsid w:val="005179B5"/>
    <w:rsid w:val="00521106"/>
    <w:rsid w:val="005233A8"/>
    <w:rsid w:val="0052376C"/>
    <w:rsid w:val="005254C5"/>
    <w:rsid w:val="0052581A"/>
    <w:rsid w:val="005260EB"/>
    <w:rsid w:val="0052632D"/>
    <w:rsid w:val="00526503"/>
    <w:rsid w:val="00531B93"/>
    <w:rsid w:val="005324A7"/>
    <w:rsid w:val="0053283A"/>
    <w:rsid w:val="00533484"/>
    <w:rsid w:val="00533791"/>
    <w:rsid w:val="005337FB"/>
    <w:rsid w:val="005350B7"/>
    <w:rsid w:val="00535BFA"/>
    <w:rsid w:val="00535CDA"/>
    <w:rsid w:val="005364F0"/>
    <w:rsid w:val="00540192"/>
    <w:rsid w:val="00540B0B"/>
    <w:rsid w:val="005422D3"/>
    <w:rsid w:val="005428A3"/>
    <w:rsid w:val="0054320E"/>
    <w:rsid w:val="00544256"/>
    <w:rsid w:val="00544FF5"/>
    <w:rsid w:val="00545D62"/>
    <w:rsid w:val="00545D63"/>
    <w:rsid w:val="005464A8"/>
    <w:rsid w:val="0054668F"/>
    <w:rsid w:val="00547962"/>
    <w:rsid w:val="00550058"/>
    <w:rsid w:val="00550D9B"/>
    <w:rsid w:val="0055432C"/>
    <w:rsid w:val="0055433C"/>
    <w:rsid w:val="00554840"/>
    <w:rsid w:val="0055595B"/>
    <w:rsid w:val="00555D7F"/>
    <w:rsid w:val="00557915"/>
    <w:rsid w:val="00557B78"/>
    <w:rsid w:val="00557E6A"/>
    <w:rsid w:val="00561435"/>
    <w:rsid w:val="00561F5C"/>
    <w:rsid w:val="00562BF9"/>
    <w:rsid w:val="005661F8"/>
    <w:rsid w:val="005666B8"/>
    <w:rsid w:val="005675FC"/>
    <w:rsid w:val="00567D55"/>
    <w:rsid w:val="00570037"/>
    <w:rsid w:val="005714B5"/>
    <w:rsid w:val="005740F6"/>
    <w:rsid w:val="00574745"/>
    <w:rsid w:val="0058018B"/>
    <w:rsid w:val="00583B6F"/>
    <w:rsid w:val="0058423D"/>
    <w:rsid w:val="00584D04"/>
    <w:rsid w:val="005862EB"/>
    <w:rsid w:val="00586856"/>
    <w:rsid w:val="0059320F"/>
    <w:rsid w:val="00593813"/>
    <w:rsid w:val="00594E4D"/>
    <w:rsid w:val="0059634E"/>
    <w:rsid w:val="00597917"/>
    <w:rsid w:val="005A13FB"/>
    <w:rsid w:val="005A2576"/>
    <w:rsid w:val="005A2ACD"/>
    <w:rsid w:val="005A2BDC"/>
    <w:rsid w:val="005A3667"/>
    <w:rsid w:val="005A4A7F"/>
    <w:rsid w:val="005A5DE7"/>
    <w:rsid w:val="005A6D4F"/>
    <w:rsid w:val="005A76E7"/>
    <w:rsid w:val="005B0D32"/>
    <w:rsid w:val="005B1347"/>
    <w:rsid w:val="005B4422"/>
    <w:rsid w:val="005B4F7C"/>
    <w:rsid w:val="005B61C1"/>
    <w:rsid w:val="005B70CD"/>
    <w:rsid w:val="005B75BD"/>
    <w:rsid w:val="005B7BDD"/>
    <w:rsid w:val="005C0862"/>
    <w:rsid w:val="005C0B32"/>
    <w:rsid w:val="005C204A"/>
    <w:rsid w:val="005C3BC2"/>
    <w:rsid w:val="005C4440"/>
    <w:rsid w:val="005C4B7F"/>
    <w:rsid w:val="005C52DB"/>
    <w:rsid w:val="005C586D"/>
    <w:rsid w:val="005C667B"/>
    <w:rsid w:val="005C6749"/>
    <w:rsid w:val="005C676D"/>
    <w:rsid w:val="005D01B3"/>
    <w:rsid w:val="005D0B73"/>
    <w:rsid w:val="005D1EEB"/>
    <w:rsid w:val="005D296D"/>
    <w:rsid w:val="005D3748"/>
    <w:rsid w:val="005D3884"/>
    <w:rsid w:val="005D3F16"/>
    <w:rsid w:val="005D482B"/>
    <w:rsid w:val="005D50F3"/>
    <w:rsid w:val="005D70D2"/>
    <w:rsid w:val="005D724E"/>
    <w:rsid w:val="005E072A"/>
    <w:rsid w:val="005E1370"/>
    <w:rsid w:val="005E15D2"/>
    <w:rsid w:val="005E1726"/>
    <w:rsid w:val="005E2607"/>
    <w:rsid w:val="005E306B"/>
    <w:rsid w:val="005E4145"/>
    <w:rsid w:val="005E5F1F"/>
    <w:rsid w:val="005F04B1"/>
    <w:rsid w:val="005F0A38"/>
    <w:rsid w:val="005F3566"/>
    <w:rsid w:val="006019DD"/>
    <w:rsid w:val="006025E9"/>
    <w:rsid w:val="0060293D"/>
    <w:rsid w:val="00602E7B"/>
    <w:rsid w:val="006044A8"/>
    <w:rsid w:val="00605068"/>
    <w:rsid w:val="00605425"/>
    <w:rsid w:val="00605C29"/>
    <w:rsid w:val="006068BE"/>
    <w:rsid w:val="006105D7"/>
    <w:rsid w:val="0061107C"/>
    <w:rsid w:val="0061316C"/>
    <w:rsid w:val="00614000"/>
    <w:rsid w:val="006146CC"/>
    <w:rsid w:val="0061611D"/>
    <w:rsid w:val="00616158"/>
    <w:rsid w:val="0061635B"/>
    <w:rsid w:val="006200C2"/>
    <w:rsid w:val="00620668"/>
    <w:rsid w:val="00621687"/>
    <w:rsid w:val="006223C8"/>
    <w:rsid w:val="00623229"/>
    <w:rsid w:val="006244B5"/>
    <w:rsid w:val="00624BCE"/>
    <w:rsid w:val="0063070C"/>
    <w:rsid w:val="006312AE"/>
    <w:rsid w:val="00632606"/>
    <w:rsid w:val="00633F51"/>
    <w:rsid w:val="006343D9"/>
    <w:rsid w:val="0063512C"/>
    <w:rsid w:val="00635175"/>
    <w:rsid w:val="0063766F"/>
    <w:rsid w:val="006377E9"/>
    <w:rsid w:val="00641230"/>
    <w:rsid w:val="00641AA1"/>
    <w:rsid w:val="00643D51"/>
    <w:rsid w:val="00643E01"/>
    <w:rsid w:val="00643FED"/>
    <w:rsid w:val="0064592C"/>
    <w:rsid w:val="0064629A"/>
    <w:rsid w:val="00647394"/>
    <w:rsid w:val="00647AB9"/>
    <w:rsid w:val="006508EB"/>
    <w:rsid w:val="00652A6D"/>
    <w:rsid w:val="00652B28"/>
    <w:rsid w:val="0065335D"/>
    <w:rsid w:val="006565FA"/>
    <w:rsid w:val="00656F70"/>
    <w:rsid w:val="0066037E"/>
    <w:rsid w:val="006613BA"/>
    <w:rsid w:val="00661C64"/>
    <w:rsid w:val="00664DA9"/>
    <w:rsid w:val="006652DB"/>
    <w:rsid w:val="00672295"/>
    <w:rsid w:val="00672C4E"/>
    <w:rsid w:val="006755C2"/>
    <w:rsid w:val="00676256"/>
    <w:rsid w:val="0067694C"/>
    <w:rsid w:val="00677AE6"/>
    <w:rsid w:val="006802B5"/>
    <w:rsid w:val="00681C2C"/>
    <w:rsid w:val="00683D03"/>
    <w:rsid w:val="00684E9D"/>
    <w:rsid w:val="0068501C"/>
    <w:rsid w:val="00685E7F"/>
    <w:rsid w:val="00686885"/>
    <w:rsid w:val="00687F3E"/>
    <w:rsid w:val="0069040B"/>
    <w:rsid w:val="0069150F"/>
    <w:rsid w:val="006934EF"/>
    <w:rsid w:val="006939F9"/>
    <w:rsid w:val="0069456C"/>
    <w:rsid w:val="006950AB"/>
    <w:rsid w:val="00695235"/>
    <w:rsid w:val="006A0D25"/>
    <w:rsid w:val="006A2088"/>
    <w:rsid w:val="006A2662"/>
    <w:rsid w:val="006A2935"/>
    <w:rsid w:val="006A4958"/>
    <w:rsid w:val="006A59F6"/>
    <w:rsid w:val="006A703B"/>
    <w:rsid w:val="006A777A"/>
    <w:rsid w:val="006B0E7F"/>
    <w:rsid w:val="006B36BC"/>
    <w:rsid w:val="006B3DA4"/>
    <w:rsid w:val="006B577F"/>
    <w:rsid w:val="006B5BCE"/>
    <w:rsid w:val="006B6753"/>
    <w:rsid w:val="006B79AE"/>
    <w:rsid w:val="006B7E3A"/>
    <w:rsid w:val="006C05BC"/>
    <w:rsid w:val="006C0DA6"/>
    <w:rsid w:val="006C11B0"/>
    <w:rsid w:val="006C15D1"/>
    <w:rsid w:val="006C18B8"/>
    <w:rsid w:val="006C29B1"/>
    <w:rsid w:val="006C2AA7"/>
    <w:rsid w:val="006C2B1F"/>
    <w:rsid w:val="006C313F"/>
    <w:rsid w:val="006C3AF5"/>
    <w:rsid w:val="006C5BCC"/>
    <w:rsid w:val="006C702D"/>
    <w:rsid w:val="006D061D"/>
    <w:rsid w:val="006D0F7D"/>
    <w:rsid w:val="006D2BCC"/>
    <w:rsid w:val="006D2CD1"/>
    <w:rsid w:val="006D34CF"/>
    <w:rsid w:val="006D3981"/>
    <w:rsid w:val="006D418E"/>
    <w:rsid w:val="006D46AE"/>
    <w:rsid w:val="006D4D7F"/>
    <w:rsid w:val="006D58C1"/>
    <w:rsid w:val="006E011C"/>
    <w:rsid w:val="006E0226"/>
    <w:rsid w:val="006E0B66"/>
    <w:rsid w:val="006E285F"/>
    <w:rsid w:val="006E2891"/>
    <w:rsid w:val="006E3203"/>
    <w:rsid w:val="006E3C48"/>
    <w:rsid w:val="006E3C72"/>
    <w:rsid w:val="006E40E6"/>
    <w:rsid w:val="006E40EA"/>
    <w:rsid w:val="006E6176"/>
    <w:rsid w:val="006F19FC"/>
    <w:rsid w:val="006F1E5D"/>
    <w:rsid w:val="006F2135"/>
    <w:rsid w:val="006F251A"/>
    <w:rsid w:val="006F2A0D"/>
    <w:rsid w:val="006F6F53"/>
    <w:rsid w:val="006F7930"/>
    <w:rsid w:val="00702829"/>
    <w:rsid w:val="0070294A"/>
    <w:rsid w:val="00702D63"/>
    <w:rsid w:val="00704151"/>
    <w:rsid w:val="007041B2"/>
    <w:rsid w:val="007047CA"/>
    <w:rsid w:val="00704D59"/>
    <w:rsid w:val="00705F62"/>
    <w:rsid w:val="00706CB0"/>
    <w:rsid w:val="00707765"/>
    <w:rsid w:val="0070785A"/>
    <w:rsid w:val="007127EE"/>
    <w:rsid w:val="00713311"/>
    <w:rsid w:val="007133A6"/>
    <w:rsid w:val="00714C51"/>
    <w:rsid w:val="00716A76"/>
    <w:rsid w:val="00720D1E"/>
    <w:rsid w:val="00721552"/>
    <w:rsid w:val="00721625"/>
    <w:rsid w:val="00721C14"/>
    <w:rsid w:val="007225D2"/>
    <w:rsid w:val="007226D4"/>
    <w:rsid w:val="00722965"/>
    <w:rsid w:val="007229EA"/>
    <w:rsid w:val="00723020"/>
    <w:rsid w:val="00730196"/>
    <w:rsid w:val="007305B1"/>
    <w:rsid w:val="00730D09"/>
    <w:rsid w:val="00730D78"/>
    <w:rsid w:val="0073163D"/>
    <w:rsid w:val="0073198C"/>
    <w:rsid w:val="00731C01"/>
    <w:rsid w:val="00731CD8"/>
    <w:rsid w:val="00732723"/>
    <w:rsid w:val="00733D10"/>
    <w:rsid w:val="00734861"/>
    <w:rsid w:val="00735E04"/>
    <w:rsid w:val="0074153A"/>
    <w:rsid w:val="00741BA0"/>
    <w:rsid w:val="00742028"/>
    <w:rsid w:val="00744F91"/>
    <w:rsid w:val="00745E76"/>
    <w:rsid w:val="00746697"/>
    <w:rsid w:val="007479F1"/>
    <w:rsid w:val="007503BB"/>
    <w:rsid w:val="0075104E"/>
    <w:rsid w:val="0075153F"/>
    <w:rsid w:val="00751994"/>
    <w:rsid w:val="00751AC3"/>
    <w:rsid w:val="00753A62"/>
    <w:rsid w:val="00753F98"/>
    <w:rsid w:val="00756284"/>
    <w:rsid w:val="007577A6"/>
    <w:rsid w:val="00757D38"/>
    <w:rsid w:val="0076275F"/>
    <w:rsid w:val="007633D8"/>
    <w:rsid w:val="00763415"/>
    <w:rsid w:val="0076462C"/>
    <w:rsid w:val="00765BD0"/>
    <w:rsid w:val="00766E37"/>
    <w:rsid w:val="00770929"/>
    <w:rsid w:val="00773207"/>
    <w:rsid w:val="007737B3"/>
    <w:rsid w:val="00774560"/>
    <w:rsid w:val="007756DA"/>
    <w:rsid w:val="0078653F"/>
    <w:rsid w:val="00791CB2"/>
    <w:rsid w:val="00792E84"/>
    <w:rsid w:val="00793B86"/>
    <w:rsid w:val="00794635"/>
    <w:rsid w:val="00794922"/>
    <w:rsid w:val="00794C8D"/>
    <w:rsid w:val="00796EC0"/>
    <w:rsid w:val="007A3AF9"/>
    <w:rsid w:val="007A3C50"/>
    <w:rsid w:val="007A3C6C"/>
    <w:rsid w:val="007A42A8"/>
    <w:rsid w:val="007A4969"/>
    <w:rsid w:val="007A4A2C"/>
    <w:rsid w:val="007B0747"/>
    <w:rsid w:val="007B17CA"/>
    <w:rsid w:val="007B427E"/>
    <w:rsid w:val="007B513F"/>
    <w:rsid w:val="007B5CE4"/>
    <w:rsid w:val="007B799B"/>
    <w:rsid w:val="007B7ACF"/>
    <w:rsid w:val="007C25CD"/>
    <w:rsid w:val="007C3F9F"/>
    <w:rsid w:val="007C5C97"/>
    <w:rsid w:val="007C60B1"/>
    <w:rsid w:val="007C6AE7"/>
    <w:rsid w:val="007C7378"/>
    <w:rsid w:val="007C7A2B"/>
    <w:rsid w:val="007D096B"/>
    <w:rsid w:val="007D412D"/>
    <w:rsid w:val="007D68E8"/>
    <w:rsid w:val="007D706B"/>
    <w:rsid w:val="007D76A5"/>
    <w:rsid w:val="007E024F"/>
    <w:rsid w:val="007E0574"/>
    <w:rsid w:val="007E0EDF"/>
    <w:rsid w:val="007E216C"/>
    <w:rsid w:val="007E2365"/>
    <w:rsid w:val="007E26F7"/>
    <w:rsid w:val="007E2855"/>
    <w:rsid w:val="007E2A38"/>
    <w:rsid w:val="007E3049"/>
    <w:rsid w:val="007E314D"/>
    <w:rsid w:val="007E7347"/>
    <w:rsid w:val="007F04E0"/>
    <w:rsid w:val="007F199A"/>
    <w:rsid w:val="007F2364"/>
    <w:rsid w:val="007F4AE9"/>
    <w:rsid w:val="007F6B14"/>
    <w:rsid w:val="008013EE"/>
    <w:rsid w:val="008016EF"/>
    <w:rsid w:val="00801AD2"/>
    <w:rsid w:val="00802732"/>
    <w:rsid w:val="00804F2F"/>
    <w:rsid w:val="008053E5"/>
    <w:rsid w:val="00805A82"/>
    <w:rsid w:val="008062FF"/>
    <w:rsid w:val="00807704"/>
    <w:rsid w:val="00807F1A"/>
    <w:rsid w:val="00807F90"/>
    <w:rsid w:val="008121F5"/>
    <w:rsid w:val="0081418A"/>
    <w:rsid w:val="008232AB"/>
    <w:rsid w:val="00825B72"/>
    <w:rsid w:val="00826C6F"/>
    <w:rsid w:val="00827309"/>
    <w:rsid w:val="008305CD"/>
    <w:rsid w:val="008326FF"/>
    <w:rsid w:val="008333C5"/>
    <w:rsid w:val="00833E88"/>
    <w:rsid w:val="00835392"/>
    <w:rsid w:val="00836C75"/>
    <w:rsid w:val="00837981"/>
    <w:rsid w:val="00837C38"/>
    <w:rsid w:val="0084123D"/>
    <w:rsid w:val="00841D09"/>
    <w:rsid w:val="00841EE3"/>
    <w:rsid w:val="0084206A"/>
    <w:rsid w:val="00842A7C"/>
    <w:rsid w:val="00843CB3"/>
    <w:rsid w:val="00843F3E"/>
    <w:rsid w:val="00844525"/>
    <w:rsid w:val="00844ABE"/>
    <w:rsid w:val="00846B35"/>
    <w:rsid w:val="00852FA5"/>
    <w:rsid w:val="008530AE"/>
    <w:rsid w:val="0085470E"/>
    <w:rsid w:val="008554D3"/>
    <w:rsid w:val="00855EE8"/>
    <w:rsid w:val="00857443"/>
    <w:rsid w:val="00860156"/>
    <w:rsid w:val="008624B9"/>
    <w:rsid w:val="00862E2A"/>
    <w:rsid w:val="00863358"/>
    <w:rsid w:val="008633C6"/>
    <w:rsid w:val="008634FE"/>
    <w:rsid w:val="00863D26"/>
    <w:rsid w:val="008641E8"/>
    <w:rsid w:val="008649B0"/>
    <w:rsid w:val="00866A57"/>
    <w:rsid w:val="00867EC0"/>
    <w:rsid w:val="00870788"/>
    <w:rsid w:val="008723E6"/>
    <w:rsid w:val="00872533"/>
    <w:rsid w:val="00875F25"/>
    <w:rsid w:val="008760A6"/>
    <w:rsid w:val="008762A8"/>
    <w:rsid w:val="00876F3D"/>
    <w:rsid w:val="0088076A"/>
    <w:rsid w:val="008812D6"/>
    <w:rsid w:val="00881E73"/>
    <w:rsid w:val="008823F4"/>
    <w:rsid w:val="008839D1"/>
    <w:rsid w:val="008846F6"/>
    <w:rsid w:val="00886801"/>
    <w:rsid w:val="008870FE"/>
    <w:rsid w:val="008901AF"/>
    <w:rsid w:val="00892478"/>
    <w:rsid w:val="00892B70"/>
    <w:rsid w:val="00897384"/>
    <w:rsid w:val="00897C68"/>
    <w:rsid w:val="00897D00"/>
    <w:rsid w:val="008A21BE"/>
    <w:rsid w:val="008A3FE1"/>
    <w:rsid w:val="008A46C7"/>
    <w:rsid w:val="008A5C7D"/>
    <w:rsid w:val="008B036F"/>
    <w:rsid w:val="008B0BCF"/>
    <w:rsid w:val="008B127D"/>
    <w:rsid w:val="008B48D2"/>
    <w:rsid w:val="008B6BAC"/>
    <w:rsid w:val="008C0C7E"/>
    <w:rsid w:val="008C0E31"/>
    <w:rsid w:val="008C1592"/>
    <w:rsid w:val="008C40C3"/>
    <w:rsid w:val="008D2E9A"/>
    <w:rsid w:val="008D3F7E"/>
    <w:rsid w:val="008D54C0"/>
    <w:rsid w:val="008D5D24"/>
    <w:rsid w:val="008D67DC"/>
    <w:rsid w:val="008E18F7"/>
    <w:rsid w:val="008E298C"/>
    <w:rsid w:val="008E3209"/>
    <w:rsid w:val="008E416C"/>
    <w:rsid w:val="008F0B22"/>
    <w:rsid w:val="008F0C8D"/>
    <w:rsid w:val="008F1B52"/>
    <w:rsid w:val="008F23FB"/>
    <w:rsid w:val="008F30E2"/>
    <w:rsid w:val="008F35F5"/>
    <w:rsid w:val="008F75B3"/>
    <w:rsid w:val="008F7F82"/>
    <w:rsid w:val="00901C2A"/>
    <w:rsid w:val="00904CFA"/>
    <w:rsid w:val="009059E9"/>
    <w:rsid w:val="00905C90"/>
    <w:rsid w:val="009073A4"/>
    <w:rsid w:val="0090741D"/>
    <w:rsid w:val="009076A0"/>
    <w:rsid w:val="009108C5"/>
    <w:rsid w:val="009110E8"/>
    <w:rsid w:val="009116D9"/>
    <w:rsid w:val="00911C4A"/>
    <w:rsid w:val="00911FE6"/>
    <w:rsid w:val="0091259E"/>
    <w:rsid w:val="009125F7"/>
    <w:rsid w:val="009132FE"/>
    <w:rsid w:val="009147E9"/>
    <w:rsid w:val="009159D8"/>
    <w:rsid w:val="00915DC0"/>
    <w:rsid w:val="00916379"/>
    <w:rsid w:val="009171BE"/>
    <w:rsid w:val="0091795C"/>
    <w:rsid w:val="00917E97"/>
    <w:rsid w:val="009200F0"/>
    <w:rsid w:val="00920A59"/>
    <w:rsid w:val="0092241A"/>
    <w:rsid w:val="009227DD"/>
    <w:rsid w:val="00922BBE"/>
    <w:rsid w:val="00923CE5"/>
    <w:rsid w:val="00924B76"/>
    <w:rsid w:val="00931029"/>
    <w:rsid w:val="009313E3"/>
    <w:rsid w:val="00932A28"/>
    <w:rsid w:val="00932F87"/>
    <w:rsid w:val="00934A62"/>
    <w:rsid w:val="00935847"/>
    <w:rsid w:val="00936322"/>
    <w:rsid w:val="00936DC8"/>
    <w:rsid w:val="00937378"/>
    <w:rsid w:val="00942A31"/>
    <w:rsid w:val="009454FC"/>
    <w:rsid w:val="00946EEA"/>
    <w:rsid w:val="00947ADC"/>
    <w:rsid w:val="009506A4"/>
    <w:rsid w:val="009516B3"/>
    <w:rsid w:val="00951778"/>
    <w:rsid w:val="00951BBE"/>
    <w:rsid w:val="00951CFB"/>
    <w:rsid w:val="00952078"/>
    <w:rsid w:val="00952450"/>
    <w:rsid w:val="00952A2C"/>
    <w:rsid w:val="00952E93"/>
    <w:rsid w:val="009536C8"/>
    <w:rsid w:val="00954679"/>
    <w:rsid w:val="00954A65"/>
    <w:rsid w:val="00956426"/>
    <w:rsid w:val="0096278B"/>
    <w:rsid w:val="00963018"/>
    <w:rsid w:val="009638F2"/>
    <w:rsid w:val="0096491F"/>
    <w:rsid w:val="00965830"/>
    <w:rsid w:val="00966F36"/>
    <w:rsid w:val="0097042A"/>
    <w:rsid w:val="0097048A"/>
    <w:rsid w:val="009708B0"/>
    <w:rsid w:val="009726AF"/>
    <w:rsid w:val="00973FDD"/>
    <w:rsid w:val="009749D3"/>
    <w:rsid w:val="00975E41"/>
    <w:rsid w:val="00975F3C"/>
    <w:rsid w:val="00975FD6"/>
    <w:rsid w:val="0098070A"/>
    <w:rsid w:val="00980E69"/>
    <w:rsid w:val="00980F76"/>
    <w:rsid w:val="00981F7B"/>
    <w:rsid w:val="00982512"/>
    <w:rsid w:val="00983226"/>
    <w:rsid w:val="00983E5C"/>
    <w:rsid w:val="0098591D"/>
    <w:rsid w:val="00986055"/>
    <w:rsid w:val="0099044A"/>
    <w:rsid w:val="00990AFC"/>
    <w:rsid w:val="00990F56"/>
    <w:rsid w:val="009929E5"/>
    <w:rsid w:val="00992F87"/>
    <w:rsid w:val="00993709"/>
    <w:rsid w:val="0099446F"/>
    <w:rsid w:val="00994816"/>
    <w:rsid w:val="00995892"/>
    <w:rsid w:val="00995EED"/>
    <w:rsid w:val="0099672A"/>
    <w:rsid w:val="009973C2"/>
    <w:rsid w:val="00997B22"/>
    <w:rsid w:val="009A08D1"/>
    <w:rsid w:val="009A380A"/>
    <w:rsid w:val="009A4B09"/>
    <w:rsid w:val="009A6676"/>
    <w:rsid w:val="009B0E3F"/>
    <w:rsid w:val="009B4B9E"/>
    <w:rsid w:val="009B50D4"/>
    <w:rsid w:val="009B51C7"/>
    <w:rsid w:val="009B5395"/>
    <w:rsid w:val="009B7B65"/>
    <w:rsid w:val="009C2FB4"/>
    <w:rsid w:val="009C393B"/>
    <w:rsid w:val="009C48F9"/>
    <w:rsid w:val="009C4E0D"/>
    <w:rsid w:val="009C5530"/>
    <w:rsid w:val="009C790D"/>
    <w:rsid w:val="009D12D4"/>
    <w:rsid w:val="009D20E9"/>
    <w:rsid w:val="009D271A"/>
    <w:rsid w:val="009D2754"/>
    <w:rsid w:val="009D2A32"/>
    <w:rsid w:val="009D382E"/>
    <w:rsid w:val="009D3F4F"/>
    <w:rsid w:val="009D3FF1"/>
    <w:rsid w:val="009D4000"/>
    <w:rsid w:val="009D4121"/>
    <w:rsid w:val="009D4137"/>
    <w:rsid w:val="009D43EB"/>
    <w:rsid w:val="009D4DFD"/>
    <w:rsid w:val="009D5E79"/>
    <w:rsid w:val="009D7AE7"/>
    <w:rsid w:val="009E007E"/>
    <w:rsid w:val="009E0247"/>
    <w:rsid w:val="009E0C15"/>
    <w:rsid w:val="009E2588"/>
    <w:rsid w:val="009E336E"/>
    <w:rsid w:val="009E37C9"/>
    <w:rsid w:val="009E3D3F"/>
    <w:rsid w:val="009E48E1"/>
    <w:rsid w:val="009E69A7"/>
    <w:rsid w:val="009E70B5"/>
    <w:rsid w:val="009F0CE5"/>
    <w:rsid w:val="009F0CEE"/>
    <w:rsid w:val="009F14D8"/>
    <w:rsid w:val="009F23BB"/>
    <w:rsid w:val="009F245C"/>
    <w:rsid w:val="009F29B3"/>
    <w:rsid w:val="009F4124"/>
    <w:rsid w:val="009F47B3"/>
    <w:rsid w:val="009F7940"/>
    <w:rsid w:val="009F7B30"/>
    <w:rsid w:val="009F7FBB"/>
    <w:rsid w:val="00A008C6"/>
    <w:rsid w:val="00A00AAC"/>
    <w:rsid w:val="00A012B5"/>
    <w:rsid w:val="00A0564A"/>
    <w:rsid w:val="00A07DCE"/>
    <w:rsid w:val="00A10358"/>
    <w:rsid w:val="00A13EDF"/>
    <w:rsid w:val="00A14738"/>
    <w:rsid w:val="00A1598A"/>
    <w:rsid w:val="00A16EB1"/>
    <w:rsid w:val="00A200F5"/>
    <w:rsid w:val="00A2097D"/>
    <w:rsid w:val="00A22E53"/>
    <w:rsid w:val="00A238BC"/>
    <w:rsid w:val="00A25F76"/>
    <w:rsid w:val="00A27AD9"/>
    <w:rsid w:val="00A30E74"/>
    <w:rsid w:val="00A31B93"/>
    <w:rsid w:val="00A31E14"/>
    <w:rsid w:val="00A40FCC"/>
    <w:rsid w:val="00A4375F"/>
    <w:rsid w:val="00A43B38"/>
    <w:rsid w:val="00A446DF"/>
    <w:rsid w:val="00A45295"/>
    <w:rsid w:val="00A47A3E"/>
    <w:rsid w:val="00A51527"/>
    <w:rsid w:val="00A52690"/>
    <w:rsid w:val="00A5277B"/>
    <w:rsid w:val="00A52905"/>
    <w:rsid w:val="00A52B00"/>
    <w:rsid w:val="00A55C2D"/>
    <w:rsid w:val="00A563A2"/>
    <w:rsid w:val="00A565FC"/>
    <w:rsid w:val="00A56B93"/>
    <w:rsid w:val="00A56DC8"/>
    <w:rsid w:val="00A57C9F"/>
    <w:rsid w:val="00A625C7"/>
    <w:rsid w:val="00A64825"/>
    <w:rsid w:val="00A6534C"/>
    <w:rsid w:val="00A653F9"/>
    <w:rsid w:val="00A66C4E"/>
    <w:rsid w:val="00A70748"/>
    <w:rsid w:val="00A72210"/>
    <w:rsid w:val="00A72340"/>
    <w:rsid w:val="00A7445F"/>
    <w:rsid w:val="00A7713A"/>
    <w:rsid w:val="00A77304"/>
    <w:rsid w:val="00A77793"/>
    <w:rsid w:val="00A80CF1"/>
    <w:rsid w:val="00A81A6F"/>
    <w:rsid w:val="00A8280C"/>
    <w:rsid w:val="00A84C6B"/>
    <w:rsid w:val="00A879A5"/>
    <w:rsid w:val="00A90872"/>
    <w:rsid w:val="00A90BC6"/>
    <w:rsid w:val="00A91D74"/>
    <w:rsid w:val="00A93438"/>
    <w:rsid w:val="00A93F38"/>
    <w:rsid w:val="00A941AB"/>
    <w:rsid w:val="00A941B0"/>
    <w:rsid w:val="00A95A69"/>
    <w:rsid w:val="00A961A0"/>
    <w:rsid w:val="00A96AF4"/>
    <w:rsid w:val="00A97C97"/>
    <w:rsid w:val="00AA01FE"/>
    <w:rsid w:val="00AA0330"/>
    <w:rsid w:val="00AA0873"/>
    <w:rsid w:val="00AA09EF"/>
    <w:rsid w:val="00AA0B5C"/>
    <w:rsid w:val="00AA12C2"/>
    <w:rsid w:val="00AA552D"/>
    <w:rsid w:val="00AA587D"/>
    <w:rsid w:val="00AA59E4"/>
    <w:rsid w:val="00AA5FB7"/>
    <w:rsid w:val="00AA6825"/>
    <w:rsid w:val="00AA6AE0"/>
    <w:rsid w:val="00AA6D08"/>
    <w:rsid w:val="00AA7DC8"/>
    <w:rsid w:val="00AA7F4F"/>
    <w:rsid w:val="00AB00CD"/>
    <w:rsid w:val="00AB14A0"/>
    <w:rsid w:val="00AB2BB3"/>
    <w:rsid w:val="00AB4392"/>
    <w:rsid w:val="00AB5169"/>
    <w:rsid w:val="00AB6626"/>
    <w:rsid w:val="00AB6A5E"/>
    <w:rsid w:val="00AB6A94"/>
    <w:rsid w:val="00AB7B07"/>
    <w:rsid w:val="00AB7FD8"/>
    <w:rsid w:val="00AC003C"/>
    <w:rsid w:val="00AC07D7"/>
    <w:rsid w:val="00AC1648"/>
    <w:rsid w:val="00AC36A2"/>
    <w:rsid w:val="00AC41AD"/>
    <w:rsid w:val="00AC4B07"/>
    <w:rsid w:val="00AC52FD"/>
    <w:rsid w:val="00AC570F"/>
    <w:rsid w:val="00AC5D61"/>
    <w:rsid w:val="00AD1A27"/>
    <w:rsid w:val="00AD2CED"/>
    <w:rsid w:val="00AD37DA"/>
    <w:rsid w:val="00AD3F2D"/>
    <w:rsid w:val="00AD433B"/>
    <w:rsid w:val="00AE39F0"/>
    <w:rsid w:val="00AE40C7"/>
    <w:rsid w:val="00AE4E9D"/>
    <w:rsid w:val="00AE5C39"/>
    <w:rsid w:val="00AE5CEE"/>
    <w:rsid w:val="00AE6F35"/>
    <w:rsid w:val="00AE7130"/>
    <w:rsid w:val="00AE7223"/>
    <w:rsid w:val="00AE79ED"/>
    <w:rsid w:val="00AE7CFC"/>
    <w:rsid w:val="00AE7FC6"/>
    <w:rsid w:val="00AF043D"/>
    <w:rsid w:val="00AF04D7"/>
    <w:rsid w:val="00AF0D82"/>
    <w:rsid w:val="00AF1FBB"/>
    <w:rsid w:val="00AF3C10"/>
    <w:rsid w:val="00AF457A"/>
    <w:rsid w:val="00AF56ED"/>
    <w:rsid w:val="00AF6A69"/>
    <w:rsid w:val="00AF6D2C"/>
    <w:rsid w:val="00AF735B"/>
    <w:rsid w:val="00AF7D60"/>
    <w:rsid w:val="00B00CB9"/>
    <w:rsid w:val="00B014A8"/>
    <w:rsid w:val="00B02232"/>
    <w:rsid w:val="00B02F6D"/>
    <w:rsid w:val="00B0402A"/>
    <w:rsid w:val="00B0537B"/>
    <w:rsid w:val="00B065B8"/>
    <w:rsid w:val="00B07452"/>
    <w:rsid w:val="00B07686"/>
    <w:rsid w:val="00B11805"/>
    <w:rsid w:val="00B11ED4"/>
    <w:rsid w:val="00B11F4E"/>
    <w:rsid w:val="00B1253C"/>
    <w:rsid w:val="00B12C75"/>
    <w:rsid w:val="00B12EFC"/>
    <w:rsid w:val="00B130B7"/>
    <w:rsid w:val="00B14C42"/>
    <w:rsid w:val="00B1707B"/>
    <w:rsid w:val="00B171FC"/>
    <w:rsid w:val="00B17986"/>
    <w:rsid w:val="00B17F0B"/>
    <w:rsid w:val="00B204AB"/>
    <w:rsid w:val="00B20730"/>
    <w:rsid w:val="00B2390E"/>
    <w:rsid w:val="00B246A5"/>
    <w:rsid w:val="00B25CF9"/>
    <w:rsid w:val="00B26227"/>
    <w:rsid w:val="00B26B54"/>
    <w:rsid w:val="00B2727C"/>
    <w:rsid w:val="00B27941"/>
    <w:rsid w:val="00B3040F"/>
    <w:rsid w:val="00B320A7"/>
    <w:rsid w:val="00B32866"/>
    <w:rsid w:val="00B32C05"/>
    <w:rsid w:val="00B32D25"/>
    <w:rsid w:val="00B33270"/>
    <w:rsid w:val="00B334DF"/>
    <w:rsid w:val="00B338D9"/>
    <w:rsid w:val="00B35D45"/>
    <w:rsid w:val="00B373EA"/>
    <w:rsid w:val="00B376F2"/>
    <w:rsid w:val="00B406AF"/>
    <w:rsid w:val="00B4076B"/>
    <w:rsid w:val="00B413C4"/>
    <w:rsid w:val="00B41E8A"/>
    <w:rsid w:val="00B43058"/>
    <w:rsid w:val="00B43301"/>
    <w:rsid w:val="00B46879"/>
    <w:rsid w:val="00B516D3"/>
    <w:rsid w:val="00B51E79"/>
    <w:rsid w:val="00B5340A"/>
    <w:rsid w:val="00B54DDA"/>
    <w:rsid w:val="00B56C27"/>
    <w:rsid w:val="00B61E5D"/>
    <w:rsid w:val="00B62632"/>
    <w:rsid w:val="00B626BE"/>
    <w:rsid w:val="00B62F02"/>
    <w:rsid w:val="00B644D2"/>
    <w:rsid w:val="00B65D4E"/>
    <w:rsid w:val="00B66F95"/>
    <w:rsid w:val="00B67931"/>
    <w:rsid w:val="00B67CAD"/>
    <w:rsid w:val="00B7068E"/>
    <w:rsid w:val="00B7192E"/>
    <w:rsid w:val="00B74AF7"/>
    <w:rsid w:val="00B75988"/>
    <w:rsid w:val="00B76360"/>
    <w:rsid w:val="00B7701C"/>
    <w:rsid w:val="00B82478"/>
    <w:rsid w:val="00B8392C"/>
    <w:rsid w:val="00B84D0D"/>
    <w:rsid w:val="00B8517D"/>
    <w:rsid w:val="00B86AF5"/>
    <w:rsid w:val="00B87102"/>
    <w:rsid w:val="00B878A0"/>
    <w:rsid w:val="00B91323"/>
    <w:rsid w:val="00B93450"/>
    <w:rsid w:val="00B94B46"/>
    <w:rsid w:val="00B95EB3"/>
    <w:rsid w:val="00B9646B"/>
    <w:rsid w:val="00B96CDA"/>
    <w:rsid w:val="00BA116A"/>
    <w:rsid w:val="00BA19DC"/>
    <w:rsid w:val="00BA1F6C"/>
    <w:rsid w:val="00BA68B0"/>
    <w:rsid w:val="00BB11E1"/>
    <w:rsid w:val="00BB1EAA"/>
    <w:rsid w:val="00BB21A9"/>
    <w:rsid w:val="00BB2573"/>
    <w:rsid w:val="00BB325F"/>
    <w:rsid w:val="00BB3F62"/>
    <w:rsid w:val="00BB4E4A"/>
    <w:rsid w:val="00BC04EE"/>
    <w:rsid w:val="00BC0E2A"/>
    <w:rsid w:val="00BC2081"/>
    <w:rsid w:val="00BC6286"/>
    <w:rsid w:val="00BD0002"/>
    <w:rsid w:val="00BD01BE"/>
    <w:rsid w:val="00BD0F7F"/>
    <w:rsid w:val="00BD2930"/>
    <w:rsid w:val="00BD362F"/>
    <w:rsid w:val="00BD3CB4"/>
    <w:rsid w:val="00BD4ECD"/>
    <w:rsid w:val="00BD5340"/>
    <w:rsid w:val="00BD5437"/>
    <w:rsid w:val="00BD61EB"/>
    <w:rsid w:val="00BD6461"/>
    <w:rsid w:val="00BD66F4"/>
    <w:rsid w:val="00BD6874"/>
    <w:rsid w:val="00BD6E8C"/>
    <w:rsid w:val="00BE01EE"/>
    <w:rsid w:val="00BE213C"/>
    <w:rsid w:val="00BE21D0"/>
    <w:rsid w:val="00BE282E"/>
    <w:rsid w:val="00BE341E"/>
    <w:rsid w:val="00BE36AA"/>
    <w:rsid w:val="00BE38AC"/>
    <w:rsid w:val="00BE3DD4"/>
    <w:rsid w:val="00BE3EB1"/>
    <w:rsid w:val="00BE3F4F"/>
    <w:rsid w:val="00BE495B"/>
    <w:rsid w:val="00BE50F0"/>
    <w:rsid w:val="00BE776B"/>
    <w:rsid w:val="00BF016F"/>
    <w:rsid w:val="00BF03A3"/>
    <w:rsid w:val="00BF07AA"/>
    <w:rsid w:val="00BF0913"/>
    <w:rsid w:val="00BF0FD3"/>
    <w:rsid w:val="00BF2AC8"/>
    <w:rsid w:val="00BF2BE4"/>
    <w:rsid w:val="00BF2BEA"/>
    <w:rsid w:val="00BF2F6F"/>
    <w:rsid w:val="00BF35E9"/>
    <w:rsid w:val="00BF3A98"/>
    <w:rsid w:val="00BF3EC4"/>
    <w:rsid w:val="00BF5E45"/>
    <w:rsid w:val="00BF6AD5"/>
    <w:rsid w:val="00BF7BBA"/>
    <w:rsid w:val="00C00C6A"/>
    <w:rsid w:val="00C01F18"/>
    <w:rsid w:val="00C025E5"/>
    <w:rsid w:val="00C028F6"/>
    <w:rsid w:val="00C0513C"/>
    <w:rsid w:val="00C05777"/>
    <w:rsid w:val="00C1076F"/>
    <w:rsid w:val="00C10B91"/>
    <w:rsid w:val="00C10BDE"/>
    <w:rsid w:val="00C10EA4"/>
    <w:rsid w:val="00C11E82"/>
    <w:rsid w:val="00C122AC"/>
    <w:rsid w:val="00C13135"/>
    <w:rsid w:val="00C131E5"/>
    <w:rsid w:val="00C14737"/>
    <w:rsid w:val="00C15E49"/>
    <w:rsid w:val="00C20814"/>
    <w:rsid w:val="00C221A5"/>
    <w:rsid w:val="00C2226E"/>
    <w:rsid w:val="00C223AB"/>
    <w:rsid w:val="00C2317F"/>
    <w:rsid w:val="00C248A1"/>
    <w:rsid w:val="00C26A40"/>
    <w:rsid w:val="00C26BA1"/>
    <w:rsid w:val="00C30693"/>
    <w:rsid w:val="00C31F4B"/>
    <w:rsid w:val="00C32BDF"/>
    <w:rsid w:val="00C34924"/>
    <w:rsid w:val="00C34A9A"/>
    <w:rsid w:val="00C35524"/>
    <w:rsid w:val="00C40565"/>
    <w:rsid w:val="00C4108E"/>
    <w:rsid w:val="00C4267B"/>
    <w:rsid w:val="00C42BC6"/>
    <w:rsid w:val="00C431D5"/>
    <w:rsid w:val="00C45540"/>
    <w:rsid w:val="00C5043B"/>
    <w:rsid w:val="00C5080D"/>
    <w:rsid w:val="00C516AF"/>
    <w:rsid w:val="00C520BA"/>
    <w:rsid w:val="00C52F2B"/>
    <w:rsid w:val="00C5341C"/>
    <w:rsid w:val="00C537C5"/>
    <w:rsid w:val="00C5440E"/>
    <w:rsid w:val="00C56490"/>
    <w:rsid w:val="00C56675"/>
    <w:rsid w:val="00C56E79"/>
    <w:rsid w:val="00C56FF0"/>
    <w:rsid w:val="00C57478"/>
    <w:rsid w:val="00C57985"/>
    <w:rsid w:val="00C61292"/>
    <w:rsid w:val="00C61FDF"/>
    <w:rsid w:val="00C63706"/>
    <w:rsid w:val="00C64E38"/>
    <w:rsid w:val="00C676BB"/>
    <w:rsid w:val="00C67FB9"/>
    <w:rsid w:val="00C72009"/>
    <w:rsid w:val="00C7399D"/>
    <w:rsid w:val="00C75D8E"/>
    <w:rsid w:val="00C776F0"/>
    <w:rsid w:val="00C80CAB"/>
    <w:rsid w:val="00C82058"/>
    <w:rsid w:val="00C82C51"/>
    <w:rsid w:val="00C84084"/>
    <w:rsid w:val="00C850B3"/>
    <w:rsid w:val="00C87F8A"/>
    <w:rsid w:val="00C90C08"/>
    <w:rsid w:val="00C918C3"/>
    <w:rsid w:val="00C9306D"/>
    <w:rsid w:val="00C9339D"/>
    <w:rsid w:val="00C934A4"/>
    <w:rsid w:val="00C9384A"/>
    <w:rsid w:val="00C938B7"/>
    <w:rsid w:val="00C93BF0"/>
    <w:rsid w:val="00C962D4"/>
    <w:rsid w:val="00C96CF7"/>
    <w:rsid w:val="00C970C8"/>
    <w:rsid w:val="00CA18FF"/>
    <w:rsid w:val="00CA2DA8"/>
    <w:rsid w:val="00CA2EB1"/>
    <w:rsid w:val="00CA4458"/>
    <w:rsid w:val="00CA48CF"/>
    <w:rsid w:val="00CB0F5D"/>
    <w:rsid w:val="00CB182D"/>
    <w:rsid w:val="00CB2D67"/>
    <w:rsid w:val="00CB4067"/>
    <w:rsid w:val="00CB43F3"/>
    <w:rsid w:val="00CB5072"/>
    <w:rsid w:val="00CC1F3F"/>
    <w:rsid w:val="00CC2567"/>
    <w:rsid w:val="00CC2E39"/>
    <w:rsid w:val="00CC5552"/>
    <w:rsid w:val="00CC60E9"/>
    <w:rsid w:val="00CC6898"/>
    <w:rsid w:val="00CC7FBF"/>
    <w:rsid w:val="00CD0E67"/>
    <w:rsid w:val="00CD10E0"/>
    <w:rsid w:val="00CD2F77"/>
    <w:rsid w:val="00CD3713"/>
    <w:rsid w:val="00CD3DF4"/>
    <w:rsid w:val="00CD4513"/>
    <w:rsid w:val="00CD50B9"/>
    <w:rsid w:val="00CD7F8E"/>
    <w:rsid w:val="00CE04E9"/>
    <w:rsid w:val="00CE13BA"/>
    <w:rsid w:val="00CE13BC"/>
    <w:rsid w:val="00CE1438"/>
    <w:rsid w:val="00CE21BE"/>
    <w:rsid w:val="00CE4C6A"/>
    <w:rsid w:val="00CE5E88"/>
    <w:rsid w:val="00CE5F78"/>
    <w:rsid w:val="00CE794C"/>
    <w:rsid w:val="00CF0A50"/>
    <w:rsid w:val="00CF0C50"/>
    <w:rsid w:val="00CF15BF"/>
    <w:rsid w:val="00CF1C3D"/>
    <w:rsid w:val="00CF3761"/>
    <w:rsid w:val="00CF4631"/>
    <w:rsid w:val="00CF532B"/>
    <w:rsid w:val="00CF699D"/>
    <w:rsid w:val="00CF7654"/>
    <w:rsid w:val="00CF7BBB"/>
    <w:rsid w:val="00CF7E57"/>
    <w:rsid w:val="00D02756"/>
    <w:rsid w:val="00D031C0"/>
    <w:rsid w:val="00D038DD"/>
    <w:rsid w:val="00D044B3"/>
    <w:rsid w:val="00D05A8E"/>
    <w:rsid w:val="00D05BDA"/>
    <w:rsid w:val="00D07045"/>
    <w:rsid w:val="00D07F73"/>
    <w:rsid w:val="00D10D64"/>
    <w:rsid w:val="00D111F8"/>
    <w:rsid w:val="00D11F4C"/>
    <w:rsid w:val="00D120B6"/>
    <w:rsid w:val="00D13ABF"/>
    <w:rsid w:val="00D13B73"/>
    <w:rsid w:val="00D15307"/>
    <w:rsid w:val="00D162D1"/>
    <w:rsid w:val="00D16820"/>
    <w:rsid w:val="00D1725F"/>
    <w:rsid w:val="00D176BF"/>
    <w:rsid w:val="00D17C18"/>
    <w:rsid w:val="00D2116E"/>
    <w:rsid w:val="00D2177A"/>
    <w:rsid w:val="00D21F93"/>
    <w:rsid w:val="00D220EB"/>
    <w:rsid w:val="00D22102"/>
    <w:rsid w:val="00D23F9E"/>
    <w:rsid w:val="00D240A0"/>
    <w:rsid w:val="00D255FE"/>
    <w:rsid w:val="00D26D79"/>
    <w:rsid w:val="00D300F2"/>
    <w:rsid w:val="00D3072E"/>
    <w:rsid w:val="00D307FE"/>
    <w:rsid w:val="00D30D3F"/>
    <w:rsid w:val="00D32C12"/>
    <w:rsid w:val="00D32C63"/>
    <w:rsid w:val="00D33925"/>
    <w:rsid w:val="00D33CDD"/>
    <w:rsid w:val="00D3445E"/>
    <w:rsid w:val="00D350E7"/>
    <w:rsid w:val="00D351E4"/>
    <w:rsid w:val="00D35AA2"/>
    <w:rsid w:val="00D3600A"/>
    <w:rsid w:val="00D40ADA"/>
    <w:rsid w:val="00D41726"/>
    <w:rsid w:val="00D422A2"/>
    <w:rsid w:val="00D4257C"/>
    <w:rsid w:val="00D4317C"/>
    <w:rsid w:val="00D44115"/>
    <w:rsid w:val="00D450FD"/>
    <w:rsid w:val="00D453D3"/>
    <w:rsid w:val="00D45C70"/>
    <w:rsid w:val="00D47E4E"/>
    <w:rsid w:val="00D51C4A"/>
    <w:rsid w:val="00D5245D"/>
    <w:rsid w:val="00D5361C"/>
    <w:rsid w:val="00D53A1A"/>
    <w:rsid w:val="00D5442D"/>
    <w:rsid w:val="00D54BB1"/>
    <w:rsid w:val="00D555D5"/>
    <w:rsid w:val="00D56A9F"/>
    <w:rsid w:val="00D57003"/>
    <w:rsid w:val="00D603A2"/>
    <w:rsid w:val="00D623F7"/>
    <w:rsid w:val="00D62710"/>
    <w:rsid w:val="00D6298B"/>
    <w:rsid w:val="00D62A0B"/>
    <w:rsid w:val="00D6304D"/>
    <w:rsid w:val="00D63392"/>
    <w:rsid w:val="00D63C0D"/>
    <w:rsid w:val="00D63EFE"/>
    <w:rsid w:val="00D640AE"/>
    <w:rsid w:val="00D64236"/>
    <w:rsid w:val="00D64864"/>
    <w:rsid w:val="00D64939"/>
    <w:rsid w:val="00D65FEF"/>
    <w:rsid w:val="00D706E4"/>
    <w:rsid w:val="00D73502"/>
    <w:rsid w:val="00D75646"/>
    <w:rsid w:val="00D76ED3"/>
    <w:rsid w:val="00D77B84"/>
    <w:rsid w:val="00D814D2"/>
    <w:rsid w:val="00D81933"/>
    <w:rsid w:val="00D83C00"/>
    <w:rsid w:val="00D84D5C"/>
    <w:rsid w:val="00D851F1"/>
    <w:rsid w:val="00D87A79"/>
    <w:rsid w:val="00D909F5"/>
    <w:rsid w:val="00D91AE5"/>
    <w:rsid w:val="00D92428"/>
    <w:rsid w:val="00D93EDE"/>
    <w:rsid w:val="00D97639"/>
    <w:rsid w:val="00D97E0B"/>
    <w:rsid w:val="00D97F0C"/>
    <w:rsid w:val="00DA0215"/>
    <w:rsid w:val="00DA0229"/>
    <w:rsid w:val="00DA0411"/>
    <w:rsid w:val="00DA1337"/>
    <w:rsid w:val="00DA24F3"/>
    <w:rsid w:val="00DA2633"/>
    <w:rsid w:val="00DA295B"/>
    <w:rsid w:val="00DA363D"/>
    <w:rsid w:val="00DA512F"/>
    <w:rsid w:val="00DA5186"/>
    <w:rsid w:val="00DA53AD"/>
    <w:rsid w:val="00DA5740"/>
    <w:rsid w:val="00DA70D3"/>
    <w:rsid w:val="00DA7429"/>
    <w:rsid w:val="00DA76AD"/>
    <w:rsid w:val="00DB05B7"/>
    <w:rsid w:val="00DB291A"/>
    <w:rsid w:val="00DB36AA"/>
    <w:rsid w:val="00DB4716"/>
    <w:rsid w:val="00DB4F57"/>
    <w:rsid w:val="00DB5289"/>
    <w:rsid w:val="00DB53EC"/>
    <w:rsid w:val="00DB57A9"/>
    <w:rsid w:val="00DB5FE6"/>
    <w:rsid w:val="00DB759E"/>
    <w:rsid w:val="00DB78E3"/>
    <w:rsid w:val="00DB7BFC"/>
    <w:rsid w:val="00DC0895"/>
    <w:rsid w:val="00DC0CB5"/>
    <w:rsid w:val="00DC101B"/>
    <w:rsid w:val="00DC24D4"/>
    <w:rsid w:val="00DC28BC"/>
    <w:rsid w:val="00DC4397"/>
    <w:rsid w:val="00DC5ED8"/>
    <w:rsid w:val="00DC6340"/>
    <w:rsid w:val="00DC70C2"/>
    <w:rsid w:val="00DD0150"/>
    <w:rsid w:val="00DD1475"/>
    <w:rsid w:val="00DD3DCB"/>
    <w:rsid w:val="00DD559D"/>
    <w:rsid w:val="00DD68F8"/>
    <w:rsid w:val="00DD7B07"/>
    <w:rsid w:val="00DD7C51"/>
    <w:rsid w:val="00DD7C6C"/>
    <w:rsid w:val="00DE065A"/>
    <w:rsid w:val="00DE0A4F"/>
    <w:rsid w:val="00DE0CCA"/>
    <w:rsid w:val="00DE10A6"/>
    <w:rsid w:val="00DE25AC"/>
    <w:rsid w:val="00DE28B1"/>
    <w:rsid w:val="00DE5272"/>
    <w:rsid w:val="00DE6C4D"/>
    <w:rsid w:val="00DF0204"/>
    <w:rsid w:val="00DF2C2A"/>
    <w:rsid w:val="00DF41A6"/>
    <w:rsid w:val="00DF5549"/>
    <w:rsid w:val="00DF631B"/>
    <w:rsid w:val="00DF770C"/>
    <w:rsid w:val="00E02F6B"/>
    <w:rsid w:val="00E036F6"/>
    <w:rsid w:val="00E041CD"/>
    <w:rsid w:val="00E043E1"/>
    <w:rsid w:val="00E0571E"/>
    <w:rsid w:val="00E06D8D"/>
    <w:rsid w:val="00E108F9"/>
    <w:rsid w:val="00E10B20"/>
    <w:rsid w:val="00E1298A"/>
    <w:rsid w:val="00E13937"/>
    <w:rsid w:val="00E13C17"/>
    <w:rsid w:val="00E13E99"/>
    <w:rsid w:val="00E15A65"/>
    <w:rsid w:val="00E160B2"/>
    <w:rsid w:val="00E20B20"/>
    <w:rsid w:val="00E2115D"/>
    <w:rsid w:val="00E218C4"/>
    <w:rsid w:val="00E222E8"/>
    <w:rsid w:val="00E22533"/>
    <w:rsid w:val="00E22C25"/>
    <w:rsid w:val="00E23F5F"/>
    <w:rsid w:val="00E2573D"/>
    <w:rsid w:val="00E3174B"/>
    <w:rsid w:val="00E31B44"/>
    <w:rsid w:val="00E31BBD"/>
    <w:rsid w:val="00E32CC9"/>
    <w:rsid w:val="00E344E4"/>
    <w:rsid w:val="00E34A2B"/>
    <w:rsid w:val="00E35E6E"/>
    <w:rsid w:val="00E36010"/>
    <w:rsid w:val="00E403CA"/>
    <w:rsid w:val="00E409E2"/>
    <w:rsid w:val="00E41854"/>
    <w:rsid w:val="00E426C6"/>
    <w:rsid w:val="00E433B7"/>
    <w:rsid w:val="00E436A3"/>
    <w:rsid w:val="00E43F44"/>
    <w:rsid w:val="00E44329"/>
    <w:rsid w:val="00E4455A"/>
    <w:rsid w:val="00E45B5A"/>
    <w:rsid w:val="00E46BC5"/>
    <w:rsid w:val="00E46F0A"/>
    <w:rsid w:val="00E50FCC"/>
    <w:rsid w:val="00E5144F"/>
    <w:rsid w:val="00E52290"/>
    <w:rsid w:val="00E52362"/>
    <w:rsid w:val="00E5438C"/>
    <w:rsid w:val="00E54CDD"/>
    <w:rsid w:val="00E56A5A"/>
    <w:rsid w:val="00E6011A"/>
    <w:rsid w:val="00E60CDE"/>
    <w:rsid w:val="00E61288"/>
    <w:rsid w:val="00E612F8"/>
    <w:rsid w:val="00E6221C"/>
    <w:rsid w:val="00E627F4"/>
    <w:rsid w:val="00E63B8C"/>
    <w:rsid w:val="00E651A6"/>
    <w:rsid w:val="00E658D4"/>
    <w:rsid w:val="00E6604D"/>
    <w:rsid w:val="00E67D76"/>
    <w:rsid w:val="00E705C0"/>
    <w:rsid w:val="00E71593"/>
    <w:rsid w:val="00E7337F"/>
    <w:rsid w:val="00E745F5"/>
    <w:rsid w:val="00E7543B"/>
    <w:rsid w:val="00E7561E"/>
    <w:rsid w:val="00E75FDC"/>
    <w:rsid w:val="00E774EC"/>
    <w:rsid w:val="00E7767A"/>
    <w:rsid w:val="00E81099"/>
    <w:rsid w:val="00E8124F"/>
    <w:rsid w:val="00E81718"/>
    <w:rsid w:val="00E8277A"/>
    <w:rsid w:val="00E842B4"/>
    <w:rsid w:val="00E84AA4"/>
    <w:rsid w:val="00E84FFB"/>
    <w:rsid w:val="00E85484"/>
    <w:rsid w:val="00E863EB"/>
    <w:rsid w:val="00E86A1D"/>
    <w:rsid w:val="00E86AD1"/>
    <w:rsid w:val="00E86DF3"/>
    <w:rsid w:val="00E87753"/>
    <w:rsid w:val="00E911F8"/>
    <w:rsid w:val="00E91890"/>
    <w:rsid w:val="00E91F57"/>
    <w:rsid w:val="00E93192"/>
    <w:rsid w:val="00E9336F"/>
    <w:rsid w:val="00E93AE3"/>
    <w:rsid w:val="00E953A3"/>
    <w:rsid w:val="00E957FD"/>
    <w:rsid w:val="00E9594F"/>
    <w:rsid w:val="00E9595C"/>
    <w:rsid w:val="00E96CD9"/>
    <w:rsid w:val="00E9766E"/>
    <w:rsid w:val="00EA0479"/>
    <w:rsid w:val="00EA3850"/>
    <w:rsid w:val="00EA3D36"/>
    <w:rsid w:val="00EA4681"/>
    <w:rsid w:val="00EA5191"/>
    <w:rsid w:val="00EA759A"/>
    <w:rsid w:val="00EA79A6"/>
    <w:rsid w:val="00EB0B3B"/>
    <w:rsid w:val="00EB1D2B"/>
    <w:rsid w:val="00EB1F1A"/>
    <w:rsid w:val="00EB32A8"/>
    <w:rsid w:val="00EB584A"/>
    <w:rsid w:val="00EB5D5E"/>
    <w:rsid w:val="00EB71AA"/>
    <w:rsid w:val="00EC08D9"/>
    <w:rsid w:val="00EC1255"/>
    <w:rsid w:val="00EC25F4"/>
    <w:rsid w:val="00EC2C0E"/>
    <w:rsid w:val="00EC30DC"/>
    <w:rsid w:val="00EC339F"/>
    <w:rsid w:val="00ED0D92"/>
    <w:rsid w:val="00ED13D3"/>
    <w:rsid w:val="00ED1723"/>
    <w:rsid w:val="00ED59CA"/>
    <w:rsid w:val="00ED69EC"/>
    <w:rsid w:val="00EE09CC"/>
    <w:rsid w:val="00EE3986"/>
    <w:rsid w:val="00EE778E"/>
    <w:rsid w:val="00EF0DC7"/>
    <w:rsid w:val="00EF0F56"/>
    <w:rsid w:val="00EF337B"/>
    <w:rsid w:val="00EF5CA8"/>
    <w:rsid w:val="00EF63B8"/>
    <w:rsid w:val="00EF6E76"/>
    <w:rsid w:val="00F00515"/>
    <w:rsid w:val="00F00A57"/>
    <w:rsid w:val="00F04BA3"/>
    <w:rsid w:val="00F0691A"/>
    <w:rsid w:val="00F06AF9"/>
    <w:rsid w:val="00F104EE"/>
    <w:rsid w:val="00F12111"/>
    <w:rsid w:val="00F1384A"/>
    <w:rsid w:val="00F14A39"/>
    <w:rsid w:val="00F15CBD"/>
    <w:rsid w:val="00F17486"/>
    <w:rsid w:val="00F201DB"/>
    <w:rsid w:val="00F20B77"/>
    <w:rsid w:val="00F22C85"/>
    <w:rsid w:val="00F26F9A"/>
    <w:rsid w:val="00F27FDD"/>
    <w:rsid w:val="00F31448"/>
    <w:rsid w:val="00F32663"/>
    <w:rsid w:val="00F33A03"/>
    <w:rsid w:val="00F33EDA"/>
    <w:rsid w:val="00F340E8"/>
    <w:rsid w:val="00F34D50"/>
    <w:rsid w:val="00F34DD6"/>
    <w:rsid w:val="00F35FC9"/>
    <w:rsid w:val="00F360EC"/>
    <w:rsid w:val="00F3665E"/>
    <w:rsid w:val="00F36EE1"/>
    <w:rsid w:val="00F37810"/>
    <w:rsid w:val="00F3787B"/>
    <w:rsid w:val="00F4040D"/>
    <w:rsid w:val="00F44F17"/>
    <w:rsid w:val="00F45153"/>
    <w:rsid w:val="00F46588"/>
    <w:rsid w:val="00F47E36"/>
    <w:rsid w:val="00F5112E"/>
    <w:rsid w:val="00F520BC"/>
    <w:rsid w:val="00F52326"/>
    <w:rsid w:val="00F52BD3"/>
    <w:rsid w:val="00F546A3"/>
    <w:rsid w:val="00F54A00"/>
    <w:rsid w:val="00F55681"/>
    <w:rsid w:val="00F55E27"/>
    <w:rsid w:val="00F560D9"/>
    <w:rsid w:val="00F5658E"/>
    <w:rsid w:val="00F5661C"/>
    <w:rsid w:val="00F57401"/>
    <w:rsid w:val="00F60565"/>
    <w:rsid w:val="00F606E3"/>
    <w:rsid w:val="00F62314"/>
    <w:rsid w:val="00F6498C"/>
    <w:rsid w:val="00F64D2E"/>
    <w:rsid w:val="00F65E93"/>
    <w:rsid w:val="00F65FBF"/>
    <w:rsid w:val="00F66EF7"/>
    <w:rsid w:val="00F6704D"/>
    <w:rsid w:val="00F671EB"/>
    <w:rsid w:val="00F677A2"/>
    <w:rsid w:val="00F679DF"/>
    <w:rsid w:val="00F70883"/>
    <w:rsid w:val="00F70BEB"/>
    <w:rsid w:val="00F71DC6"/>
    <w:rsid w:val="00F72CE5"/>
    <w:rsid w:val="00F7402D"/>
    <w:rsid w:val="00F754F2"/>
    <w:rsid w:val="00F76E3C"/>
    <w:rsid w:val="00F800D8"/>
    <w:rsid w:val="00F807B6"/>
    <w:rsid w:val="00F80B97"/>
    <w:rsid w:val="00F80BDE"/>
    <w:rsid w:val="00F83156"/>
    <w:rsid w:val="00F832FC"/>
    <w:rsid w:val="00F84935"/>
    <w:rsid w:val="00F84D54"/>
    <w:rsid w:val="00F850D3"/>
    <w:rsid w:val="00F8690C"/>
    <w:rsid w:val="00F86B9C"/>
    <w:rsid w:val="00F9083F"/>
    <w:rsid w:val="00F90FE1"/>
    <w:rsid w:val="00F934D6"/>
    <w:rsid w:val="00F95774"/>
    <w:rsid w:val="00F95945"/>
    <w:rsid w:val="00F9664D"/>
    <w:rsid w:val="00F96A27"/>
    <w:rsid w:val="00F96CB3"/>
    <w:rsid w:val="00FA12DB"/>
    <w:rsid w:val="00FA392F"/>
    <w:rsid w:val="00FA4473"/>
    <w:rsid w:val="00FA462C"/>
    <w:rsid w:val="00FA4BA7"/>
    <w:rsid w:val="00FA4BC6"/>
    <w:rsid w:val="00FA665F"/>
    <w:rsid w:val="00FA72AB"/>
    <w:rsid w:val="00FB08B5"/>
    <w:rsid w:val="00FB0BA2"/>
    <w:rsid w:val="00FB1DB0"/>
    <w:rsid w:val="00FB2DE1"/>
    <w:rsid w:val="00FB3292"/>
    <w:rsid w:val="00FB5AA3"/>
    <w:rsid w:val="00FB69BC"/>
    <w:rsid w:val="00FB6A7A"/>
    <w:rsid w:val="00FB6FBF"/>
    <w:rsid w:val="00FC006C"/>
    <w:rsid w:val="00FC41DC"/>
    <w:rsid w:val="00FC4960"/>
    <w:rsid w:val="00FC6833"/>
    <w:rsid w:val="00FC74A0"/>
    <w:rsid w:val="00FC7819"/>
    <w:rsid w:val="00FD1BB1"/>
    <w:rsid w:val="00FD20C5"/>
    <w:rsid w:val="00FD2911"/>
    <w:rsid w:val="00FD2DA2"/>
    <w:rsid w:val="00FD35F6"/>
    <w:rsid w:val="00FD4E2F"/>
    <w:rsid w:val="00FD5E59"/>
    <w:rsid w:val="00FD6A05"/>
    <w:rsid w:val="00FE0BB0"/>
    <w:rsid w:val="00FE0FB6"/>
    <w:rsid w:val="00FE1C14"/>
    <w:rsid w:val="00FE24FD"/>
    <w:rsid w:val="00FE2B66"/>
    <w:rsid w:val="00FE3A34"/>
    <w:rsid w:val="00FE4CB0"/>
    <w:rsid w:val="00FE501F"/>
    <w:rsid w:val="00FE6332"/>
    <w:rsid w:val="00FE6452"/>
    <w:rsid w:val="00FE6FE2"/>
    <w:rsid w:val="00FE7454"/>
    <w:rsid w:val="00FF04EA"/>
    <w:rsid w:val="00FF121F"/>
    <w:rsid w:val="00FF219D"/>
    <w:rsid w:val="00FF2957"/>
    <w:rsid w:val="00FF2A0C"/>
    <w:rsid w:val="00FF3D44"/>
    <w:rsid w:val="00FF5068"/>
    <w:rsid w:val="00FF53A1"/>
    <w:rsid w:val="00FF6C94"/>
    <w:rsid w:val="00FF6D71"/>
    <w:rsid w:val="00FF795C"/>
    <w:rsid w:val="00FF7F37"/>
    <w:rsid w:val="09E50C48"/>
    <w:rsid w:val="2B28065B"/>
    <w:rsid w:val="2ECE2A07"/>
    <w:rsid w:val="3AED2CD1"/>
    <w:rsid w:val="3BBC42F8"/>
    <w:rsid w:val="403F4FF6"/>
    <w:rsid w:val="41241475"/>
    <w:rsid w:val="47087F18"/>
    <w:rsid w:val="4CB8E26C"/>
    <w:rsid w:val="54D075BC"/>
    <w:rsid w:val="5AC678F9"/>
    <w:rsid w:val="7E9552AA"/>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color="white">
      <v:fill color="white"/>
    </o:shapedefaults>
    <o:shapelayout v:ext="edit">
      <o:idmap v:ext="edit" data="2"/>
    </o:shapelayout>
  </w:shapeDefaults>
  <w:decimalSymbol w:val="."/>
  <w:listSeparator w:val=","/>
  <w14:docId w14:val="35C5E754"/>
  <w15:docId w15:val="{60A3F38E-7716-49FA-8FFA-2576B51A68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lang w:val="en-US"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unhideWhenUsed="1" w:qFormat="1"/>
    <w:lsdException w:name="header" w:unhideWhenUsed="1" w:qFormat="1"/>
    <w:lsdException w:name="footer"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unhideWhenUsed="1" w:qFormat="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semiHidden="1" w:uiPriority="39" w:unhideWhenUsed="1" w:qFormat="1"/>
    <w:lsdException w:name="Table Theme" w:semiHidden="1" w:unhideWhenUsed="1"/>
    <w:lsdException w:name="Placeholder Text" w:semiHidden="1"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280" w:line="276" w:lineRule="auto"/>
    </w:pPr>
    <w:rPr>
      <w:color w:val="4C515A"/>
      <w:sz w:val="21"/>
      <w:szCs w:val="21"/>
      <w:lang w:val="en"/>
    </w:rPr>
  </w:style>
  <w:style w:type="paragraph" w:styleId="Heading1">
    <w:name w:val="heading 1"/>
    <w:basedOn w:val="Normal"/>
    <w:next w:val="Normal"/>
    <w:qFormat/>
    <w:pPr>
      <w:keepNext/>
      <w:keepLines/>
      <w:spacing w:before="280" w:after="140" w:line="216" w:lineRule="auto"/>
      <w:outlineLvl w:val="0"/>
    </w:pPr>
    <w:rPr>
      <w:b/>
      <w:color w:val="D01D2B"/>
      <w:sz w:val="48"/>
      <w:szCs w:val="48"/>
    </w:rPr>
  </w:style>
  <w:style w:type="paragraph" w:styleId="Heading2">
    <w:name w:val="heading 2"/>
    <w:basedOn w:val="Normal"/>
    <w:next w:val="Normal"/>
    <w:qFormat/>
    <w:pPr>
      <w:keepNext/>
      <w:keepLines/>
      <w:spacing w:after="240" w:line="228" w:lineRule="auto"/>
      <w:outlineLvl w:val="1"/>
    </w:pPr>
    <w:rPr>
      <w:rFonts w:ascii="Times New Roman" w:eastAsia="Times New Roman" w:hAnsi="Times New Roman" w:cs="Times New Roman"/>
      <w:b/>
      <w:sz w:val="36"/>
      <w:szCs w:val="36"/>
    </w:rPr>
  </w:style>
  <w:style w:type="paragraph" w:styleId="Heading3">
    <w:name w:val="heading 3"/>
    <w:basedOn w:val="Normal"/>
    <w:next w:val="Normal"/>
    <w:qFormat/>
    <w:pPr>
      <w:keepNext/>
      <w:keepLines/>
      <w:spacing w:after="100" w:line="228" w:lineRule="auto"/>
      <w:outlineLvl w:val="2"/>
    </w:pPr>
    <w:rPr>
      <w:b/>
      <w:color w:val="D01D2B"/>
      <w:sz w:val="28"/>
      <w:szCs w:val="28"/>
    </w:rPr>
  </w:style>
  <w:style w:type="paragraph" w:styleId="Heading4">
    <w:name w:val="heading 4"/>
    <w:basedOn w:val="Normal"/>
    <w:next w:val="Normal"/>
    <w:qFormat/>
    <w:pPr>
      <w:keepNext/>
      <w:keepLines/>
      <w:spacing w:before="40" w:after="40"/>
      <w:outlineLvl w:val="3"/>
    </w:pPr>
    <w:rPr>
      <w:b/>
      <w:sz w:val="24"/>
      <w:szCs w:val="24"/>
    </w:rPr>
  </w:style>
  <w:style w:type="paragraph" w:styleId="Heading5">
    <w:name w:val="heading 5"/>
    <w:basedOn w:val="Normal"/>
    <w:next w:val="Normal"/>
    <w:qFormat/>
    <w:pPr>
      <w:keepNext/>
      <w:keepLines/>
      <w:spacing w:after="100" w:line="228" w:lineRule="auto"/>
      <w:outlineLvl w:val="4"/>
    </w:pPr>
    <w:rPr>
      <w:smallCaps/>
      <w:color w:val="868A90"/>
    </w:rPr>
  </w:style>
  <w:style w:type="paragraph" w:styleId="Heading6">
    <w:name w:val="heading 6"/>
    <w:basedOn w:val="Normal"/>
    <w:next w:val="Normal"/>
    <w:qFormat/>
    <w:pPr>
      <w:keepNext/>
      <w:keepLines/>
      <w:spacing w:before="40"/>
      <w:outlineLvl w:val="5"/>
    </w:pPr>
    <w:rPr>
      <w:b/>
      <w:color w:val="868A9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qFormat/>
    <w:pPr>
      <w:spacing w:after="0" w:line="240" w:lineRule="auto"/>
    </w:pPr>
    <w:rPr>
      <w:rFonts w:ascii="Segoe UI" w:hAnsi="Segoe UI" w:cs="Segoe UI"/>
      <w:sz w:val="18"/>
      <w:szCs w:val="18"/>
    </w:rPr>
  </w:style>
  <w:style w:type="character" w:styleId="CommentReference">
    <w:name w:val="annotation reference"/>
    <w:basedOn w:val="DefaultParagraphFont"/>
    <w:uiPriority w:val="99"/>
    <w:semiHidden/>
    <w:unhideWhenUsed/>
    <w:qFormat/>
    <w:rPr>
      <w:sz w:val="16"/>
      <w:szCs w:val="16"/>
    </w:rPr>
  </w:style>
  <w:style w:type="paragraph" w:styleId="CommentText">
    <w:name w:val="annotation text"/>
    <w:basedOn w:val="Normal"/>
    <w:link w:val="CommentTextChar"/>
    <w:uiPriority w:val="99"/>
    <w:unhideWhenUsed/>
    <w:qFormat/>
    <w:pPr>
      <w:spacing w:line="240" w:lineRule="auto"/>
    </w:pPr>
    <w:rPr>
      <w:sz w:val="20"/>
      <w:szCs w:val="20"/>
    </w:rPr>
  </w:style>
  <w:style w:type="paragraph" w:styleId="CommentSubject">
    <w:name w:val="annotation subject"/>
    <w:basedOn w:val="CommentText"/>
    <w:next w:val="CommentText"/>
    <w:link w:val="CommentSubjectChar"/>
    <w:uiPriority w:val="99"/>
    <w:semiHidden/>
    <w:unhideWhenUsed/>
    <w:qFormat/>
    <w:rPr>
      <w:b/>
      <w:bCs/>
    </w:rPr>
  </w:style>
  <w:style w:type="character" w:styleId="Emphasis">
    <w:name w:val="Emphasis"/>
    <w:basedOn w:val="DefaultParagraphFont"/>
    <w:uiPriority w:val="20"/>
    <w:qFormat/>
    <w:rPr>
      <w:i/>
      <w:iCs/>
    </w:rPr>
  </w:style>
  <w:style w:type="paragraph" w:styleId="Footer">
    <w:name w:val="footer"/>
    <w:basedOn w:val="Normal"/>
    <w:link w:val="FooterChar"/>
    <w:uiPriority w:val="99"/>
    <w:unhideWhenUsed/>
    <w:qFormat/>
    <w:pPr>
      <w:tabs>
        <w:tab w:val="center" w:pos="4680"/>
        <w:tab w:val="right" w:pos="9360"/>
      </w:tabs>
      <w:spacing w:after="0" w:line="240" w:lineRule="auto"/>
    </w:pPr>
  </w:style>
  <w:style w:type="paragraph" w:styleId="Header">
    <w:name w:val="header"/>
    <w:basedOn w:val="Normal"/>
    <w:link w:val="HeaderChar"/>
    <w:uiPriority w:val="99"/>
    <w:unhideWhenUsed/>
    <w:qFormat/>
    <w:pPr>
      <w:tabs>
        <w:tab w:val="center" w:pos="4680"/>
        <w:tab w:val="right" w:pos="9360"/>
      </w:tabs>
      <w:spacing w:after="0" w:line="240" w:lineRule="auto"/>
    </w:pPr>
  </w:style>
  <w:style w:type="paragraph" w:styleId="HTMLPreformatted">
    <w:name w:val="HTML Preformatted"/>
    <w:basedOn w:val="Normal"/>
    <w:link w:val="HTMLPreformattedChar"/>
    <w:uiPriority w:val="99"/>
    <w:semiHidden/>
    <w:unhideWhenUsed/>
    <w:qFormat/>
    <w:pPr>
      <w:spacing w:after="0" w:line="240" w:lineRule="auto"/>
    </w:pPr>
    <w:rPr>
      <w:rFonts w:ascii="Consolas" w:hAnsi="Consolas"/>
      <w:sz w:val="20"/>
      <w:szCs w:val="20"/>
    </w:rPr>
  </w:style>
  <w:style w:type="character" w:styleId="Hyperlink">
    <w:name w:val="Hyperlink"/>
    <w:basedOn w:val="DefaultParagraphFont"/>
    <w:uiPriority w:val="99"/>
    <w:unhideWhenUsed/>
    <w:qFormat/>
    <w:rPr>
      <w:color w:val="0563C1" w:themeColor="hyperlink"/>
      <w:u w:val="single"/>
    </w:rPr>
  </w:style>
  <w:style w:type="paragraph" w:styleId="NormalWeb">
    <w:name w:val="Normal (Web)"/>
    <w:basedOn w:val="Normal"/>
    <w:uiPriority w:val="99"/>
    <w:unhideWhenUsed/>
    <w:qFormat/>
    <w:pPr>
      <w:spacing w:before="100" w:beforeAutospacing="1" w:after="100" w:afterAutospacing="1" w:line="240" w:lineRule="auto"/>
    </w:pPr>
    <w:rPr>
      <w:rFonts w:ascii="Times New Roman" w:eastAsia="Times New Roman" w:hAnsi="Times New Roman" w:cs="Times New Roman"/>
      <w:color w:val="auto"/>
      <w:sz w:val="24"/>
      <w:szCs w:val="24"/>
      <w:lang w:val="en-US"/>
    </w:rPr>
  </w:style>
  <w:style w:type="character" w:styleId="Strong">
    <w:name w:val="Strong"/>
    <w:uiPriority w:val="22"/>
    <w:qFormat/>
    <w:rPr>
      <w:b/>
      <w:bCs/>
    </w:rPr>
  </w:style>
  <w:style w:type="paragraph" w:styleId="Subtitle">
    <w:name w:val="Subtitle"/>
    <w:basedOn w:val="Normal"/>
    <w:next w:val="Normal"/>
    <w:qFormat/>
    <w:pPr>
      <w:keepNext/>
      <w:keepLines/>
      <w:spacing w:after="120" w:line="216" w:lineRule="auto"/>
    </w:pPr>
    <w:rPr>
      <w:rFonts w:ascii="Times" w:eastAsia="Times" w:hAnsi="Times" w:cs="Times"/>
      <w:b/>
      <w:i/>
      <w:sz w:val="48"/>
      <w:szCs w:val="48"/>
    </w:rPr>
  </w:style>
  <w:style w:type="table" w:styleId="TableGrid">
    <w:name w:val="Table Grid"/>
    <w:basedOn w:val="TableNormal"/>
    <w:uiPriority w:val="39"/>
    <w:qFormat/>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itle">
    <w:name w:val="Title"/>
    <w:basedOn w:val="Normal"/>
    <w:next w:val="Normal"/>
    <w:link w:val="TitleChar"/>
    <w:qFormat/>
    <w:pPr>
      <w:keepNext/>
      <w:keepLines/>
      <w:spacing w:before="280" w:after="140" w:line="216" w:lineRule="auto"/>
    </w:pPr>
    <w:rPr>
      <w:b/>
      <w:color w:val="D01D2B"/>
      <w:sz w:val="60"/>
      <w:szCs w:val="60"/>
    </w:rPr>
  </w:style>
  <w:style w:type="table" w:customStyle="1" w:styleId="11">
    <w:name w:val="11"/>
    <w:basedOn w:val="TableNormal"/>
    <w:qFormat/>
    <w:tblPr>
      <w:tblCellMar>
        <w:top w:w="100" w:type="dxa"/>
        <w:left w:w="100" w:type="dxa"/>
        <w:bottom w:w="100" w:type="dxa"/>
        <w:right w:w="100" w:type="dxa"/>
      </w:tblCellMar>
    </w:tblPr>
  </w:style>
  <w:style w:type="table" w:customStyle="1" w:styleId="10">
    <w:name w:val="10"/>
    <w:basedOn w:val="TableNormal"/>
    <w:qFormat/>
    <w:tblPr>
      <w:tblCellMar>
        <w:top w:w="100" w:type="dxa"/>
        <w:left w:w="100" w:type="dxa"/>
        <w:bottom w:w="100" w:type="dxa"/>
        <w:right w:w="100" w:type="dxa"/>
      </w:tblCellMar>
    </w:tblPr>
  </w:style>
  <w:style w:type="table" w:customStyle="1" w:styleId="9">
    <w:name w:val="9"/>
    <w:basedOn w:val="TableNormal"/>
    <w:qFormat/>
    <w:tblPr>
      <w:tblCellMar>
        <w:top w:w="100" w:type="dxa"/>
        <w:left w:w="100" w:type="dxa"/>
        <w:bottom w:w="100" w:type="dxa"/>
        <w:right w:w="100" w:type="dxa"/>
      </w:tblCellMar>
    </w:tblPr>
  </w:style>
  <w:style w:type="table" w:customStyle="1" w:styleId="8">
    <w:name w:val="8"/>
    <w:basedOn w:val="TableNormal"/>
    <w:qFormat/>
    <w:tblPr>
      <w:tblCellMar>
        <w:top w:w="100" w:type="dxa"/>
        <w:left w:w="100" w:type="dxa"/>
        <w:bottom w:w="100" w:type="dxa"/>
        <w:right w:w="100" w:type="dxa"/>
      </w:tblCellMar>
    </w:tblPr>
  </w:style>
  <w:style w:type="table" w:customStyle="1" w:styleId="7">
    <w:name w:val="7"/>
    <w:basedOn w:val="TableNormal"/>
    <w:qFormat/>
    <w:tblPr>
      <w:tblCellMar>
        <w:top w:w="100" w:type="dxa"/>
        <w:left w:w="100" w:type="dxa"/>
        <w:bottom w:w="100" w:type="dxa"/>
        <w:right w:w="100" w:type="dxa"/>
      </w:tblCellMar>
    </w:tblPr>
  </w:style>
  <w:style w:type="table" w:customStyle="1" w:styleId="6">
    <w:name w:val="6"/>
    <w:basedOn w:val="TableNormal"/>
    <w:qFormat/>
    <w:tblPr>
      <w:tblCellMar>
        <w:top w:w="100" w:type="dxa"/>
        <w:left w:w="100" w:type="dxa"/>
        <w:bottom w:w="100" w:type="dxa"/>
        <w:right w:w="100" w:type="dxa"/>
      </w:tblCellMar>
    </w:tblPr>
  </w:style>
  <w:style w:type="table" w:customStyle="1" w:styleId="5">
    <w:name w:val="5"/>
    <w:basedOn w:val="TableNormal"/>
    <w:qFormat/>
    <w:tblPr>
      <w:tblCellMar>
        <w:top w:w="100" w:type="dxa"/>
        <w:left w:w="100" w:type="dxa"/>
        <w:bottom w:w="100" w:type="dxa"/>
        <w:right w:w="100" w:type="dxa"/>
      </w:tblCellMar>
    </w:tblPr>
  </w:style>
  <w:style w:type="table" w:customStyle="1" w:styleId="4">
    <w:name w:val="4"/>
    <w:basedOn w:val="TableNormal"/>
    <w:qFormat/>
    <w:tblPr>
      <w:tblCellMar>
        <w:top w:w="100" w:type="dxa"/>
        <w:left w:w="100" w:type="dxa"/>
        <w:bottom w:w="100" w:type="dxa"/>
        <w:right w:w="100" w:type="dxa"/>
      </w:tblCellMar>
    </w:tblPr>
  </w:style>
  <w:style w:type="table" w:customStyle="1" w:styleId="3">
    <w:name w:val="3"/>
    <w:basedOn w:val="TableNormal"/>
    <w:qFormat/>
    <w:tblPr>
      <w:tblCellMar>
        <w:top w:w="100" w:type="dxa"/>
        <w:left w:w="100" w:type="dxa"/>
        <w:bottom w:w="100" w:type="dxa"/>
        <w:right w:w="100" w:type="dxa"/>
      </w:tblCellMar>
    </w:tblPr>
  </w:style>
  <w:style w:type="table" w:customStyle="1" w:styleId="2">
    <w:name w:val="2"/>
    <w:basedOn w:val="TableNormal"/>
    <w:qFormat/>
    <w:tblPr>
      <w:tblCellMar>
        <w:top w:w="100" w:type="dxa"/>
        <w:left w:w="100" w:type="dxa"/>
        <w:bottom w:w="100" w:type="dxa"/>
        <w:right w:w="100" w:type="dxa"/>
      </w:tblCellMar>
    </w:tblPr>
  </w:style>
  <w:style w:type="table" w:customStyle="1" w:styleId="1">
    <w:name w:val="1"/>
    <w:basedOn w:val="TableNormal"/>
    <w:qFormat/>
    <w:tblPr>
      <w:tblCellMar>
        <w:top w:w="100" w:type="dxa"/>
        <w:left w:w="100" w:type="dxa"/>
        <w:bottom w:w="100" w:type="dxa"/>
        <w:right w:w="100" w:type="dxa"/>
      </w:tblCellMar>
    </w:tblPr>
  </w:style>
  <w:style w:type="character" w:customStyle="1" w:styleId="HeaderChar">
    <w:name w:val="Header Char"/>
    <w:basedOn w:val="DefaultParagraphFont"/>
    <w:link w:val="Header"/>
    <w:uiPriority w:val="99"/>
    <w:qFormat/>
  </w:style>
  <w:style w:type="character" w:customStyle="1" w:styleId="FooterChar">
    <w:name w:val="Footer Char"/>
    <w:basedOn w:val="DefaultParagraphFont"/>
    <w:link w:val="Footer"/>
    <w:uiPriority w:val="99"/>
    <w:qFormat/>
  </w:style>
  <w:style w:type="paragraph" w:styleId="ListParagraph">
    <w:name w:val="List Paragraph"/>
    <w:basedOn w:val="Normal"/>
    <w:uiPriority w:val="34"/>
    <w:qFormat/>
    <w:pPr>
      <w:bidi/>
      <w:spacing w:after="160" w:line="259" w:lineRule="auto"/>
      <w:ind w:left="720"/>
      <w:contextualSpacing/>
    </w:pPr>
    <w:rPr>
      <w:rFonts w:asciiTheme="minorHAnsi" w:eastAsiaTheme="minorHAnsi" w:hAnsiTheme="minorHAnsi" w:cstheme="minorBidi"/>
      <w:color w:val="auto"/>
      <w:sz w:val="22"/>
      <w:szCs w:val="22"/>
      <w:lang w:val="en-US"/>
    </w:rPr>
  </w:style>
  <w:style w:type="character" w:customStyle="1" w:styleId="UnresolvedMention1">
    <w:name w:val="Unresolved Mention1"/>
    <w:basedOn w:val="DefaultParagraphFont"/>
    <w:uiPriority w:val="99"/>
    <w:semiHidden/>
    <w:unhideWhenUsed/>
    <w:qFormat/>
    <w:rPr>
      <w:color w:val="605E5C"/>
      <w:shd w:val="clear" w:color="auto" w:fill="E1DFDD"/>
    </w:rPr>
  </w:style>
  <w:style w:type="character" w:customStyle="1" w:styleId="CommentTextChar">
    <w:name w:val="Comment Text Char"/>
    <w:basedOn w:val="DefaultParagraphFont"/>
    <w:link w:val="CommentText"/>
    <w:uiPriority w:val="99"/>
    <w:qFormat/>
    <w:rPr>
      <w:sz w:val="20"/>
      <w:szCs w:val="20"/>
    </w:rPr>
  </w:style>
  <w:style w:type="character" w:customStyle="1" w:styleId="CommentSubjectChar">
    <w:name w:val="Comment Subject Char"/>
    <w:basedOn w:val="CommentTextChar"/>
    <w:link w:val="CommentSubject"/>
    <w:uiPriority w:val="99"/>
    <w:semiHidden/>
    <w:qFormat/>
    <w:rPr>
      <w:b/>
      <w:bCs/>
      <w:sz w:val="20"/>
      <w:szCs w:val="20"/>
    </w:rPr>
  </w:style>
  <w:style w:type="character" w:customStyle="1" w:styleId="HTMLPreformattedChar">
    <w:name w:val="HTML Preformatted Char"/>
    <w:basedOn w:val="DefaultParagraphFont"/>
    <w:link w:val="HTMLPreformatted"/>
    <w:uiPriority w:val="99"/>
    <w:semiHidden/>
    <w:qFormat/>
    <w:rPr>
      <w:rFonts w:ascii="Consolas" w:hAnsi="Consolas"/>
      <w:sz w:val="20"/>
      <w:szCs w:val="20"/>
    </w:rPr>
  </w:style>
  <w:style w:type="character" w:customStyle="1" w:styleId="contentpasted0">
    <w:name w:val="contentpasted0"/>
    <w:basedOn w:val="DefaultParagraphFont"/>
    <w:qFormat/>
  </w:style>
  <w:style w:type="character" w:customStyle="1" w:styleId="UnresolvedMention2">
    <w:name w:val="Unresolved Mention2"/>
    <w:basedOn w:val="DefaultParagraphFont"/>
    <w:uiPriority w:val="99"/>
    <w:semiHidden/>
    <w:unhideWhenUsed/>
    <w:qFormat/>
    <w:rPr>
      <w:color w:val="605E5C"/>
      <w:shd w:val="clear" w:color="auto" w:fill="E1DFDD"/>
    </w:rPr>
  </w:style>
  <w:style w:type="character" w:customStyle="1" w:styleId="ui-provider">
    <w:name w:val="ui-provider"/>
    <w:basedOn w:val="DefaultParagraphFont"/>
    <w:qFormat/>
  </w:style>
  <w:style w:type="character" w:customStyle="1" w:styleId="BalloonTextChar">
    <w:name w:val="Balloon Text Char"/>
    <w:basedOn w:val="DefaultParagraphFont"/>
    <w:link w:val="BalloonText"/>
    <w:uiPriority w:val="99"/>
    <w:semiHidden/>
    <w:qFormat/>
    <w:rPr>
      <w:rFonts w:ascii="Segoe UI" w:hAnsi="Segoe UI" w:cs="Segoe UI"/>
      <w:sz w:val="18"/>
      <w:szCs w:val="18"/>
    </w:rPr>
  </w:style>
  <w:style w:type="character" w:customStyle="1" w:styleId="y2iqfc">
    <w:name w:val="y2iqfc"/>
    <w:basedOn w:val="DefaultParagraphFont"/>
    <w:qFormat/>
  </w:style>
  <w:style w:type="character" w:customStyle="1" w:styleId="TitleChar">
    <w:name w:val="Title Char"/>
    <w:basedOn w:val="DefaultParagraphFont"/>
    <w:link w:val="Title"/>
    <w:qFormat/>
    <w:rPr>
      <w:b/>
      <w:color w:val="D01D2B"/>
      <w:sz w:val="60"/>
      <w:szCs w:val="60"/>
    </w:rPr>
  </w:style>
  <w:style w:type="table" w:customStyle="1" w:styleId="GridTable2-Accent31">
    <w:name w:val="Grid Table 2 - Accent 31"/>
    <w:basedOn w:val="TableNormal"/>
    <w:uiPriority w:val="47"/>
    <w:qFormat/>
    <w:tblPr>
      <w:tblBorders>
        <w:top w:val="single" w:sz="2" w:space="0" w:color="C9C9C9" w:themeColor="accent3" w:themeTint="99"/>
        <w:bottom w:val="single" w:sz="2" w:space="0" w:color="C9C9C9" w:themeColor="accent3" w:themeTint="99"/>
        <w:insideH w:val="single" w:sz="2" w:space="0" w:color="C9C9C9" w:themeColor="accent3" w:themeTint="99"/>
        <w:insideV w:val="single" w:sz="2" w:space="0" w:color="C9C9C9" w:themeColor="accent3" w:themeTint="99"/>
      </w:tblBorders>
    </w:tblPr>
    <w:tblStylePr w:type="firstRow">
      <w:rPr>
        <w:b/>
        <w:bCs/>
      </w:rPr>
      <w:tblPr/>
      <w:tcPr>
        <w:tcBorders>
          <w:top w:val="nil"/>
          <w:bottom w:val="single" w:sz="12" w:space="0" w:color="C9C9C9" w:themeColor="accent3" w:themeTint="99"/>
          <w:insideH w:val="nil"/>
          <w:insideV w:val="nil"/>
        </w:tcBorders>
        <w:shd w:val="clear" w:color="auto" w:fill="FFFFFF" w:themeFill="background1"/>
      </w:tcPr>
    </w:tblStylePr>
    <w:tblStylePr w:type="lastRow">
      <w:rPr>
        <w:b/>
        <w:bCs/>
      </w:rPr>
      <w:tblPr/>
      <w:tcPr>
        <w:tcBorders>
          <w:top w:val="double" w:sz="2" w:space="0" w:color="C9C9C9" w:themeColor="accent3"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paragraph" w:styleId="NoSpacing">
    <w:name w:val="No Spacing"/>
    <w:link w:val="NoSpacingChar"/>
    <w:uiPriority w:val="1"/>
    <w:qFormat/>
    <w:rPr>
      <w:rFonts w:asciiTheme="minorHAnsi" w:eastAsiaTheme="minorEastAsia" w:hAnsiTheme="minorHAnsi" w:cstheme="minorBidi"/>
      <w:sz w:val="22"/>
      <w:szCs w:val="22"/>
    </w:rPr>
  </w:style>
  <w:style w:type="character" w:customStyle="1" w:styleId="NoSpacingChar">
    <w:name w:val="No Spacing Char"/>
    <w:basedOn w:val="DefaultParagraphFont"/>
    <w:link w:val="NoSpacing"/>
    <w:uiPriority w:val="1"/>
    <w:qFormat/>
    <w:rPr>
      <w:rFonts w:asciiTheme="minorHAnsi" w:eastAsiaTheme="minorEastAsia" w:hAnsiTheme="minorHAnsi" w:cstheme="minorBidi"/>
      <w:color w:val="auto"/>
      <w:sz w:val="22"/>
      <w:szCs w:val="22"/>
      <w:lang w:val="en-US"/>
    </w:rPr>
  </w:style>
  <w:style w:type="character" w:styleId="PlaceholderText">
    <w:name w:val="Placeholder Text"/>
    <w:basedOn w:val="DefaultParagraphFont"/>
    <w:uiPriority w:val="99"/>
    <w:semiHidden/>
    <w:qFormat/>
    <w:rPr>
      <w:color w:val="666666"/>
    </w:rPr>
  </w:style>
  <w:style w:type="character" w:customStyle="1" w:styleId="UnresolvedMention3">
    <w:name w:val="Unresolved Mention3"/>
    <w:basedOn w:val="DefaultParagraphFont"/>
    <w:uiPriority w:val="99"/>
    <w:semiHidden/>
    <w:unhideWhenUsed/>
    <w:qForma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163280703">
      <w:bodyDiv w:val="1"/>
      <w:marLeft w:val="0"/>
      <w:marRight w:val="0"/>
      <w:marTop w:val="0"/>
      <w:marBottom w:val="0"/>
      <w:divBdr>
        <w:top w:val="none" w:sz="0" w:space="0" w:color="auto"/>
        <w:left w:val="none" w:sz="0" w:space="0" w:color="auto"/>
        <w:bottom w:val="none" w:sz="0" w:space="0" w:color="auto"/>
        <w:right w:val="none" w:sz="0" w:space="0" w:color="auto"/>
      </w:divBdr>
    </w:div>
    <w:div w:id="200153654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image" Target="media/image1.png"/><Relationship Id="rId18" Type="http://schemas.openxmlformats.org/officeDocument/2006/relationships/hyperlink" Target="mailto:%20HAY-2026-006.tender@humanappeal.org.uk%20" TargetMode="External"/><Relationship Id="rId26" Type="http://schemas.openxmlformats.org/officeDocument/2006/relationships/glossaryDocument" Target="glossary/document.xml"/><Relationship Id="rId3" Type="http://schemas.openxmlformats.org/officeDocument/2006/relationships/customXml" Target="../customXml/item3.xml"/><Relationship Id="rId21" Type="http://schemas.openxmlformats.org/officeDocument/2006/relationships/header" Target="header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hyperlink" Target="mailto:HAY-2026-006.tender@humanappeal.org.uk"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mailto:SD-ITT-26.Tender@humanappeal.org.uk" TargetMode="External"/><Relationship Id="rId20" Type="http://schemas.openxmlformats.org/officeDocument/2006/relationships/image" Target="media/image3.emf"/><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24" Type="http://schemas.openxmlformats.org/officeDocument/2006/relationships/footer" Target="footer2.xml"/><Relationship Id="rId5" Type="http://schemas.openxmlformats.org/officeDocument/2006/relationships/customXml" Target="../customXml/item5.xml"/><Relationship Id="rId15" Type="http://schemas.openxmlformats.org/officeDocument/2006/relationships/hyperlink" Target="mailto:SD-ITT-26.Tender@humanappeal.org.uk" TargetMode="External"/><Relationship Id="rId23" Type="http://schemas.openxmlformats.org/officeDocument/2006/relationships/header" Target="header2.xml"/><Relationship Id="rId10" Type="http://schemas.openxmlformats.org/officeDocument/2006/relationships/webSettings" Target="webSettings.xml"/><Relationship Id="rId19" Type="http://schemas.openxmlformats.org/officeDocument/2006/relationships/hyperlink" Target="mailto:HAY-2026-006.tender@humanappeal.org.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image" Target="media/image2.png"/><Relationship Id="rId22" Type="http://schemas.openxmlformats.org/officeDocument/2006/relationships/footer" Target="footer1.xml"/><Relationship Id="rId27" Type="http://schemas.openxmlformats.org/officeDocument/2006/relationships/theme" Target="theme/theme1.xml"/></Relationships>
</file>

<file path=word/_rels/footer2.xml.rels><?xml version="1.0" encoding="UTF-8" standalone="yes"?>
<Relationships xmlns="http://schemas.openxmlformats.org/package/2006/relationships"><Relationship Id="rId1" Type="http://schemas.openxmlformats.org/officeDocument/2006/relationships/image" Target="media/image4.jpeg"/></Relationships>
</file>

<file path=word/_rels/header1.xml.rels><?xml version="1.0" encoding="UTF-8" standalone="yes"?>
<Relationships xmlns="http://schemas.openxmlformats.org/package/2006/relationships"><Relationship Id="rId2" Type="http://schemas.openxmlformats.org/officeDocument/2006/relationships/image" Target="media/image5.png"/><Relationship Id="rId1" Type="http://schemas.openxmlformats.org/officeDocument/2006/relationships/image" Target="media/image4.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docParts>
    <w:docPart>
      <w:docPartPr>
        <w:name w:val="0F2707B49C804A7E890995FF73198048"/>
        <w:category>
          <w:name w:val="General"/>
          <w:gallery w:val="placeholder"/>
        </w:category>
        <w:types>
          <w:type w:val="bbPlcHdr"/>
        </w:types>
        <w:behaviors>
          <w:behavior w:val="content"/>
        </w:behaviors>
        <w:guid w:val="{9C932EF7-5296-4D45-B898-D70625E8FCE4}"/>
      </w:docPartPr>
      <w:docPartBody>
        <w:p w:rsidR="008C72CA" w:rsidRDefault="008C72CA">
          <w:pPr>
            <w:pStyle w:val="0F2707B49C804A7E890995FF73198048"/>
          </w:pPr>
          <w:r>
            <w:rPr>
              <w:rStyle w:val="PlaceholderText"/>
            </w:rPr>
            <w:t>Click or tap to enter a date.</w:t>
          </w:r>
        </w:p>
      </w:docPartBody>
    </w:docPart>
    <w:docPart>
      <w:docPartPr>
        <w:name w:val="1E139A9A7F844CBE8BE226D899080C89"/>
        <w:category>
          <w:name w:val="General"/>
          <w:gallery w:val="placeholder"/>
        </w:category>
        <w:types>
          <w:type w:val="bbPlcHdr"/>
        </w:types>
        <w:behaviors>
          <w:behavior w:val="content"/>
        </w:behaviors>
        <w:guid w:val="{2FC2779A-AB4F-455D-B967-793DCBC94D26}"/>
      </w:docPartPr>
      <w:docPartBody>
        <w:p w:rsidR="008C72CA" w:rsidRDefault="008C72CA">
          <w:pPr>
            <w:pStyle w:val="1E139A9A7F844CBE8BE226D899080C89"/>
          </w:pPr>
          <w:r>
            <w:rPr>
              <w:rStyle w:val="PlaceholderText"/>
            </w:rPr>
            <w:t>Click or tap to enter a date.</w:t>
          </w:r>
        </w:p>
      </w:docPartBody>
    </w:docPart>
    <w:docPart>
      <w:docPartPr>
        <w:name w:val="6AF9C20EF80D4197AECB4CD3705B5446"/>
        <w:category>
          <w:name w:val="General"/>
          <w:gallery w:val="placeholder"/>
        </w:category>
        <w:types>
          <w:type w:val="bbPlcHdr"/>
        </w:types>
        <w:behaviors>
          <w:behavior w:val="content"/>
        </w:behaviors>
        <w:guid w:val="{6B299F25-3162-4E3F-A143-F260FDB98F72}"/>
      </w:docPartPr>
      <w:docPartBody>
        <w:p w:rsidR="008C72CA" w:rsidRDefault="008C72CA">
          <w:pPr>
            <w:pStyle w:val="6AF9C20EF80D4197AECB4CD3705B5446"/>
          </w:pPr>
          <w:r>
            <w:rPr>
              <w:rStyle w:val="PlaceholderText"/>
            </w:rPr>
            <w:t>Click or tap to enter a date.</w:t>
          </w:r>
        </w:p>
      </w:docPartBody>
    </w:docPart>
    <w:docPart>
      <w:docPartPr>
        <w:name w:val="F91BC2B445EE42E8A7EC27B644C02731"/>
        <w:category>
          <w:name w:val="General"/>
          <w:gallery w:val="placeholder"/>
        </w:category>
        <w:types>
          <w:type w:val="bbPlcHdr"/>
        </w:types>
        <w:behaviors>
          <w:behavior w:val="content"/>
        </w:behaviors>
        <w:guid w:val="{F5240313-6EAA-4A08-B112-B836BEE5209E}"/>
      </w:docPartPr>
      <w:docPartBody>
        <w:p w:rsidR="008C72CA" w:rsidRDefault="008C72CA">
          <w:pPr>
            <w:pStyle w:val="F91BC2B445EE42E8A7EC27B644C02731"/>
          </w:pPr>
          <w:r>
            <w:rPr>
              <w:rStyle w:val="PlaceholderText"/>
            </w:rPr>
            <w:t>Click or tap to enter a date.</w:t>
          </w:r>
        </w:p>
      </w:docPartBody>
    </w:docPart>
    <w:docPart>
      <w:docPartPr>
        <w:name w:val="8BB515B1277F406D8A5CA7100C63B1BD"/>
        <w:category>
          <w:name w:val="General"/>
          <w:gallery w:val="placeholder"/>
        </w:category>
        <w:types>
          <w:type w:val="bbPlcHdr"/>
        </w:types>
        <w:behaviors>
          <w:behavior w:val="content"/>
        </w:behaviors>
        <w:guid w:val="{38DEDF7B-3C4F-4B17-99F4-CA85CB718BE3}"/>
      </w:docPartPr>
      <w:docPartBody>
        <w:p w:rsidR="008C72CA" w:rsidRDefault="008C72CA">
          <w:pPr>
            <w:pStyle w:val="8BB515B1277F406D8A5CA7100C63B1BD"/>
          </w:pPr>
          <w:r>
            <w:rPr>
              <w:rStyle w:val="PlaceholderText"/>
            </w:rPr>
            <w:t>Click or tap to enter a date.</w:t>
          </w:r>
        </w:p>
      </w:docPartBody>
    </w:docPart>
    <w:docPart>
      <w:docPartPr>
        <w:name w:val="25826DF6B8FF4004A94F470302BEA355"/>
        <w:category>
          <w:name w:val="General"/>
          <w:gallery w:val="placeholder"/>
        </w:category>
        <w:types>
          <w:type w:val="bbPlcHdr"/>
        </w:types>
        <w:behaviors>
          <w:behavior w:val="content"/>
        </w:behaviors>
        <w:guid w:val="{3D513F2F-EA75-408C-A4AB-052303B81D57}"/>
      </w:docPartPr>
      <w:docPartBody>
        <w:p w:rsidR="008C72CA" w:rsidRDefault="008C72CA">
          <w:pPr>
            <w:pStyle w:val="25826DF6B8FF4004A94F470302BEA355"/>
          </w:pPr>
          <w:r>
            <w:rPr>
              <w:rStyle w:val="PlaceholderText"/>
            </w:rPr>
            <w:t>Click or tap to enter a date.</w:t>
          </w:r>
        </w:p>
      </w:docPartBody>
    </w:docPart>
  </w:docParts>
</w:glossaryDocument>
</file>

<file path=word/glossary/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72CA" w:rsidRDefault="008C72CA">
      <w:pPr>
        <w:spacing w:line="240" w:lineRule="auto"/>
      </w:pPr>
      <w:r>
        <w:separator/>
      </w:r>
    </w:p>
  </w:endnote>
  <w:endnote w:type="continuationSeparator" w:id="0">
    <w:p w:rsidR="008C72CA" w:rsidRDefault="008C72CA">
      <w:pPr>
        <w:spacing w:line="240" w:lineRule="auto"/>
      </w:pPr>
      <w:r>
        <w:continuationSeparator/>
      </w:r>
    </w:p>
  </w:endnote>
</w:endnotes>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w:name="Times">
    <w:altName w:val="Times New Roman"/>
    <w:panose1 w:val="02020603050405020304"/>
    <w:charset w:val="00"/>
    <w:family w:val="roman"/>
    <w:pitch w:val="variable"/>
    <w:sig w:usb0="E0002EFF" w:usb1="C000785B" w:usb2="00000009" w:usb3="00000000" w:csb0="000001FF" w:csb1="00000000"/>
  </w:font>
  <w:font w:name="DengXian">
    <w:altName w:val="等线"/>
    <w:panose1 w:val="02010600030101010101"/>
    <w:charset w:val="86"/>
    <w:family w:val="auto"/>
    <w:pitch w:val="default"/>
  </w:font>
  <w:font w:name="Kabir06 Normal">
    <w:altName w:val="Times New Roman"/>
    <w:charset w:val="B2"/>
    <w:family w:val="auto"/>
    <w:pitch w:val="variable"/>
    <w:sig w:usb0="00002000" w:usb1="00000000" w:usb2="00000000" w:usb3="00000000" w:csb0="00000040" w:csb1="00000000"/>
  </w:font>
  <w:font w:name="mohammad bold art 1">
    <w:altName w:val="Times New Roman"/>
    <w:charset w:val="B2"/>
    <w:family w:val="auto"/>
    <w:pitch w:val="variable"/>
    <w:sig w:usb0="00002000" w:usb1="00000000" w:usb2="00000000" w:usb3="00000000" w:csb0="00000040" w:csb1="00000000"/>
  </w:font>
  <w:font w:name="Cambria Math">
    <w:panose1 w:val="02040503050406030204"/>
    <w:charset w:val="00"/>
    <w:family w:val="roman"/>
    <w:pitch w:val="variable"/>
    <w:sig w:usb0="E00006FF" w:usb1="420024FF" w:usb2="02000000" w:usb3="00000000" w:csb0="0000019F" w:csb1="00000000"/>
  </w:font>
  <w:font w:name="Gadugi">
    <w:panose1 w:val="020B0502040204020203"/>
    <w:charset w:val="00"/>
    <w:family w:val="swiss"/>
    <w:pitch w:val="variable"/>
    <w:sig w:usb0="80000003" w:usb1="02000000" w:usb2="00003000" w:usb3="00000000" w:csb0="00000001" w:csb1="00000000"/>
  </w:font>
  <w:font w:name="DengXian Light">
    <w:altName w:val="等线 Light"/>
    <w:panose1 w:val="00000000000000000000"/>
    <w:charset w:val="86"/>
    <w:family w:val="roman"/>
    <w:notTrueType/>
    <w:pitch w:val="default"/>
  </w:font>
  <w:font w:name="Calibri Light">
    <w:panose1 w:val="020F0302020204030204"/>
    <w:charset w:val="00"/>
    <w:family w:val="swiss"/>
    <w:pitch w:val="variable"/>
    <w:sig w:usb0="E4002EFF" w:usb1="C200247B" w:usb2="00000009" w:usb3="00000000" w:csb0="000001FF" w:csb1="00000000"/>
  </w:font>
</w:fonts>
</file>

<file path=word/glossary/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72CA" w:rsidRDefault="008C72CA">
      <w:pPr>
        <w:spacing w:after="0"/>
      </w:pPr>
      <w:r>
        <w:separator/>
      </w:r>
    </w:p>
  </w:footnote>
  <w:footnote w:type="continuationSeparator" w:id="0">
    <w:p w:rsidR="008C72CA" w:rsidRDefault="008C72CA">
      <w:pPr>
        <w:spacing w:after="0"/>
      </w:pPr>
      <w:r>
        <w:continuationSeparator/>
      </w:r>
    </w:p>
  </w:footnote>
</w:footnote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C25B5"/>
    <w:rsid w:val="001742FB"/>
    <w:rsid w:val="001B7A3D"/>
    <w:rsid w:val="00210802"/>
    <w:rsid w:val="002364A3"/>
    <w:rsid w:val="00255A4C"/>
    <w:rsid w:val="00284FE6"/>
    <w:rsid w:val="002B63AE"/>
    <w:rsid w:val="002C1C4B"/>
    <w:rsid w:val="002D085A"/>
    <w:rsid w:val="0035093B"/>
    <w:rsid w:val="003D1A53"/>
    <w:rsid w:val="003E20FE"/>
    <w:rsid w:val="004069DD"/>
    <w:rsid w:val="00443051"/>
    <w:rsid w:val="0047252E"/>
    <w:rsid w:val="00573FD1"/>
    <w:rsid w:val="005C6AA0"/>
    <w:rsid w:val="005E5E2F"/>
    <w:rsid w:val="00612C21"/>
    <w:rsid w:val="00666B7E"/>
    <w:rsid w:val="006F358E"/>
    <w:rsid w:val="006F74A6"/>
    <w:rsid w:val="0084123D"/>
    <w:rsid w:val="00844ABE"/>
    <w:rsid w:val="0085429C"/>
    <w:rsid w:val="008C0E31"/>
    <w:rsid w:val="008C72CA"/>
    <w:rsid w:val="008F0165"/>
    <w:rsid w:val="009536C8"/>
    <w:rsid w:val="009D7D0D"/>
    <w:rsid w:val="00AD2DB0"/>
    <w:rsid w:val="00B43301"/>
    <w:rsid w:val="00B74AF7"/>
    <w:rsid w:val="00BC25B5"/>
    <w:rsid w:val="00BE1B81"/>
    <w:rsid w:val="00C07794"/>
    <w:rsid w:val="00C15BBC"/>
    <w:rsid w:val="00C46A5D"/>
    <w:rsid w:val="00C47BE0"/>
    <w:rsid w:val="00CA19EB"/>
    <w:rsid w:val="00CE0795"/>
    <w:rsid w:val="00CE0D73"/>
    <w:rsid w:val="00D320E6"/>
    <w:rsid w:val="00D34D10"/>
    <w:rsid w:val="00D814D2"/>
    <w:rsid w:val="00D95AED"/>
    <w:rsid w:val="00DA7429"/>
    <w:rsid w:val="00E239D0"/>
    <w:rsid w:val="00E253E6"/>
    <w:rsid w:val="00E84F19"/>
    <w:rsid w:val="00E9766E"/>
    <w:rsid w:val="00EB7405"/>
    <w:rsid w:val="00EE4811"/>
    <w:rsid w:val="00F5661C"/>
    <w:rsid w:val="00F635A1"/>
    <w:rsid w:val="00F80B97"/>
    <w:rsid w:val="00F90FE1"/>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lang w:val="en-US" w:eastAsia="en-US" w:bidi="ar-SA"/>
      </w:rPr>
    </w:rPrDefault>
    <w:pPrDefault/>
  </w:docDefaults>
  <w:latentStyles w:defLockedState="0" w:defUIPriority="99" w:defSemiHidden="0" w:defUnhideWhenUsed="0" w:defQFormat="0" w:count="371">
    <w:lsdException w:name="Normal" w:uiPriority="0" w:qFormat="1"/>
    <w:lsdException w:name="heading 2" w:semiHidden="1" w:unhideWhenUsed="1"/>
    <w:lsdException w:name="heading 3" w:semiHidden="1" w:unhideWhenUsed="1"/>
    <w:lsdException w:name="heading 4" w:semiHidden="1" w:unhideWhenUsed="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qFormat="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qFormat="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nhideWhenUsed="1"/>
    <w:lsdException w:name="Table Theme" w:semiHidden="1" w:unhideWhenUsed="1"/>
    <w:lsdException w:name="Placeholder Text" w:semiHidden="1"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pacing w:after="160" w:line="278" w:lineRule="auto"/>
    </w:pPr>
    <w:rPr>
      <w:kern w:val="2"/>
      <w:sz w:val="24"/>
      <w:szCs w:val="24"/>
      <w14:ligatures w14:val="standardContextual"/>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qFormat/>
    <w:rPr>
      <w:color w:val="666666"/>
    </w:rPr>
  </w:style>
  <w:style w:type="paragraph" w:customStyle="1" w:styleId="0F2707B49C804A7E890995FF73198048">
    <w:name w:val="0F2707B49C804A7E890995FF73198048"/>
    <w:qFormat/>
    <w:pPr>
      <w:spacing w:after="160" w:line="278" w:lineRule="auto"/>
    </w:pPr>
    <w:rPr>
      <w:kern w:val="2"/>
      <w:sz w:val="24"/>
      <w:szCs w:val="24"/>
      <w14:ligatures w14:val="standardContextual"/>
    </w:rPr>
  </w:style>
  <w:style w:type="paragraph" w:customStyle="1" w:styleId="1E139A9A7F844CBE8BE226D899080C89">
    <w:name w:val="1E139A9A7F844CBE8BE226D899080C89"/>
    <w:qFormat/>
    <w:pPr>
      <w:spacing w:after="160" w:line="278" w:lineRule="auto"/>
    </w:pPr>
    <w:rPr>
      <w:kern w:val="2"/>
      <w:sz w:val="24"/>
      <w:szCs w:val="24"/>
      <w14:ligatures w14:val="standardContextual"/>
    </w:rPr>
  </w:style>
  <w:style w:type="paragraph" w:customStyle="1" w:styleId="6AF9C20EF80D4197AECB4CD3705B5446">
    <w:name w:val="6AF9C20EF80D4197AECB4CD3705B5446"/>
    <w:qFormat/>
    <w:pPr>
      <w:spacing w:after="160" w:line="278" w:lineRule="auto"/>
    </w:pPr>
    <w:rPr>
      <w:kern w:val="2"/>
      <w:sz w:val="24"/>
      <w:szCs w:val="24"/>
      <w14:ligatures w14:val="standardContextual"/>
    </w:rPr>
  </w:style>
  <w:style w:type="paragraph" w:customStyle="1" w:styleId="698E0B680DFE41B6A90BE43F9F956C24">
    <w:name w:val="698E0B680DFE41B6A90BE43F9F956C24"/>
    <w:qFormat/>
    <w:pPr>
      <w:spacing w:after="160" w:line="278" w:lineRule="auto"/>
    </w:pPr>
    <w:rPr>
      <w:kern w:val="2"/>
      <w:sz w:val="24"/>
      <w:szCs w:val="24"/>
      <w14:ligatures w14:val="standardContextual"/>
    </w:rPr>
  </w:style>
  <w:style w:type="paragraph" w:customStyle="1" w:styleId="F91BC2B445EE42E8A7EC27B644C02731">
    <w:name w:val="F91BC2B445EE42E8A7EC27B644C02731"/>
    <w:qFormat/>
    <w:pPr>
      <w:spacing w:after="160" w:line="278" w:lineRule="auto"/>
    </w:pPr>
    <w:rPr>
      <w:kern w:val="2"/>
      <w:sz w:val="24"/>
      <w:szCs w:val="24"/>
      <w14:ligatures w14:val="standardContextual"/>
    </w:rPr>
  </w:style>
  <w:style w:type="paragraph" w:customStyle="1" w:styleId="8BB515B1277F406D8A5CA7100C63B1BD">
    <w:name w:val="8BB515B1277F406D8A5CA7100C63B1BD"/>
    <w:qFormat/>
    <w:pPr>
      <w:spacing w:after="160" w:line="278" w:lineRule="auto"/>
    </w:pPr>
    <w:rPr>
      <w:kern w:val="2"/>
      <w:sz w:val="24"/>
      <w:szCs w:val="24"/>
      <w14:ligatures w14:val="standardContextual"/>
    </w:rPr>
  </w:style>
  <w:style w:type="paragraph" w:customStyle="1" w:styleId="25826DF6B8FF4004A94F470302BEA355">
    <w:name w:val="25826DF6B8FF4004A94F470302BEA355"/>
    <w:qFormat/>
    <w:pPr>
      <w:spacing w:after="160"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CoverPageProperties xmlns="http://schemas.microsoft.com/office/2006/coverPageProps">
  <PublishDate/>
  <Abstract/>
  <CompanyAddress/>
  <CompanyPhone/>
  <CompanyFax/>
  <CompanyEmail>Qusai Hssaballah@humanappeal.org.uk</CompanyEmail>
</CoverPageProperties>
</file>

<file path=customXml/item2.xml><?xml version="1.0" encoding="utf-8"?>
<p:properties xmlns:p="http://schemas.microsoft.com/office/2006/metadata/properties" xmlns:xsi="http://www.w3.org/2001/XMLSchema-instance" xmlns:pc="http://schemas.microsoft.com/office/infopath/2007/PartnerControls">
  <documentManagement>
    <_activity xmlns="b0f57bd5-787b-4cd5-88c9-d57ec54dc187" xsi:nil="true"/>
    <_ip_UnifiedCompliancePolicyUIAction xmlns="http://schemas.microsoft.com/sharepoint/v3" xsi:nil="true"/>
    <_ip_UnifiedCompliancePolicyProperties xmlns="http://schemas.microsoft.com/sharepoint/v3" xsi:nil="true"/>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880ACCCD66F09C459D2AF2EEE2530815" ma:contentTypeVersion="13" ma:contentTypeDescription="Create a new document." ma:contentTypeScope="" ma:versionID="7c66fa7383e8377240350e5fb8bf0c92">
  <xsd:schema xmlns:xsd="http://www.w3.org/2001/XMLSchema" xmlns:xs="http://www.w3.org/2001/XMLSchema" xmlns:p="http://schemas.microsoft.com/office/2006/metadata/properties" xmlns:ns1="http://schemas.microsoft.com/sharepoint/v3" xmlns:ns3="b0f57bd5-787b-4cd5-88c9-d57ec54dc187" targetNamespace="http://schemas.microsoft.com/office/2006/metadata/properties" ma:root="true" ma:fieldsID="b6fab156024f0a9413ed80c596da750f" ns1:_="" ns3:_="">
    <xsd:import namespace="http://schemas.microsoft.com/sharepoint/v3"/>
    <xsd:import namespace="b0f57bd5-787b-4cd5-88c9-d57ec54dc187"/>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ObjectDetectorVersions" minOccurs="0"/>
                <xsd:element ref="ns3:MediaServiceSystemTags" minOccurs="0"/>
                <xsd:element ref="ns3:MediaServiceOCR" minOccurs="0"/>
                <xsd:element ref="ns3:MediaServiceGenerationTime" minOccurs="0"/>
                <xsd:element ref="ns3:MediaServiceEventHashCode" minOccurs="0"/>
                <xsd:element ref="ns3:_activity" minOccurs="0"/>
                <xsd:element ref="ns3:MediaLengthInSeconds" minOccurs="0"/>
                <xsd:element ref="ns1:_ip_UnifiedCompliancePolicyProperties" minOccurs="0"/>
                <xsd:element ref="ns1:_ip_UnifiedCompliancePolicyUIAc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_ip_UnifiedCompliancePolicyProperties" ma:index="19" nillable="true" ma:displayName="Unified Compliance Policy Properties" ma:hidden="true" ma:internalName="_ip_UnifiedCompliancePolicyProperties">
      <xsd:simpleType>
        <xsd:restriction base="dms:Note"/>
      </xsd:simpleType>
    </xsd:element>
    <xsd:element name="_ip_UnifiedCompliancePolicyUIAction" ma:index="20" nillable="true" ma:displayName="Unified Compliance Policy UI Action" ma:hidden="true" ma:internalName="_ip_UnifiedCompliancePolicyUIAction">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b0f57bd5-787b-4cd5-88c9-d57ec54dc187"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ObjectDetectorVersions" ma:index="12" nillable="true" ma:displayName="MediaServiceObjectDetectorVersions" ma:hidden="true" ma:indexed="true" ma:internalName="MediaServiceObjectDetectorVersions" ma:readOnly="true">
      <xsd:simpleType>
        <xsd:restriction base="dms:Text"/>
      </xsd:simpleType>
    </xsd:element>
    <xsd:element name="MediaServiceSystemTags" ma:index="13" nillable="true" ma:displayName="MediaServiceSystemTags" ma:hidden="true" ma:internalName="MediaServiceSystemTags" ma:readOnly="true">
      <xsd:simpleType>
        <xsd:restriction base="dms:Note"/>
      </xsd:simple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_activity" ma:index="17" nillable="true" ma:displayName="_activity" ma:hidden="true" ma:internalName="_activity">
      <xsd:simpleType>
        <xsd:restriction base="dms:Note"/>
      </xsd:simpleType>
    </xsd:element>
    <xsd:element name="MediaLengthInSeconds" ma:index="18"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mso-contentType ?>
<FormTemplates xmlns="http://schemas.microsoft.com/sharepoint/v3/contenttype/forms">
  <Display>DocumentLibraryForm</Display>
  <Edit>DocumentLibraryForm</Edit>
  <New>DocumentLibraryForm</New>
</FormTemplates>
</file>

<file path=customXml/item5.xml><?xml version="1.0" encoding="utf-8"?>
<s:customData xmlns="http://www.wps.cn/officeDocument/2013/wpsCustomData" xmlns:s="http://www.wps.cn/officeDocument/2013/wpsCustomData">
  <customSectProps/>
  <customShpExts>
    <customShpInfo spid="_x0000_s1026" textRotate="1"/>
  </customShpExts>
</s:customData>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datastoreItem>
</file>

<file path=customXml/itemProps2.xml><?xml version="1.0" encoding="utf-8"?>
<ds:datastoreItem xmlns:ds="http://schemas.openxmlformats.org/officeDocument/2006/customXml" ds:itemID="{58A01591-DFF2-45E1-AD04-488805FCF008}">
  <ds:schemaRefs>
    <ds:schemaRef ds:uri="http://schemas.microsoft.com/sharepoint/v3"/>
    <ds:schemaRef ds:uri="http://purl.org/dc/dcmitype/"/>
    <ds:schemaRef ds:uri="http://www.w3.org/XML/1998/namespace"/>
    <ds:schemaRef ds:uri="http://schemas.microsoft.com/office/2006/documentManagement/types"/>
    <ds:schemaRef ds:uri="http://schemas.microsoft.com/office/infopath/2007/PartnerControls"/>
    <ds:schemaRef ds:uri="http://purl.org/dc/elements/1.1/"/>
    <ds:schemaRef ds:uri="http://schemas.openxmlformats.org/package/2006/metadata/core-properties"/>
    <ds:schemaRef ds:uri="b0f57bd5-787b-4cd5-88c9-d57ec54dc187"/>
    <ds:schemaRef ds:uri="http://schemas.microsoft.com/office/2006/metadata/properties"/>
    <ds:schemaRef ds:uri="http://purl.org/dc/terms/"/>
  </ds:schemaRefs>
</ds:datastoreItem>
</file>

<file path=customXml/itemProps3.xml><?xml version="1.0" encoding="utf-8"?>
<ds:datastoreItem xmlns:ds="http://schemas.openxmlformats.org/officeDocument/2006/customXml" ds:itemID="{86685C1E-9010-4910-950F-EE75DC62BBFA}">
  <ds:schemaRefs/>
</ds:datastoreItem>
</file>

<file path=customXml/itemProps4.xml><?xml version="1.0" encoding="utf-8"?>
<ds:datastoreItem xmlns:ds="http://schemas.openxmlformats.org/officeDocument/2006/customXml" ds:itemID="{B7E18270-D561-47BF-951C-24631DE43FA2}">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6.xml><?xml version="1.0" encoding="utf-8"?>
<ds:datastoreItem xmlns:ds="http://schemas.openxmlformats.org/officeDocument/2006/customXml" ds:itemID="{BF196FAA-AE7D-4C13-BE23-36F2D24348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124</TotalTime>
  <Pages>21</Pages>
  <Words>7490</Words>
  <Characters>42695</Characters>
  <Application>Microsoft Office Word</Application>
  <DocSecurity>0</DocSecurity>
  <Lines>355</Lines>
  <Paragraphs>100</Paragraphs>
  <ScaleCrop>false</ScaleCrop>
  <HeadingPairs>
    <vt:vector size="2" baseType="variant">
      <vt:variant>
        <vt:lpstr>Title</vt:lpstr>
      </vt:variant>
      <vt:variant>
        <vt:i4>1</vt:i4>
      </vt:variant>
    </vt:vector>
  </HeadingPairs>
  <TitlesOfParts>
    <vt:vector size="1" baseType="lpstr">
      <vt:lpstr>Tender Package</vt:lpstr>
    </vt:vector>
  </TitlesOfParts>
  <Manager>Muaamar Mahyoub</Manager>
  <Company/>
  <LinksUpToDate>false</LinksUpToDate>
  <CharactersWithSpaces>50085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Tender Package</dc:title>
  <dc:subject>Invitation to Tender (ITT)</dc:subject>
  <dc:creator>By: Human Appeal – Sudan– Procurement department</dc:creator>
  <cp:lastModifiedBy>Qusai Hasaballah</cp:lastModifiedBy>
  <cp:revision>2</cp:revision>
  <cp:lastPrinted>2026-08-20T04:28:00Z</cp:lastPrinted>
  <dcterms:created xsi:type="dcterms:W3CDTF">2026-10-22T13:08:00Z</dcterms:created>
  <dcterms:modified xsi:type="dcterms:W3CDTF">2026-10-29T13:54:00Z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5ed93b8759178a14ac12fb356a840b43e7198555f436f0f1a835c139a29cc505</vt:lpwstr>
  </property>
  <property fmtid="{D5CDD505-2E9C-101B-9397-08002B2CF9AE}" pid="3" name="ContentTypeId">
    <vt:lpwstr>0x010100880ACCCD66F09C459D2AF2EEE2530815</vt:lpwstr>
  </property>
  <property fmtid="{D5CDD505-2E9C-101B-9397-08002B2CF9AE}" pid="4" name="KSOTemplateDocerSaveRecord">
    <vt:lpwstr>eyJoZGlkIjoiMWJmYmVhMGQ2YWQwOTc0ZDFkYmVkZTE0NzFkNThlYzIifQ==</vt:lpwstr>
  </property>
  <property fmtid="{D5CDD505-2E9C-101B-9397-08002B2CF9AE}" pid="5" name="KSOProductBuildVer">
    <vt:lpwstr>1033-12.1.0.29162</vt:lpwstr>
  </property>
  <property fmtid="{D5CDD505-2E9C-101B-9397-08002B2CF9AE}" pid="6" name="ICV">
    <vt:lpwstr>7A37EB37289E45BCBC0850F389BE41D4_13</vt:lpwstr>
  </property>
</Properties>
</file>