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header2.xml" ContentType="application/vnd.openxmlformats-officedocument.wordprocessingml.header+xml"/>
  <Override PartName="/word/numbering.xml" ContentType="application/vnd.openxmlformats-officedocument.wordprocessingml.numbering+xml"/>
  <Override PartName="/word/media/image3.emf" ContentType="image/x-emf"/>
  <Override PartName="/word/header1.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fontTable.xml" ContentType="application/vnd.openxmlformats-officedocument.wordprocessingml.fontTable+xml"/>
  <Override PartName="/word/glossary/settings.xml" ContentType="application/vnd.openxmlformats-officedocument.wordprocessingml.settings+xml"/>
  <Override PartName="/word/glossary/webSettings.xml" ContentType="application/vnd.openxmlformats-officedocument.wordprocessingml.webSettings+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2F2F2"/>
  <w:body>
    <w:sdt>
      <w:sdtPr>
        <w:id w:val="1443953114"/>
        <w:docPartObj>
          <w:docPartGallery w:val="Cover Pages"/>
          <w:docPartUnique w:val="true"/>
        </w:docPartObj>
      </w:sdtPr>
      <w:sdtContent>
        <w:p>
          <w:pPr>
            <w:pStyle w:val="Normal"/>
            <w:pBdr/>
            <w:rPr>
              <w:rFonts w:ascii="Arial" w:hAnsi="Arial" w:cs="Arial" w:asciiTheme="minorBidi" w:cstheme="minorBidi" w:hAnsiTheme="minorBidi"/>
            </w:rPr>
          </w:pPr>
          <w:r>
            <w:rPr>
              <w:rFonts w:cs="Arial" w:cstheme="minorBidi"/>
            </w:rPr>
            <w:drawing>
              <wp:anchor distT="0" distB="0" distL="0" distR="0" simplePos="0" relativeHeight="70" behindDoc="0" locked="0" layoutInCell="1" allowOverlap="1">
                <wp:simplePos x="0" y="0"/>
                <wp:positionH relativeFrom="column">
                  <wp:posOffset>-149225</wp:posOffset>
                </wp:positionH>
                <wp:positionV relativeFrom="paragraph">
                  <wp:posOffset>-205105</wp:posOffset>
                </wp:positionV>
                <wp:extent cx="4587240" cy="6826250"/>
                <wp:effectExtent l="0" t="0" r="0" b="0"/>
                <wp:wrapNone/>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2"/>
                        <a:stretch>
                          <a:fillRect/>
                        </a:stretch>
                      </pic:blipFill>
                      <pic:spPr bwMode="auto">
                        <a:xfrm>
                          <a:off x="0" y="0"/>
                          <a:ext cx="4587240" cy="6826250"/>
                        </a:xfrm>
                        <a:prstGeom prst="rect">
                          <a:avLst/>
                        </a:prstGeom>
                        <a:noFill/>
                      </pic:spPr>
                    </pic:pic>
                  </a:graphicData>
                </a:graphic>
              </wp:anchor>
            </w:drawing>
          </w:r>
        </w:p>
        <w:p>
          <w:pPr>
            <w:pStyle w:val="Normal"/>
            <w:rPr>
              <w:rFonts w:ascii="Arial" w:hAnsi="Arial" w:cs="Arial" w:asciiTheme="minorBidi" w:cstheme="minorBidi" w:hAnsiTheme="minorBidi"/>
              <w:b/>
              <w:bCs/>
              <w:color w:val="7030A0"/>
              <w:sz w:val="28"/>
              <w:szCs w:val="28"/>
              <w:u w:val="single"/>
            </w:rPr>
          </w:pPr>
          <w:r>
            <w:rPr>
              <w:rFonts w:cs="Arial" w:cstheme="minorBidi"/>
              <w:b/>
              <w:bCs/>
              <w:color w:val="7030A0"/>
              <w:sz w:val="28"/>
              <w:szCs w:val="28"/>
              <w:u w:val="single"/>
            </w:rPr>
            <mc:AlternateContent>
              <mc:Choice Requires="wps">
                <w:drawing>
                  <wp:anchor distT="0" distB="4445" distL="114300" distR="114300" simplePos="0" relativeHeight="39" behindDoc="0" locked="0" layoutInCell="0" allowOverlap="1" wp14:anchorId="45F28B62">
                    <wp:simplePos x="0" y="0"/>
                    <wp:positionH relativeFrom="page">
                      <wp:posOffset>447675</wp:posOffset>
                    </wp:positionH>
                    <wp:positionV relativeFrom="page">
                      <wp:posOffset>1704975</wp:posOffset>
                    </wp:positionV>
                    <wp:extent cx="7143750" cy="3885565"/>
                    <wp:effectExtent l="0" t="0" r="0" b="5080"/>
                    <wp:wrapSquare wrapText="bothSides"/>
                    <wp:docPr id="2" name="Text Box 163"/>
                    <a:graphic xmlns:a="http://schemas.openxmlformats.org/drawingml/2006/main">
                      <a:graphicData uri="http://schemas.microsoft.com/office/word/2010/wordprocessingShape">
                        <wps:wsp>
                          <wps:cNvSpPr/>
                          <wps:spPr>
                            <a:xfrm>
                              <a:off x="0" y="0"/>
                              <a:ext cx="7143840" cy="3885480"/>
                            </a:xfrm>
                            <a:prstGeom prst="rect">
                              <a:avLst/>
                            </a:prstGeom>
                            <a:noFill/>
                            <a:ln w="6350">
                              <a:noFill/>
                            </a:ln>
                          </wps:spPr>
                          <wps:style>
                            <a:lnRef idx="0">
                              <a:schemeClr val="accent1"/>
                            </a:lnRef>
                            <a:fillRef idx="0">
                              <a:schemeClr val="accent1"/>
                            </a:fillRef>
                            <a:effectRef idx="0">
                              <a:schemeClr val="accent1"/>
                            </a:effectRef>
                            <a:fontRef idx="minor"/>
                          </wps:style>
                          <wps:txbx>
                            <w:txbxContent>
                              <w:p>
                                <w:pPr>
                                  <w:pStyle w:val="FrameContents"/>
                                  <w:jc w:val="end"/>
                                  <w:rPr>
                                    <w:b/>
                                    <w:bCs/>
                                    <w:color w:val="7030A0"/>
                                    <w:sz w:val="64"/>
                                    <w:szCs w:val="64"/>
                                  </w:rPr>
                                </w:pPr>
                                <w:sdt>
                                  <w:sdtPr>
                                    <w:alias w:val="Title"/>
                                    <w:id w:val="630141079"/>
                                    <w:dataBinding w:prefixMappings="xmlns:ns0='http://purl.org/dc/elements/1.1/' xmlns:ns1='http://schemas.openxmlformats.org/package/2006/metadata/core-properties' " w:xpath="/ns1:coreProperties[1]/ns0:title[1]" w:storeItemID="{6C3C8BC8-F283-45AE-878A-BAB7291924A1}"/>
                                    <w:text/>
                                  </w:sdtPr>
                                  <w:sdtContent>
                                    <w:r>
                                      <w:rPr>
                                        <w:b/>
                                        <w:bCs/>
                                        <w:caps/>
                                        <w:color w:val="7030A0"/>
                                        <w:sz w:val="64"/>
                                        <w:szCs w:val="64"/>
                                      </w:rPr>
                                    </w:r>
                                    <w:r>
                                      <w:rPr>
                                        <w:b/>
                                        <w:bCs/>
                                        <w:caps/>
                                        <w:color w:val="7030A0"/>
                                        <w:sz w:val="64"/>
                                        <w:szCs w:val="64"/>
                                      </w:rPr>
                                      <w:t>Tender Package</w:t>
                                    </w:r>
                                  </w:sdtContent>
                                </w:sdt>
                              </w:p>
                              <w:p>
                                <w:pPr>
                                  <w:pStyle w:val="FrameContents"/>
                                  <w:spacing w:before="0" w:after="280"/>
                                  <w:jc w:val="end"/>
                                  <w:rPr>
                                    <w:b/>
                                    <w:bCs/>
                                    <w:smallCaps/>
                                    <w:color w:themeColor="text1" w:themeTint="bf" w:val="404040"/>
                                    <w:sz w:val="36"/>
                                    <w:szCs w:val="36"/>
                                  </w:rPr>
                                </w:pPr>
                                <w:sdt>
                                  <w:sdtPr>
                                    <w:alias w:val="Subtitle"/>
                                    <w:id w:val="1759551507"/>
                                    <w:dataBinding w:prefixMappings="xmlns:ns0='http://purl.org/dc/elements/1.1/' xmlns:ns1='http://schemas.openxmlformats.org/package/2006/metadata/core-properties' " w:xpath="/ns1:coreProperties[1]/ns0:subject[1]" w:storeItemID="{6C3C8BC8-F283-45AE-878A-BAB7291924A1}"/>
                                    <w:text/>
                                  </w:sdtPr>
                                  <w:sdtContent>
                                    <w:r>
                                      <w:rPr>
                                        <w:b/>
                                        <w:bCs/>
                                        <w:color w:themeColor="text1" w:themeTint="bf" w:val="404040"/>
                                        <w:sz w:val="36"/>
                                        <w:szCs w:val="36"/>
                                      </w:rPr>
                                    </w:r>
                                    <w:r>
                                      <w:rPr>
                                        <w:b/>
                                        <w:bCs/>
                                        <w:color w:themeColor="text1" w:themeTint="bf" w:val="404040"/>
                                        <w:sz w:val="36"/>
                                        <w:szCs w:val="36"/>
                                      </w:rPr>
                                      <w:t>Invitation to Tender (ITT)</w:t>
                                    </w:r>
                                  </w:sdtContent>
                                </w:sdt>
                              </w:p>
                            </w:txbxContent>
                          </wps:txbx>
                          <wps:bodyPr lIns="1600200" tIns="0" rIns="685800" bIns="0" anchor="b">
                            <a:prstTxWarp prst="textNoShape"/>
                            <a:noAutofit/>
                          </wps:bodyPr>
                        </wps:wsp>
                      </a:graphicData>
                    </a:graphic>
                    <wp14:sizeRelV relativeFrom="page">
                      <wp14:pctHeight>36000</wp14:pctHeight>
                    </wp14:sizeRelV>
                  </wp:anchor>
                </w:drawing>
              </mc:Choice>
              <mc:Fallback>
                <w:pict>
                  <v:rect id="shape_0" stroked="f" o:allowincell="f" style="position:absolute;margin-left:35.25pt;margin-top:134.25pt;width:562.45pt;height:305.9pt;mso-wrap-style:square;v-text-anchor:bottom;mso-position-horizontal-relative:page;mso-position-vertical-relative:page" wp14:anchorId="45F28B62">
                    <v:fill o:detectmouseclick="t" on="false"/>
                    <v:stroke color="#3465a4" weight="6480" joinstyle="round" endcap="flat"/>
                    <v:textbox>
                      <w:txbxContent>
                        <w:p>
                          <w:pPr>
                            <w:pStyle w:val="FrameContents"/>
                            <w:jc w:val="end"/>
                            <w:rPr>
                              <w:b/>
                              <w:bCs/>
                              <w:color w:val="7030A0"/>
                              <w:sz w:val="64"/>
                              <w:szCs w:val="64"/>
                            </w:rPr>
                          </w:pPr>
                          <w:sdt>
                            <w:sdtPr>
                              <w:alias w:val="Title"/>
                              <w:id w:val="630141079"/>
                              <w:dataBinding w:prefixMappings="xmlns:ns0='http://purl.org/dc/elements/1.1/' xmlns:ns1='http://schemas.openxmlformats.org/package/2006/metadata/core-properties' " w:xpath="/ns1:coreProperties[1]/ns0:title[1]" w:storeItemID="{6C3C8BC8-F283-45AE-878A-BAB7291924A1}"/>
                              <w:text/>
                            </w:sdtPr>
                            <w:sdtContent>
                              <w:r>
                                <w:rPr>
                                  <w:b/>
                                  <w:bCs/>
                                  <w:caps/>
                                  <w:color w:val="7030A0"/>
                                  <w:sz w:val="64"/>
                                  <w:szCs w:val="64"/>
                                </w:rPr>
                              </w:r>
                              <w:r>
                                <w:rPr>
                                  <w:b/>
                                  <w:bCs/>
                                  <w:caps/>
                                  <w:color w:val="7030A0"/>
                                  <w:sz w:val="64"/>
                                  <w:szCs w:val="64"/>
                                </w:rPr>
                                <w:t>Tender Package</w:t>
                              </w:r>
                            </w:sdtContent>
                          </w:sdt>
                        </w:p>
                        <w:p>
                          <w:pPr>
                            <w:pStyle w:val="FrameContents"/>
                            <w:spacing w:before="0" w:after="280"/>
                            <w:jc w:val="end"/>
                            <w:rPr>
                              <w:b/>
                              <w:bCs/>
                              <w:smallCaps/>
                              <w:color w:themeColor="text1" w:themeTint="bf" w:val="404040"/>
                              <w:sz w:val="36"/>
                              <w:szCs w:val="36"/>
                            </w:rPr>
                          </w:pPr>
                          <w:sdt>
                            <w:sdtPr>
                              <w:alias w:val="Subtitle"/>
                              <w:id w:val="1759551507"/>
                              <w:dataBinding w:prefixMappings="xmlns:ns0='http://purl.org/dc/elements/1.1/' xmlns:ns1='http://schemas.openxmlformats.org/package/2006/metadata/core-properties' " w:xpath="/ns1:coreProperties[1]/ns0:subject[1]" w:storeItemID="{6C3C8BC8-F283-45AE-878A-BAB7291924A1}"/>
                              <w:text/>
                            </w:sdtPr>
                            <w:sdtContent>
                              <w:r>
                                <w:rPr>
                                  <w:b/>
                                  <w:bCs/>
                                  <w:color w:themeColor="text1" w:themeTint="bf" w:val="404040"/>
                                  <w:sz w:val="36"/>
                                  <w:szCs w:val="36"/>
                                </w:rPr>
                              </w:r>
                              <w:r>
                                <w:rPr>
                                  <w:b/>
                                  <w:bCs/>
                                  <w:color w:themeColor="text1" w:themeTint="bf" w:val="404040"/>
                                  <w:sz w:val="36"/>
                                  <w:szCs w:val="36"/>
                                </w:rPr>
                                <w:t>Invitation to Tender (ITT)</w:t>
                              </w:r>
                            </w:sdtContent>
                          </w:sdt>
                        </w:p>
                      </w:txbxContent>
                    </v:textbox>
                    <w10:wrap type="square"/>
                  </v:rect>
                </w:pict>
              </mc:Fallback>
            </mc:AlternateContent>
            <mc:AlternateContent>
              <mc:Choice Requires="wps">
                <w:drawing>
                  <wp:anchor distT="0" distB="6350" distL="0" distR="114300" simplePos="0" relativeHeight="41" behindDoc="0" locked="0" layoutInCell="0" allowOverlap="1" wp14:anchorId="53838C00">
                    <wp:simplePos x="0" y="0"/>
                    <wp:positionH relativeFrom="page">
                      <wp:align>left</wp:align>
                    </wp:positionH>
                    <wp:positionV relativeFrom="page">
                      <wp:posOffset>9334500</wp:posOffset>
                    </wp:positionV>
                    <wp:extent cx="6241415" cy="970915"/>
                    <wp:effectExtent l="0" t="0" r="0" b="6985"/>
                    <wp:wrapSquare wrapText="bothSides"/>
                    <wp:docPr id="3" name="Text Box 159"/>
                    <a:graphic xmlns:a="http://schemas.openxmlformats.org/drawingml/2006/main">
                      <a:graphicData uri="http://schemas.microsoft.com/office/word/2010/wordprocessingShape">
                        <wps:wsp>
                          <wps:cNvSpPr/>
                          <wps:spPr>
                            <a:xfrm>
                              <a:off x="0" y="0"/>
                              <a:ext cx="6241320" cy="970920"/>
                            </a:xfrm>
                            <a:prstGeom prst="rect">
                              <a:avLst/>
                            </a:prstGeom>
                            <a:noFill/>
                            <a:ln w="6350">
                              <a:noFill/>
                            </a:ln>
                          </wps:spPr>
                          <wps:style>
                            <a:lnRef idx="0">
                              <a:schemeClr val="accent1"/>
                            </a:lnRef>
                            <a:fillRef idx="0">
                              <a:schemeClr val="accent1"/>
                            </a:fillRef>
                            <a:effectRef idx="0">
                              <a:schemeClr val="accent1"/>
                            </a:effectRef>
                            <a:fontRef idx="minor"/>
                          </wps:style>
                          <wps:txbx>
                            <w:txbxContent>
                              <w:p>
                                <w:pPr>
                                  <w:pStyle w:val="NoSpacing"/>
                                  <w:ind w:start="-1800"/>
                                  <w:rPr>
                                    <w:color w:themeColor="text1" w:themeTint="a6" w:val="595959"/>
                                    <w:sz w:val="20"/>
                                    <w:szCs w:val="20"/>
                                  </w:rPr>
                                </w:pPr>
                                <w:sdt>
                                  <w:sdtPr>
                                    <w:alias w:val="Author"/>
                                    <w:id w:val="789243997"/>
                                    <w:dataBinding w:prefixMappings="xmlns:ns0='http://purl.org/dc/elements/1.1/' xmlns:ns1='http://schemas.openxmlformats.org/package/2006/metadata/core-properties' " w:xpath="/ns1:coreProperties[1]/ns0:creator[1]" w:storeItemID="{6C3C8BC8-F283-45AE-878A-BAB7291924A1}"/>
                                    <w:text/>
                                  </w:sdtPr>
                                  <w:sdtContent>
                                    <w:r>
                                      <w:rPr>
                                        <w:color w:val="002060"/>
                                        <w:sz w:val="20"/>
                                        <w:szCs w:val="20"/>
                                      </w:rPr>
                                    </w:r>
                                    <w:r>
                                      <w:rPr>
                                        <w:color w:val="002060"/>
                                        <w:sz w:val="20"/>
                                        <w:szCs w:val="20"/>
                                      </w:rPr>
                                      <w:t>By: Human Appeal – Sudan – Procurement department</w:t>
                                    </w:r>
                                  </w:sdtContent>
                                </w:sdt>
                              </w:p>
                              <w:p>
                                <w:pPr>
                                  <w:pStyle w:val="NoSpacing"/>
                                  <w:ind w:start="-1800"/>
                                  <w:rPr>
                                    <w:color w:val="002060"/>
                                    <w:sz w:val="18"/>
                                    <w:szCs w:val="18"/>
                                    <w:u w:val="single"/>
                                  </w:rPr>
                                </w:pPr>
                                <w:sdt>
                                  <w:sdtPr>
                                    <w:alias w:val="Email"/>
                                    <w:tag w:val="Email"/>
                                    <w:id w:val="942260680"/>
                                    <w:dataBinding w:prefixMappings="xmlns:ns0='http://schemas.microsoft.com/office/2006/coverPageProps' " w:xpath="/ns0:CoverPageProperties[1]/ns0:CompanyEmail[1]" w:storeItemID="{55AF091B-3C7A-41E3-B477-F2FDAA23CFDA}"/>
                                    <w:text/>
                                  </w:sdtPr>
                                  <w:sdtContent>
                                    <w:r>
                                      <w:rPr>
                                        <w:color w:val="002060"/>
                                        <w:sz w:val="18"/>
                                        <w:szCs w:val="18"/>
                                        <w:u w:val="single"/>
                                      </w:rPr>
                                    </w:r>
                                    <w:r>
                                      <w:rPr>
                                        <w:color w:val="002060"/>
                                        <w:sz w:val="18"/>
                                        <w:szCs w:val="18"/>
                                        <w:u w:val="single"/>
                                      </w:rPr>
                                      <w:t>Qusai.hasaballah@humanappeal.org.uk</w:t>
                                    </w:r>
                                  </w:sdtContent>
                                </w:sdt>
                                <w:r>
                                  <w:rPr>
                                    <w:color w:val="002060"/>
                                    <w:sz w:val="18"/>
                                    <w:szCs w:val="18"/>
                                    <w:u w:val="single"/>
                                  </w:rPr>
                                  <w:t xml:space="preserve"> </w:t>
                                </w:r>
                              </w:p>
                            </w:txbxContent>
                          </wps:txbx>
                          <wps:bodyPr lIns="1600200" tIns="0" rIns="685800" bIns="0" anchor="b">
                            <a:prstTxWarp prst="textNoShape"/>
                            <a:noAutofit/>
                          </wps:bodyPr>
                        </wps:wsp>
                      </a:graphicData>
                    </a:graphic>
                    <wp14:sizeRelV relativeFrom="page">
                      <wp14:pctHeight>9000</wp14:pctHeight>
                    </wp14:sizeRelV>
                  </wp:anchor>
                </w:drawing>
              </mc:Choice>
              <mc:Fallback>
                <w:pict>
                  <v:rect id="shape_0" stroked="f" o:allowincell="f" style="position:absolute;margin-left:0pt;margin-top:735pt;width:491.4pt;height:76.4pt;mso-wrap-style:square;v-text-anchor:bottom;mso-position-horizontal:left;mso-position-horizontal-relative:page;mso-position-vertical-relative:page" wp14:anchorId="53838C00">
                    <v:fill o:detectmouseclick="t" on="false"/>
                    <v:stroke color="#3465a4" weight="6480" joinstyle="round" endcap="flat"/>
                    <v:textbox>
                      <w:txbxContent>
                        <w:p>
                          <w:pPr>
                            <w:pStyle w:val="NoSpacing"/>
                            <w:ind w:start="-1800"/>
                            <w:rPr>
                              <w:color w:themeColor="text1" w:themeTint="a6" w:val="595959"/>
                              <w:sz w:val="20"/>
                              <w:szCs w:val="20"/>
                            </w:rPr>
                          </w:pPr>
                          <w:sdt>
                            <w:sdtPr>
                              <w:alias w:val="Author"/>
                              <w:id w:val="789243997"/>
                              <w:dataBinding w:prefixMappings="xmlns:ns0='http://purl.org/dc/elements/1.1/' xmlns:ns1='http://schemas.openxmlformats.org/package/2006/metadata/core-properties' " w:xpath="/ns1:coreProperties[1]/ns0:creator[1]" w:storeItemID="{6C3C8BC8-F283-45AE-878A-BAB7291924A1}"/>
                              <w:text/>
                            </w:sdtPr>
                            <w:sdtContent>
                              <w:r>
                                <w:rPr>
                                  <w:color w:val="002060"/>
                                  <w:sz w:val="20"/>
                                  <w:szCs w:val="20"/>
                                </w:rPr>
                              </w:r>
                              <w:r>
                                <w:rPr>
                                  <w:color w:val="002060"/>
                                  <w:sz w:val="20"/>
                                  <w:szCs w:val="20"/>
                                </w:rPr>
                                <w:t>By: Human Appeal – Sudan – Procurement department</w:t>
                              </w:r>
                            </w:sdtContent>
                          </w:sdt>
                        </w:p>
                        <w:p>
                          <w:pPr>
                            <w:pStyle w:val="NoSpacing"/>
                            <w:ind w:start="-1800"/>
                            <w:rPr>
                              <w:color w:val="002060"/>
                              <w:sz w:val="18"/>
                              <w:szCs w:val="18"/>
                              <w:u w:val="single"/>
                            </w:rPr>
                          </w:pPr>
                          <w:sdt>
                            <w:sdtPr>
                              <w:alias w:val="Email"/>
                              <w:tag w:val="Email"/>
                              <w:id w:val="942260680"/>
                              <w:dataBinding w:prefixMappings="xmlns:ns0='http://schemas.microsoft.com/office/2006/coverPageProps' " w:xpath="/ns0:CoverPageProperties[1]/ns0:CompanyEmail[1]" w:storeItemID="{55AF091B-3C7A-41E3-B477-F2FDAA23CFDA}"/>
                              <w:text/>
                            </w:sdtPr>
                            <w:sdtContent>
                              <w:r>
                                <w:rPr>
                                  <w:color w:val="002060"/>
                                  <w:sz w:val="18"/>
                                  <w:szCs w:val="18"/>
                                  <w:u w:val="single"/>
                                </w:rPr>
                              </w:r>
                              <w:r>
                                <w:rPr>
                                  <w:color w:val="002060"/>
                                  <w:sz w:val="18"/>
                                  <w:szCs w:val="18"/>
                                  <w:u w:val="single"/>
                                </w:rPr>
                                <w:t>Qusai.hasaballah@humanappeal.org.uk</w:t>
                              </w:r>
                            </w:sdtContent>
                          </w:sdt>
                          <w:r>
                            <w:rPr>
                              <w:color w:val="002060"/>
                              <w:sz w:val="18"/>
                              <w:szCs w:val="18"/>
                              <w:u w:val="single"/>
                            </w:rPr>
                            <w:t xml:space="preserve"> </w:t>
                          </w:r>
                        </w:p>
                      </w:txbxContent>
                    </v:textbox>
                    <w10:wrap type="square"/>
                  </v:rect>
                </w:pict>
              </mc:Fallback>
            </mc:AlternateContent>
            <mc:AlternateContent>
              <mc:Choice Requires="wps">
                <w:drawing>
                  <wp:anchor distT="45085" distB="45720" distL="113665" distR="113665" simplePos="0" relativeHeight="43" behindDoc="0" locked="0" layoutInCell="0" allowOverlap="1" wp14:anchorId="10D35129">
                    <wp:simplePos x="0" y="0"/>
                    <wp:positionH relativeFrom="column">
                      <wp:posOffset>3077210</wp:posOffset>
                    </wp:positionH>
                    <wp:positionV relativeFrom="paragraph">
                      <wp:posOffset>4474845</wp:posOffset>
                    </wp:positionV>
                    <wp:extent cx="3596005" cy="676275"/>
                    <wp:effectExtent l="0" t="0" r="0" b="0"/>
                    <wp:wrapSquare wrapText="bothSides"/>
                    <wp:docPr id="4" name="Text Box 2"/>
                    <a:graphic xmlns:a="http://schemas.openxmlformats.org/drawingml/2006/main">
                      <a:graphicData uri="http://schemas.microsoft.com/office/word/2010/wordprocessingShape">
                        <wps:wsp>
                          <wps:cNvSpPr/>
                          <wps:spPr>
                            <a:xfrm>
                              <a:off x="0" y="0"/>
                              <a:ext cx="3596040" cy="676440"/>
                            </a:xfrm>
                            <a:prstGeom prst="rect">
                              <a:avLst/>
                            </a:prstGeom>
                            <a:noFill/>
                            <a:ln w="9525">
                              <a:noFill/>
                            </a:ln>
                          </wps:spPr>
                          <wps:style>
                            <a:lnRef idx="0"/>
                            <a:fillRef idx="0"/>
                            <a:effectRef idx="0"/>
                            <a:fontRef idx="minor"/>
                          </wps:style>
                          <wps:txbx>
                            <w:txbxContent>
                              <w:p>
                                <w:pPr>
                                  <w:pStyle w:val="FrameContents"/>
                                  <w:bidi w:val="1"/>
                                  <w:spacing w:before="0" w:after="280"/>
                                  <w:jc w:val="center"/>
                                  <w:rPr>
                                    <w:rFonts w:cs="Kabir06 Normal"/>
                                    <w:color w:themeColor="text1" w:themeTint="a6" w:val="595959"/>
                                    <w:sz w:val="40"/>
                                    <w:szCs w:val="40"/>
                                    <w:lang w:val="en-US" w:bidi="ar-YE"/>
                                  </w:rPr>
                                </w:pPr>
                                <w:r>
                                  <w:rPr>
                                    <w:rFonts w:hint="cs" w:cs="Kabir06 Normal"/>
                                    <w:color w:themeColor="text1" w:themeTint="a6" w:val="595959"/>
                                    <w:sz w:val="40"/>
                                    <w:szCs w:val="40"/>
                                    <w:rtl w:val="true"/>
                                    <w:lang w:val="en-US" w:bidi="ar-YE"/>
                                  </w:rPr>
                                  <w:t>دعوة لتقديم عطاءات</w:t>
                                </w:r>
                              </w:p>
                            </w:txbxContent>
                          </wps:txbx>
                          <wps:bodyPr anchor="t">
                            <a:noAutofit/>
                          </wps:bodyPr>
                        </wps:wsp>
                      </a:graphicData>
                    </a:graphic>
                  </wp:anchor>
                </w:drawing>
              </mc:Choice>
              <mc:Fallback>
                <w:pict>
                  <v:rect id="shape_0" stroked="f" o:allowincell="f" style="position:absolute;margin-left:242.3pt;margin-top:352.35pt;width:283.1pt;height:53.2pt;mso-wrap-style:square;v-text-anchor:top" wp14:anchorId="10D35129">
                    <v:fill o:detectmouseclick="t" on="false"/>
                    <v:stroke color="#3465a4" weight="9360" joinstyle="miter" endcap="flat"/>
                    <v:textbox>
                      <w:txbxContent>
                        <w:p>
                          <w:pPr>
                            <w:pStyle w:val="FrameContents"/>
                            <w:bidi w:val="1"/>
                            <w:spacing w:before="0" w:after="280"/>
                            <w:jc w:val="center"/>
                            <w:rPr>
                              <w:rFonts w:cs="Kabir06 Normal"/>
                              <w:color w:themeColor="text1" w:themeTint="a6" w:val="595959"/>
                              <w:sz w:val="40"/>
                              <w:szCs w:val="40"/>
                              <w:lang w:val="en-US" w:bidi="ar-YE"/>
                            </w:rPr>
                          </w:pPr>
                          <w:r>
                            <w:rPr>
                              <w:rFonts w:hint="cs" w:cs="Kabir06 Normal"/>
                              <w:color w:themeColor="text1" w:themeTint="a6" w:val="595959"/>
                              <w:sz w:val="40"/>
                              <w:szCs w:val="40"/>
                              <w:rtl w:val="true"/>
                              <w:lang w:val="en-US" w:bidi="ar-YE"/>
                            </w:rPr>
                            <w:t>دعوة لتقديم عطاءات</w:t>
                          </w:r>
                        </w:p>
                      </w:txbxContent>
                    </v:textbox>
                    <w10:wrap type="square"/>
                  </v:rect>
                </w:pict>
              </mc:Fallback>
            </mc:AlternateContent>
            <mc:AlternateContent>
              <mc:Choice Requires="wps">
                <w:drawing>
                  <wp:anchor distT="46355" distB="45085" distL="114300" distR="113665" simplePos="0" relativeHeight="45" behindDoc="0" locked="0" layoutInCell="0" allowOverlap="1" wp14:anchorId="16993C75">
                    <wp:simplePos x="0" y="0"/>
                    <wp:positionH relativeFrom="margin">
                      <wp:posOffset>1889125</wp:posOffset>
                    </wp:positionH>
                    <wp:positionV relativeFrom="paragraph">
                      <wp:posOffset>2607310</wp:posOffset>
                    </wp:positionV>
                    <wp:extent cx="4278630" cy="1554480"/>
                    <wp:effectExtent l="0" t="0" r="0" b="0"/>
                    <wp:wrapSquare wrapText="bothSides"/>
                    <wp:docPr id="5" name="Text Box 2"/>
                    <a:graphic xmlns:a="http://schemas.openxmlformats.org/drawingml/2006/main">
                      <a:graphicData uri="http://schemas.microsoft.com/office/word/2010/wordprocessingShape">
                        <wps:wsp>
                          <wps:cNvSpPr/>
                          <wps:spPr>
                            <a:xfrm>
                              <a:off x="0" y="0"/>
                              <a:ext cx="4278600" cy="1554480"/>
                            </a:xfrm>
                            <a:prstGeom prst="rect">
                              <a:avLst/>
                            </a:prstGeom>
                            <a:noFill/>
                            <a:ln w="9525">
                              <a:noFill/>
                            </a:ln>
                          </wps:spPr>
                          <wps:style>
                            <a:lnRef idx="0"/>
                            <a:fillRef idx="0"/>
                            <a:effectRef idx="0"/>
                            <a:fontRef idx="minor"/>
                          </wps:style>
                          <wps:txbx>
                            <w:txbxContent>
                              <w:p>
                                <w:pPr>
                                  <w:pStyle w:val="FrameContents"/>
                                  <w:bidi w:val="1"/>
                                  <w:spacing w:before="0" w:after="280"/>
                                  <w:jc w:val="start"/>
                                  <w:rPr>
                                    <w:rFonts w:cs="Kabir06 Normal"/>
                                    <w:color w:val="7030A0"/>
                                    <w:sz w:val="96"/>
                                    <w:szCs w:val="96"/>
                                    <w:lang w:val="en-US" w:bidi="ar-YE"/>
                                  </w:rPr>
                                </w:pPr>
                                <w:r>
                                  <w:rPr>
                                    <w:rFonts w:hint="cs" w:cs="Kabir06 Normal"/>
                                    <w:color w:val="7030A0"/>
                                    <w:sz w:val="96"/>
                                    <w:szCs w:val="96"/>
                                    <w:rtl w:val="true"/>
                                    <w:lang w:val="en-US" w:bidi="ar-YE"/>
                                  </w:rPr>
                                  <w:t>ملـف مناقصــــة</w:t>
                                </w:r>
                              </w:p>
                            </w:txbxContent>
                          </wps:txbx>
                          <wps:bodyPr anchor="t">
                            <a:noAutofit/>
                          </wps:bodyPr>
                        </wps:wsp>
                      </a:graphicData>
                    </a:graphic>
                  </wp:anchor>
                </w:drawing>
              </mc:Choice>
              <mc:Fallback>
                <w:pict>
                  <v:rect id="shape_0" stroked="f" o:allowincell="f" style="position:absolute;margin-left:148.75pt;margin-top:205.3pt;width:336.85pt;height:122.35pt;mso-wrap-style:square;v-text-anchor:top;mso-position-horizontal-relative:margin" wp14:anchorId="16993C75">
                    <v:fill o:detectmouseclick="t" on="false"/>
                    <v:stroke color="#3465a4" weight="9360" joinstyle="miter" endcap="flat"/>
                    <v:textbox>
                      <w:txbxContent>
                        <w:p>
                          <w:pPr>
                            <w:pStyle w:val="FrameContents"/>
                            <w:bidi w:val="1"/>
                            <w:spacing w:before="0" w:after="280"/>
                            <w:jc w:val="start"/>
                            <w:rPr>
                              <w:rFonts w:cs="Kabir06 Normal"/>
                              <w:color w:val="7030A0"/>
                              <w:sz w:val="96"/>
                              <w:szCs w:val="96"/>
                              <w:lang w:val="en-US" w:bidi="ar-YE"/>
                            </w:rPr>
                          </w:pPr>
                          <w:r>
                            <w:rPr>
                              <w:rFonts w:hint="cs" w:cs="Kabir06 Normal"/>
                              <w:color w:val="7030A0"/>
                              <w:sz w:val="96"/>
                              <w:szCs w:val="96"/>
                              <w:rtl w:val="true"/>
                              <w:lang w:val="en-US" w:bidi="ar-YE"/>
                            </w:rPr>
                            <w:t>ملـف مناقصــــة</w:t>
                          </w:r>
                        </w:p>
                      </w:txbxContent>
                    </v:textbox>
                    <w10:wrap type="square"/>
                  </v:rect>
                </w:pict>
              </mc:Fallback>
            </mc:AlternateContent>
            <mc:AlternateContent>
              <mc:Choice Requires="wps">
                <w:drawing>
                  <wp:anchor distT="45720" distB="49530" distL="114300" distR="114300" simplePos="0" relativeHeight="56" behindDoc="0" locked="0" layoutInCell="0" allowOverlap="1" wp14:anchorId="719B5EAA">
                    <wp:simplePos x="0" y="0"/>
                    <wp:positionH relativeFrom="margin">
                      <wp:posOffset>640080</wp:posOffset>
                    </wp:positionH>
                    <wp:positionV relativeFrom="page">
                      <wp:posOffset>8359140</wp:posOffset>
                    </wp:positionV>
                    <wp:extent cx="5394960" cy="739140"/>
                    <wp:effectExtent l="0" t="0" r="0" b="3810"/>
                    <wp:wrapSquare wrapText="bothSides"/>
                    <wp:docPr id="6" name="Text Box 2"/>
                    <a:graphic xmlns:a="http://schemas.openxmlformats.org/drawingml/2006/main">
                      <a:graphicData uri="http://schemas.microsoft.com/office/word/2010/wordprocessingShape">
                        <wps:wsp>
                          <wps:cNvSpPr/>
                          <wps:spPr>
                            <a:xfrm>
                              <a:off x="0" y="0"/>
                              <a:ext cx="5394960" cy="739080"/>
                            </a:xfrm>
                            <a:prstGeom prst="rect">
                              <a:avLst/>
                            </a:prstGeom>
                            <a:noFill/>
                            <a:ln w="9525">
                              <a:noFill/>
                            </a:ln>
                          </wps:spPr>
                          <wps:style>
                            <a:lnRef idx="0"/>
                            <a:fillRef idx="0"/>
                            <a:effectRef idx="0"/>
                            <a:fontRef idx="minor"/>
                          </wps:style>
                          <wps:txbx>
                            <w:txbxContent>
                              <w:p>
                                <w:pPr>
                                  <w:pStyle w:val="FrameContents"/>
                                  <w:pBdr/>
                                  <w:spacing w:lineRule="atLeast" w:line="300" w:before="0" w:after="0"/>
                                  <w:rPr>
                                    <w:rFonts w:ascii="Segoe UI" w:hAnsi="Segoe UI" w:eastAsia="Times New Roman" w:cs="Segoe UI"/>
                                    <w:color w:val="auto"/>
                                    <w:lang w:val="en-US"/>
                                  </w:rPr>
                                </w:pPr>
                                <w:r>
                                  <w:rPr>
                                    <w:rFonts w:ascii="Segoe UI" w:hAnsi="Segoe UI" w:eastAsia="Times New Roman" w:cs="Segoe UI"/>
                                    <w:b/>
                                    <w:b/>
                                    <w:bCs/>
                                    <w:color w:val="auto"/>
                                    <w:rtl w:val="true"/>
                                    <w:lang w:val="en-US"/>
                                  </w:rPr>
                                  <w:t>مشروع إعادة تأهيل ثلاثة مراكز للتدريب والتعليم والتأهيل المهني للنساء</w:t>
                                </w:r>
                                <w:r>
                                  <w:rPr>
                                    <w:rFonts w:eastAsia="Times New Roman" w:cs="Segoe UI" w:ascii="Segoe UI" w:hAnsi="Segoe UI"/>
                                    <w:color w:val="auto"/>
                                    <w:lang w:val="en-US"/>
                                  </w:rPr>
                                  <w:t>.</w:t>
                                </w:r>
                              </w:p>
                              <w:p>
                                <w:pPr>
                                  <w:pStyle w:val="FrameContents"/>
                                  <w:bidi w:val="1"/>
                                  <w:spacing w:before="0" w:after="280"/>
                                  <w:jc w:val="center"/>
                                  <w:rPr>
                                    <w:rFonts w:ascii="Times New Roman" w:hAnsi="Times New Roman" w:cs="Times New Roman"/>
                                    <w:b/>
                                    <w:bCs/>
                                    <w:color w:themeColor="text1" w:val="000000"/>
                                    <w:sz w:val="40"/>
                                    <w:szCs w:val="40"/>
                                    <w:lang w:val="en-US"/>
                                  </w:rPr>
                                </w:pPr>
                                <w:r>
                                  <w:rPr>
                                    <w:rtl w:val="true"/>
                                  </w:rPr>
                                </w:r>
                              </w:p>
                            </w:txbxContent>
                          </wps:txbx>
                          <wps:bodyPr anchor="t">
                            <a:noAutofit/>
                          </wps:bodyPr>
                        </wps:wsp>
                      </a:graphicData>
                    </a:graphic>
                  </wp:anchor>
                </w:drawing>
              </mc:Choice>
              <mc:Fallback>
                <w:pict>
                  <v:rect id="shape_0" stroked="f" o:allowincell="f" style="position:absolute;margin-left:50.4pt;margin-top:658.2pt;width:424.75pt;height:58.15pt;mso-wrap-style:square;v-text-anchor:top;mso-position-horizontal-relative:margin;mso-position-vertical-relative:page" wp14:anchorId="719B5EAA">
                    <v:fill o:detectmouseclick="t" on="false"/>
                    <v:stroke color="#3465a4" weight="9360" joinstyle="miter" endcap="flat"/>
                    <v:textbox>
                      <w:txbxContent>
                        <w:p>
                          <w:pPr>
                            <w:pStyle w:val="FrameContents"/>
                            <w:pBdr/>
                            <w:spacing w:lineRule="atLeast" w:line="300" w:before="0" w:after="0"/>
                            <w:rPr>
                              <w:rFonts w:ascii="Segoe UI" w:hAnsi="Segoe UI" w:eastAsia="Times New Roman" w:cs="Segoe UI"/>
                              <w:color w:val="auto"/>
                              <w:lang w:val="en-US"/>
                            </w:rPr>
                          </w:pPr>
                          <w:r>
                            <w:rPr>
                              <w:rFonts w:ascii="Segoe UI" w:hAnsi="Segoe UI" w:eastAsia="Times New Roman" w:cs="Segoe UI"/>
                              <w:b/>
                              <w:b/>
                              <w:bCs/>
                              <w:color w:val="auto"/>
                              <w:rtl w:val="true"/>
                              <w:lang w:val="en-US"/>
                            </w:rPr>
                            <w:t>مشروع إعادة تأهيل ثلاثة مراكز للتدريب والتعليم والتأهيل المهني للنساء</w:t>
                          </w:r>
                          <w:r>
                            <w:rPr>
                              <w:rFonts w:eastAsia="Times New Roman" w:cs="Segoe UI" w:ascii="Segoe UI" w:hAnsi="Segoe UI"/>
                              <w:color w:val="auto"/>
                              <w:lang w:val="en-US"/>
                            </w:rPr>
                            <w:t>.</w:t>
                          </w:r>
                        </w:p>
                        <w:p>
                          <w:pPr>
                            <w:pStyle w:val="FrameContents"/>
                            <w:bidi w:val="1"/>
                            <w:spacing w:before="0" w:after="280"/>
                            <w:jc w:val="center"/>
                            <w:rPr>
                              <w:rFonts w:ascii="Times New Roman" w:hAnsi="Times New Roman" w:cs="Times New Roman"/>
                              <w:b/>
                              <w:bCs/>
                              <w:color w:themeColor="text1" w:val="000000"/>
                              <w:sz w:val="40"/>
                              <w:szCs w:val="40"/>
                              <w:lang w:val="en-US"/>
                            </w:rPr>
                          </w:pPr>
                          <w:r>
                            <w:rPr>
                              <w:rtl w:val="true"/>
                            </w:rPr>
                          </w:r>
                        </w:p>
                      </w:txbxContent>
                    </v:textbox>
                    <w10:wrap type="square"/>
                  </v:rect>
                </w:pict>
              </mc:Fallback>
            </mc:AlternateContent>
            <mc:AlternateContent>
              <mc:Choice Requires="wps">
                <w:drawing>
                  <wp:anchor distT="45720" distB="45720" distL="114300" distR="114300" simplePos="0" relativeHeight="60" behindDoc="0" locked="0" layoutInCell="0" allowOverlap="1" wp14:anchorId="3BAFAA0B">
                    <wp:simplePos x="0" y="0"/>
                    <wp:positionH relativeFrom="margin">
                      <wp:posOffset>396240</wp:posOffset>
                    </wp:positionH>
                    <wp:positionV relativeFrom="paragraph">
                      <wp:posOffset>6560820</wp:posOffset>
                    </wp:positionV>
                    <wp:extent cx="6172200" cy="678180"/>
                    <wp:effectExtent l="0" t="0" r="0" b="0"/>
                    <wp:wrapSquare wrapText="bothSides"/>
                    <wp:docPr id="7" name="Text Box 2"/>
                    <a:graphic xmlns:a="http://schemas.openxmlformats.org/drawingml/2006/main">
                      <a:graphicData uri="http://schemas.microsoft.com/office/word/2010/wordprocessingShape">
                        <wps:wsp>
                          <wps:cNvSpPr/>
                          <wps:spPr>
                            <a:xfrm>
                              <a:off x="0" y="0"/>
                              <a:ext cx="6172200" cy="678240"/>
                            </a:xfrm>
                            <a:prstGeom prst="rect">
                              <a:avLst/>
                            </a:prstGeom>
                            <a:noFill/>
                            <a:ln w="9525">
                              <a:noFill/>
                            </a:ln>
                          </wps:spPr>
                          <wps:style>
                            <a:lnRef idx="0"/>
                            <a:fillRef idx="0"/>
                            <a:effectRef idx="0"/>
                            <a:fontRef idx="minor"/>
                          </wps:style>
                          <wps:txbx>
                            <w:txbxContent>
                              <w:p>
                                <w:pPr>
                                  <w:pStyle w:val="FrameContents"/>
                                  <w:spacing w:before="0" w:after="280"/>
                                  <w:jc w:val="center"/>
                                  <w:rPr>
                                    <w:rFonts w:ascii="Times New Roman" w:hAnsi="Times New Roman" w:cs="Times New Roman" w:asciiTheme="majorBidi" w:cstheme="majorBidi" w:hAnsiTheme="majorBidi"/>
                                    <w:b/>
                                    <w:bCs/>
                                    <w:color w:themeColor="text1" w:val="000000"/>
                                    <w:sz w:val="28"/>
                                    <w:szCs w:val="28"/>
                                    <w:lang w:bidi="ar-YE"/>
                                  </w:rPr>
                                </w:pPr>
                                <w:r>
                                  <w:rPr>
                                    <w:rFonts w:cs="Times New Roman" w:ascii="Times New Roman" w:hAnsi="Times New Roman" w:asciiTheme="majorBidi" w:cstheme="majorBidi" w:hAnsiTheme="majorBidi"/>
                                    <w:b/>
                                    <w:bCs/>
                                    <w:color w:themeColor="text1" w:val="000000"/>
                                    <w:sz w:val="32"/>
                                    <w:szCs w:val="32"/>
                                  </w:rPr>
                                  <w:t>Rehabilitation of Three Women’s Vocational Training and Education Centers Centers</w:t>
                                </w:r>
                              </w:p>
                            </w:txbxContent>
                          </wps:txbx>
                          <wps:bodyPr anchor="t">
                            <a:noAutofit/>
                          </wps:bodyPr>
                        </wps:wsp>
                      </a:graphicData>
                    </a:graphic>
                  </wp:anchor>
                </w:drawing>
              </mc:Choice>
              <mc:Fallback>
                <w:pict>
                  <v:rect id="shape_0" stroked="f" o:allowincell="f" style="position:absolute;margin-left:31.2pt;margin-top:516.6pt;width:485.95pt;height:53.35pt;mso-wrap-style:square;v-text-anchor:top;mso-position-horizontal-relative:margin" wp14:anchorId="3BAFAA0B">
                    <v:fill o:detectmouseclick="t" on="false"/>
                    <v:stroke color="#3465a4" weight="9360" joinstyle="miter" endcap="flat"/>
                    <v:textbox>
                      <w:txbxContent>
                        <w:p>
                          <w:pPr>
                            <w:pStyle w:val="FrameContents"/>
                            <w:spacing w:before="0" w:after="280"/>
                            <w:jc w:val="center"/>
                            <w:rPr>
                              <w:rFonts w:ascii="Times New Roman" w:hAnsi="Times New Roman" w:cs="Times New Roman" w:asciiTheme="majorBidi" w:cstheme="majorBidi" w:hAnsiTheme="majorBidi"/>
                              <w:b/>
                              <w:bCs/>
                              <w:color w:themeColor="text1" w:val="000000"/>
                              <w:sz w:val="28"/>
                              <w:szCs w:val="28"/>
                              <w:lang w:bidi="ar-YE"/>
                            </w:rPr>
                          </w:pPr>
                          <w:r>
                            <w:rPr>
                              <w:rFonts w:cs="Times New Roman" w:ascii="Times New Roman" w:hAnsi="Times New Roman" w:asciiTheme="majorBidi" w:cstheme="majorBidi" w:hAnsiTheme="majorBidi"/>
                              <w:b/>
                              <w:bCs/>
                              <w:color w:themeColor="text1" w:val="000000"/>
                              <w:sz w:val="32"/>
                              <w:szCs w:val="32"/>
                            </w:rPr>
                            <w:t>Rehabilitation of Three Women’s Vocational Training and Education Centers Centers</w:t>
                          </w:r>
                        </w:p>
                      </w:txbxContent>
                    </v:textbox>
                    <w10:wrap type="square"/>
                  </v:rect>
                </w:pict>
              </mc:Fallback>
            </mc:AlternateContent>
            <w:drawing>
              <wp:anchor distT="0" distB="0" distL="0" distR="0" simplePos="0" relativeHeight="73" behindDoc="0" locked="0" layoutInCell="0" allowOverlap="1">
                <wp:simplePos x="0" y="0"/>
                <wp:positionH relativeFrom="margin">
                  <wp:posOffset>-120650</wp:posOffset>
                </wp:positionH>
                <wp:positionV relativeFrom="paragraph">
                  <wp:posOffset>3987800</wp:posOffset>
                </wp:positionV>
                <wp:extent cx="6908165" cy="2278380"/>
                <wp:effectExtent l="0" t="0" r="0" b="0"/>
                <wp:wrapNone/>
                <wp:docPr id="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5"/>
                        <pic:cNvPicPr>
                          <a:picLocks noChangeAspect="1" noChangeArrowheads="1"/>
                        </pic:cNvPicPr>
                      </pic:nvPicPr>
                      <pic:blipFill>
                        <a:blip r:embed="rId3"/>
                        <a:stretch>
                          <a:fillRect/>
                        </a:stretch>
                      </pic:blipFill>
                      <pic:spPr bwMode="auto">
                        <a:xfrm>
                          <a:off x="0" y="0"/>
                          <a:ext cx="6908165" cy="2278380"/>
                        </a:xfrm>
                        <a:prstGeom prst="rect">
                          <a:avLst/>
                        </a:prstGeom>
                        <a:noFill/>
                      </pic:spPr>
                    </pic:pic>
                  </a:graphicData>
                </a:graphic>
              </wp:anchor>
            </w:drawing>
            <mc:AlternateContent>
              <mc:Choice Requires="wps">
                <w:drawing>
                  <wp:anchor distT="46355" distB="45085" distL="113665" distR="114300" simplePos="0" relativeHeight="74" behindDoc="0" locked="0" layoutInCell="0" allowOverlap="1" wp14:anchorId="5985EA2B">
                    <wp:simplePos x="0" y="0"/>
                    <wp:positionH relativeFrom="margin">
                      <wp:align>center</wp:align>
                    </wp:positionH>
                    <wp:positionV relativeFrom="paragraph">
                      <wp:posOffset>6081395</wp:posOffset>
                    </wp:positionV>
                    <wp:extent cx="5854065" cy="420370"/>
                    <wp:effectExtent l="0" t="0" r="0" b="0"/>
                    <wp:wrapSquare wrapText="bothSides"/>
                    <wp:docPr id="9" name="Text Box 2"/>
                    <a:graphic xmlns:a="http://schemas.openxmlformats.org/drawingml/2006/main">
                      <a:graphicData uri="http://schemas.microsoft.com/office/word/2010/wordprocessingShape">
                        <wps:wsp>
                          <wps:cNvSpPr/>
                          <wps:spPr>
                            <a:xfrm>
                              <a:off x="0" y="0"/>
                              <a:ext cx="5853960" cy="420480"/>
                            </a:xfrm>
                            <a:prstGeom prst="rect">
                              <a:avLst/>
                            </a:prstGeom>
                            <a:noFill/>
                            <a:ln w="9525">
                              <a:noFill/>
                            </a:ln>
                          </wps:spPr>
                          <wps:style>
                            <a:lnRef idx="0"/>
                            <a:fillRef idx="0"/>
                            <a:effectRef idx="0"/>
                            <a:fontRef idx="minor"/>
                          </wps:style>
                          <wps:txbx>
                            <w:txbxContent>
                              <w:p>
                                <w:pPr>
                                  <w:pStyle w:val="FrameContents"/>
                                  <w:spacing w:before="0" w:after="280"/>
                                  <w:jc w:val="center"/>
                                  <w:rPr>
                                    <w:rFonts w:ascii="Times New Roman" w:hAnsi="Times New Roman" w:cs="Times New Roman" w:asciiTheme="majorBidi" w:cstheme="majorBidi" w:hAnsiTheme="majorBidi"/>
                                    <w:b/>
                                    <w:bCs/>
                                    <w:color w:themeColor="text2" w:themeShade="80" w:val="222A35"/>
                                    <w:sz w:val="32"/>
                                    <w:szCs w:val="32"/>
                                    <w:lang w:val="en-US" w:bidi="ar-YE"/>
                                  </w:rPr>
                                </w:pPr>
                                <w:r>
                                  <w:rPr>
                                    <w:rFonts w:cs="Times New Roman" w:ascii="Times New Roman" w:hAnsi="Times New Roman" w:asciiTheme="majorBidi" w:cstheme="majorBidi" w:hAnsiTheme="majorBidi"/>
                                    <w:b/>
                                    <w:bCs/>
                                    <w:color w:themeColor="text2" w:themeShade="80" w:val="222A35"/>
                                    <w:sz w:val="36"/>
                                    <w:szCs w:val="36"/>
                                    <w:lang w:val="en-US"/>
                                  </w:rPr>
                                  <w:t xml:space="preserve">SD-26-003 Tender                                                                                </w:t>
                                </w:r>
                              </w:p>
                            </w:txbxContent>
                          </wps:txbx>
                          <wps:bodyPr anchor="t">
                            <a:noAutofit/>
                          </wps:bodyPr>
                        </wps:wsp>
                      </a:graphicData>
                    </a:graphic>
                  </wp:anchor>
                </w:drawing>
              </mc:Choice>
              <mc:Fallback>
                <w:pict>
                  <v:rect id="shape_0" stroked="f" o:allowincell="f" style="position:absolute;margin-left:31.15pt;margin-top:478.85pt;width:460.9pt;height:33.05pt;mso-wrap-style:square;v-text-anchor:top;mso-position-horizontal:center;mso-position-horizontal-relative:margin" wp14:anchorId="5985EA2B">
                    <v:fill o:detectmouseclick="t" on="false"/>
                    <v:stroke color="#3465a4" weight="9360" joinstyle="miter" endcap="flat"/>
                    <v:textbox>
                      <w:txbxContent>
                        <w:p>
                          <w:pPr>
                            <w:pStyle w:val="FrameContents"/>
                            <w:spacing w:before="0" w:after="280"/>
                            <w:jc w:val="center"/>
                            <w:rPr>
                              <w:rFonts w:ascii="Times New Roman" w:hAnsi="Times New Roman" w:cs="Times New Roman" w:asciiTheme="majorBidi" w:cstheme="majorBidi" w:hAnsiTheme="majorBidi"/>
                              <w:b/>
                              <w:bCs/>
                              <w:color w:themeColor="text2" w:themeShade="80" w:val="222A35"/>
                              <w:sz w:val="32"/>
                              <w:szCs w:val="32"/>
                              <w:lang w:val="en-US" w:bidi="ar-YE"/>
                            </w:rPr>
                          </w:pPr>
                          <w:r>
                            <w:rPr>
                              <w:rFonts w:cs="Times New Roman" w:ascii="Times New Roman" w:hAnsi="Times New Roman" w:asciiTheme="majorBidi" w:cstheme="majorBidi" w:hAnsiTheme="majorBidi"/>
                              <w:b/>
                              <w:bCs/>
                              <w:color w:themeColor="text2" w:themeShade="80" w:val="222A35"/>
                              <w:sz w:val="36"/>
                              <w:szCs w:val="36"/>
                              <w:lang w:val="en-US"/>
                            </w:rPr>
                            <w:t xml:space="preserve">SD-26-003 Tender                                                                                </w:t>
                          </w:r>
                        </w:p>
                      </w:txbxContent>
                    </v:textbox>
                    <w10:wrap type="square"/>
                  </v:rect>
                </w:pict>
              </mc:Fallback>
            </mc:AlternateContent>
          </w:r>
          <w:r>
            <w:br w:type="page"/>
          </w:r>
        </w:p>
        <w:p>
          <w:pPr>
            <w:pStyle w:val="Normal"/>
            <w:pBdr/>
            <w:spacing w:before="0" w:after="280"/>
            <w:rPr>
              <w:rFonts w:ascii="Arial" w:hAnsi="Arial" w:cs="Arial" w:asciiTheme="minorBidi" w:cstheme="minorBidi" w:hAnsiTheme="minorBidi"/>
              <w:b/>
              <w:bCs/>
              <w:color w:val="7030A0"/>
              <w:sz w:val="28"/>
              <w:szCs w:val="28"/>
              <w:u w:val="single"/>
            </w:rPr>
          </w:pPr>
          <w:r>
            <w:rPr>
              <w:rFonts w:cs="Arial" w:cstheme="minorBidi"/>
              <w:b/>
              <w:bCs/>
              <w:color w:val="7030A0"/>
              <w:sz w:val="28"/>
              <w:szCs w:val="28"/>
              <w:u w:val="single"/>
            </w:rPr>
            <mc:AlternateContent>
              <mc:Choice Requires="wps">
                <w:drawing>
                  <wp:anchor distT="45720" distB="51435" distL="113665" distR="113665" simplePos="0" relativeHeight="62" behindDoc="0" locked="0" layoutInCell="0" allowOverlap="1" wp14:anchorId="09ACA6D4">
                    <wp:simplePos x="0" y="0"/>
                    <wp:positionH relativeFrom="column">
                      <wp:posOffset>781685</wp:posOffset>
                    </wp:positionH>
                    <wp:positionV relativeFrom="paragraph">
                      <wp:posOffset>63500</wp:posOffset>
                    </wp:positionV>
                    <wp:extent cx="4932045" cy="480695"/>
                    <wp:effectExtent l="0" t="0" r="0" b="6350"/>
                    <wp:wrapSquare wrapText="bothSides"/>
                    <wp:docPr id="10" name="Text Box 2"/>
                    <a:graphic xmlns:a="http://schemas.openxmlformats.org/drawingml/2006/main">
                      <a:graphicData uri="http://schemas.microsoft.com/office/word/2010/wordprocessingShape">
                        <wps:wsp>
                          <wps:cNvSpPr/>
                          <wps:spPr>
                            <a:xfrm>
                              <a:off x="0" y="0"/>
                              <a:ext cx="4932000" cy="480600"/>
                            </a:xfrm>
                            <a:prstGeom prst="rect">
                              <a:avLst/>
                            </a:prstGeom>
                            <a:noFill/>
                            <a:ln w="9360">
                              <a:noFill/>
                            </a:ln>
                          </wps:spPr>
                          <wps:style>
                            <a:lnRef idx="0"/>
                            <a:fillRef idx="0"/>
                            <a:effectRef idx="0"/>
                            <a:fontRef idx="minor"/>
                          </wps:style>
                          <wps:txbx>
                            <w:txbxContent>
                              <w:p>
                                <w:pPr>
                                  <w:pStyle w:val="FrameContents"/>
                                  <w:spacing w:lineRule="auto" w:line="240" w:before="0" w:after="0"/>
                                  <w:jc w:val="center"/>
                                  <w:rPr>
                                    <w:rFonts w:ascii="Times New Roman" w:hAnsi="Times New Roman" w:cs="Times New Roman" w:asciiTheme="majorBidi" w:cstheme="majorBidi" w:hAnsiTheme="majorBidi"/>
                                    <w:b/>
                                    <w:color w:themeColor="text1" w:themeTint="d9" w:val="262626"/>
                                    <w:sz w:val="24"/>
                                    <w:szCs w:val="24"/>
                                  </w:rPr>
                                </w:pPr>
                                <w:r>
                                  <w:rPr>
                                    <w:rFonts w:cs="Times New Roman" w:ascii="Times New Roman" w:hAnsi="Times New Roman" w:asciiTheme="majorBidi" w:cstheme="majorBidi" w:hAnsiTheme="majorBidi"/>
                                    <w:b/>
                                    <w:color w:themeColor="text1" w:themeTint="d9" w:val="262626"/>
                                    <w:sz w:val="24"/>
                                    <w:szCs w:val="24"/>
                                  </w:rPr>
                                  <w:t>Tender Timeline and Bids Submitting Details</w:t>
                                </w:r>
                              </w:p>
                              <w:p>
                                <w:pPr>
                                  <w:pStyle w:val="FrameContents"/>
                                  <w:spacing w:lineRule="auto" w:line="240" w:before="0" w:after="0"/>
                                  <w:jc w:val="center"/>
                                  <w:rPr>
                                    <w:rFonts w:cs="mohammad bold art 1"/>
                                    <w:color w:themeColor="text1" w:themeTint="d9" w:val="262626"/>
                                    <w:sz w:val="24"/>
                                    <w:szCs w:val="24"/>
                                    <w:lang w:bidi="ar-YE"/>
                                  </w:rPr>
                                </w:pPr>
                                <w:r>
                                  <w:rPr>
                                    <w:rFonts w:hint="cs" w:cs="mohammad bold art 1"/>
                                    <w:color w:themeColor="text1" w:themeTint="d9" w:val="262626"/>
                                    <w:sz w:val="24"/>
                                    <w:szCs w:val="24"/>
                                    <w:rtl w:val="true"/>
                                    <w:lang w:bidi="ar-YE"/>
                                  </w:rPr>
                                  <w:t>الجدول الزمني للمناقصة و تفاصيل التسليم</w:t>
                                </w:r>
                              </w:p>
                            </w:txbxContent>
                          </wps:txbx>
                          <wps:bodyPr anchor="t">
                            <a:spAutoFit/>
                          </wps:bodyPr>
                        </wps:wsp>
                      </a:graphicData>
                    </a:graphic>
                    <wp14:sizeRelV relativeFrom="margin">
                      <wp14:pctHeight>20000</wp14:pctHeight>
                    </wp14:sizeRelV>
                  </wp:anchor>
                </w:drawing>
              </mc:Choice>
              <mc:Fallback>
                <w:pict>
                  <v:rect id="shape_0" stroked="f" o:allowincell="f" style="position:absolute;margin-left:61.55pt;margin-top:5pt;width:388.3pt;height:37.8pt;mso-wrap-style:square;v-text-anchor:top" wp14:anchorId="09ACA6D4">
                    <v:fill o:detectmouseclick="t" on="false"/>
                    <v:stroke color="#3465a4" weight="9360" joinstyle="miter" endcap="flat"/>
                    <v:textbox>
                      <w:txbxContent>
                        <w:p>
                          <w:pPr>
                            <w:pStyle w:val="FrameContents"/>
                            <w:spacing w:lineRule="auto" w:line="240" w:before="0" w:after="0"/>
                            <w:jc w:val="center"/>
                            <w:rPr>
                              <w:rFonts w:ascii="Times New Roman" w:hAnsi="Times New Roman" w:cs="Times New Roman" w:asciiTheme="majorBidi" w:cstheme="majorBidi" w:hAnsiTheme="majorBidi"/>
                              <w:b/>
                              <w:color w:themeColor="text1" w:themeTint="d9" w:val="262626"/>
                              <w:sz w:val="24"/>
                              <w:szCs w:val="24"/>
                            </w:rPr>
                          </w:pPr>
                          <w:r>
                            <w:rPr>
                              <w:rFonts w:cs="Times New Roman" w:ascii="Times New Roman" w:hAnsi="Times New Roman" w:asciiTheme="majorBidi" w:cstheme="majorBidi" w:hAnsiTheme="majorBidi"/>
                              <w:b/>
                              <w:color w:themeColor="text1" w:themeTint="d9" w:val="262626"/>
                              <w:sz w:val="24"/>
                              <w:szCs w:val="24"/>
                            </w:rPr>
                            <w:t>Tender Timeline and Bids Submitting Details</w:t>
                          </w:r>
                        </w:p>
                        <w:p>
                          <w:pPr>
                            <w:pStyle w:val="FrameContents"/>
                            <w:spacing w:lineRule="auto" w:line="240" w:before="0" w:after="0"/>
                            <w:jc w:val="center"/>
                            <w:rPr>
                              <w:rFonts w:cs="mohammad bold art 1"/>
                              <w:color w:themeColor="text1" w:themeTint="d9" w:val="262626"/>
                              <w:sz w:val="24"/>
                              <w:szCs w:val="24"/>
                              <w:lang w:bidi="ar-YE"/>
                            </w:rPr>
                          </w:pPr>
                          <w:r>
                            <w:rPr>
                              <w:rFonts w:hint="cs" w:cs="mohammad bold art 1"/>
                              <w:color w:themeColor="text1" w:themeTint="d9" w:val="262626"/>
                              <w:sz w:val="24"/>
                              <w:szCs w:val="24"/>
                              <w:rtl w:val="true"/>
                              <w:lang w:bidi="ar-YE"/>
                            </w:rPr>
                            <w:t>الجدول الزمني للمناقصة و تفاصيل التسليم</w:t>
                          </w:r>
                        </w:p>
                      </w:txbxContent>
                    </v:textbox>
                    <w10:wrap type="square"/>
                  </v:rect>
                </w:pict>
              </mc:Fallback>
            </mc:AlternateContent>
          </w:r>
        </w:p>
        <w:tbl>
          <w:tblPr>
            <w:tblStyle w:val="TableGrid"/>
            <w:tblpPr w:vertAnchor="text" w:horzAnchor="margin" w:tblpXSpec="center" w:leftFromText="180" w:rightFromText="180" w:tblpY="114"/>
            <w:tblOverlap w:val="never"/>
            <w:tblW w:w="5000" w:type="pct"/>
            <w:jc w:val="center"/>
            <w:tblInd w:w="0" w:type="dxa"/>
            <w:tblLayout w:type="fixed"/>
            <w:tblCellMar>
              <w:top w:w="0" w:type="dxa"/>
              <w:start w:w="0" w:type="dxa"/>
              <w:bottom w:w="0" w:type="dxa"/>
              <w:end w:w="0" w:type="dxa"/>
            </w:tblCellMar>
            <w:tblLook w:val="04a0" w:firstRow="1" w:noVBand="1" w:lastRow="0" w:firstColumn="1" w:lastColumn="0" w:noHBand="0"/>
          </w:tblPr>
          <w:tblGrid>
            <w:gridCol w:w="3508"/>
            <w:gridCol w:w="3527"/>
            <w:gridCol w:w="3431"/>
          </w:tblGrid>
          <w:tr>
            <w:trPr/>
            <w:tc>
              <w:tcPr>
                <w:tcW w:w="3508" w:type="dxa"/>
                <w:tcBorders>
                  <w:top w:val="dotted" w:sz="4" w:space="0" w:color="000000"/>
                  <w:start w:val="dotted" w:sz="4" w:space="0" w:color="000000"/>
                  <w:bottom w:val="dotted" w:sz="4" w:space="0" w:color="000000"/>
                  <w:end w:val="dotted" w:sz="4" w:space="0" w:color="000000"/>
                </w:tcBorders>
                <w:shd w:color="auto" w:fill="7030A0" w:val="clear"/>
              </w:tcPr>
              <w:p>
                <w:pPr>
                  <w:pStyle w:val="Normal"/>
                  <w:widowControl/>
                  <w:pBdr/>
                  <w:spacing w:lineRule="auto" w:line="240" w:before="0" w:after="0"/>
                  <w:jc w:val="start"/>
                  <w:rPr>
                    <w:rFonts w:ascii="Arial" w:hAnsi="Arial" w:cs="Arial" w:asciiTheme="minorBidi" w:cstheme="minorBidi" w:hAnsiTheme="minorBidi"/>
                    <w:b/>
                    <w:color w:themeColor="background1" w:val="FFFFFF"/>
                    <w:sz w:val="20"/>
                    <w:szCs w:val="20"/>
                  </w:rPr>
                </w:pPr>
                <w:r>
                  <w:rPr>
                    <w:rFonts w:eastAsia="Arial" w:cs="Arial" w:cstheme="minorBidi"/>
                    <w:b/>
                    <w:color w:themeColor="background1" w:val="FFFFFF"/>
                    <w:kern w:val="0"/>
                    <w:sz w:val="20"/>
                    <w:szCs w:val="20"/>
                    <w:lang w:val="en-US" w:eastAsia="en-US" w:bidi="ar-SA"/>
                  </w:rPr>
                  <w:t>Tender Title:</w:t>
                </w:r>
              </w:p>
            </w:tc>
            <w:tc>
              <w:tcPr>
                <w:tcW w:w="3527" w:type="dxa"/>
                <w:tcBorders>
                  <w:top w:val="dotted" w:sz="4" w:space="0" w:color="000000"/>
                  <w:start w:val="dotted" w:sz="4" w:space="0" w:color="000000"/>
                  <w:bottom w:val="dotted" w:sz="4" w:space="0" w:color="000000"/>
                  <w:end w:val="dotted" w:sz="4" w:space="0" w:color="000000"/>
                </w:tcBorders>
                <w:shd w:color="auto" w:fill="7030A0" w:val="clear"/>
              </w:tcPr>
              <w:p>
                <w:pPr>
                  <w:pStyle w:val="Normal"/>
                  <w:widowControl/>
                  <w:pBdr/>
                  <w:spacing w:lineRule="auto" w:line="240" w:before="0" w:after="0"/>
                  <w:jc w:val="center"/>
                  <w:rPr>
                    <w:rFonts w:ascii="Arial" w:hAnsi="Arial" w:cs="Arial" w:asciiTheme="minorBidi" w:cstheme="minorBidi" w:hAnsiTheme="minorBidi"/>
                    <w:b/>
                    <w:color w:themeColor="background1" w:val="FFFFFF"/>
                    <w:sz w:val="20"/>
                    <w:szCs w:val="20"/>
                  </w:rPr>
                </w:pPr>
                <w:r>
                  <w:rPr>
                    <w:rFonts w:eastAsia="Arial" w:cs="Arial" w:cstheme="minorBidi"/>
                    <w:b/>
                    <w:color w:themeColor="background1" w:val="FFFFFF"/>
                    <w:kern w:val="0"/>
                    <w:sz w:val="20"/>
                    <w:szCs w:val="20"/>
                    <w:lang w:val="en-US" w:eastAsia="en-US" w:bidi="ar-SA"/>
                  </w:rPr>
                  <w:t>Date</w:t>
                </w:r>
                <w:r>
                  <w:rPr>
                    <w:rFonts w:ascii="Arial" w:hAnsi="Arial" w:eastAsia="Arial" w:asciiTheme="minorBidi" w:hAnsiTheme="minorBidi"/>
                    <w:b/>
                    <w:b/>
                    <w:color w:themeColor="background1" w:val="FFFFFF"/>
                    <w:kern w:val="0"/>
                    <w:sz w:val="20"/>
                    <w:szCs w:val="20"/>
                    <w:rtl w:val="true"/>
                    <w:lang w:val="en-US" w:eastAsia="en-US" w:bidi="ar-SA"/>
                  </w:rPr>
                  <w:t>التاريخ</w:t>
                </w:r>
                <w:r>
                  <w:rPr>
                    <w:rFonts w:eastAsia="Arial" w:cs="Arial" w:cstheme="minorBidi"/>
                    <w:b/>
                    <w:color w:themeColor="background1" w:val="FFFFFF"/>
                    <w:kern w:val="0"/>
                    <w:sz w:val="20"/>
                    <w:szCs w:val="20"/>
                    <w:lang w:val="en-US" w:eastAsia="en-US" w:bidi="ar-SA"/>
                  </w:rPr>
                  <w:t>/</w:t>
                </w:r>
              </w:p>
            </w:tc>
            <w:tc>
              <w:tcPr>
                <w:tcW w:w="3431" w:type="dxa"/>
                <w:tcBorders>
                  <w:top w:val="dotted" w:sz="4" w:space="0" w:color="000000"/>
                  <w:start w:val="dotted" w:sz="4" w:space="0" w:color="000000"/>
                  <w:bottom w:val="dotted" w:sz="4" w:space="0" w:color="000000"/>
                  <w:end w:val="dotted" w:sz="4" w:space="0" w:color="000000"/>
                </w:tcBorders>
                <w:shd w:color="auto" w:fill="7030A0" w:val="clear"/>
              </w:tcPr>
              <w:p>
                <w:pPr>
                  <w:pStyle w:val="Normal"/>
                  <w:widowControl/>
                  <w:pBdr/>
                  <w:spacing w:lineRule="auto" w:line="240" w:before="0" w:after="0"/>
                  <w:jc w:val="end"/>
                  <w:rPr>
                    <w:rFonts w:ascii="Arial" w:hAnsi="Arial" w:cs="Arial" w:asciiTheme="minorBidi" w:cstheme="minorBidi" w:hAnsiTheme="minorBidi"/>
                    <w:b/>
                    <w:color w:themeColor="background1" w:val="FFFFFF"/>
                    <w:sz w:val="20"/>
                    <w:szCs w:val="20"/>
                  </w:rPr>
                </w:pPr>
                <w:r>
                  <w:rPr>
                    <w:rFonts w:ascii="Arial" w:hAnsi="Arial" w:eastAsia="Arial" w:asciiTheme="minorBidi" w:hAnsiTheme="minorBidi"/>
                    <w:b/>
                    <w:b/>
                    <w:color w:themeColor="background1" w:val="FFFFFF"/>
                    <w:kern w:val="0"/>
                    <w:sz w:val="20"/>
                    <w:szCs w:val="20"/>
                    <w:rtl w:val="true"/>
                    <w:lang w:val="en-US" w:eastAsia="en-US" w:bidi="ar-SA"/>
                  </w:rPr>
                  <w:t>الجدول الزمني للمناقصة</w:t>
                </w:r>
                <w:r>
                  <w:rPr>
                    <w:rFonts w:ascii="Arial" w:hAnsi="Arial" w:eastAsia="Arial" w:asciiTheme="minorBidi" w:hAnsiTheme="minorBidi"/>
                    <w:b/>
                    <w:b/>
                    <w:color w:themeColor="background1" w:val="FFFFFF"/>
                    <w:kern w:val="0"/>
                    <w:sz w:val="20"/>
                    <w:szCs w:val="20"/>
                    <w:lang w:val="en-US" w:eastAsia="en-US" w:bidi="ar-SA"/>
                  </w:rPr>
                  <w:t xml:space="preserve"> </w:t>
                </w:r>
                <w:r>
                  <w:rPr>
                    <w:rFonts w:eastAsia="Arial" w:cs="Arial" w:cstheme="minorBidi"/>
                    <w:b/>
                    <w:color w:themeColor="background1" w:val="FFFFFF"/>
                    <w:kern w:val="0"/>
                    <w:sz w:val="20"/>
                    <w:szCs w:val="20"/>
                    <w:lang w:val="en-US" w:eastAsia="en-US" w:bidi="ar-SA"/>
                  </w:rPr>
                  <w:t>:</w:t>
                </w:r>
              </w:p>
            </w:tc>
          </w:tr>
          <w:tr>
            <w:trPr>
              <w:trHeight w:val="353" w:hRule="atLeast"/>
            </w:trPr>
            <w:tc>
              <w:tcPr>
                <w:tcW w:w="3508" w:type="dxa"/>
                <w:tcBorders>
                  <w:top w:val="dotted" w:sz="4" w:space="0" w:color="000000"/>
                  <w:start w:val="dotted" w:sz="4" w:space="0" w:color="000000"/>
                  <w:bottom w:val="dotted" w:sz="4" w:space="0" w:color="000000"/>
                  <w:end w:val="dotted" w:sz="4" w:space="0" w:color="000000"/>
                </w:tcBorders>
              </w:tcPr>
              <w:p>
                <w:pPr>
                  <w:pStyle w:val="Normal"/>
                  <w:widowControl/>
                  <w:pBdr/>
                  <w:spacing w:lineRule="auto" w:line="240" w:before="0" w:after="0"/>
                  <w:jc w:val="start"/>
                  <w:rPr>
                    <w:rFonts w:ascii="Times New Roman" w:hAnsi="Times New Roman" w:cs="Times New Roman" w:asciiTheme="majorBidi" w:cstheme="majorBidi" w:hAnsiTheme="majorBidi"/>
                    <w:bCs/>
                    <w:color w:val="auto"/>
                    <w:sz w:val="20"/>
                    <w:szCs w:val="20"/>
                    <w:lang w:val="en-US"/>
                  </w:rPr>
                </w:pPr>
                <w:r>
                  <w:rPr>
                    <w:rFonts w:eastAsia="Arial" w:cs="Times New Roman" w:ascii="Times New Roman" w:hAnsi="Times New Roman" w:asciiTheme="majorBidi" w:cstheme="majorBidi" w:hAnsiTheme="majorBidi"/>
                    <w:bCs/>
                    <w:color w:val="auto"/>
                    <w:kern w:val="0"/>
                    <w:sz w:val="20"/>
                    <w:szCs w:val="20"/>
                    <w:lang w:val="en-US" w:eastAsia="en-US" w:bidi="ar-SA"/>
                  </w:rPr>
                  <w:t>Deadline for Offer Submission:</w:t>
                </w:r>
              </w:p>
            </w:tc>
            <w:tc>
              <w:tcPr>
                <w:tcW w:w="3527" w:type="dxa"/>
                <w:tcBorders>
                  <w:top w:val="dotted" w:sz="4" w:space="0" w:color="000000"/>
                  <w:start w:val="dotted" w:sz="4" w:space="0" w:color="000000"/>
                  <w:bottom w:val="dotted" w:sz="4" w:space="0" w:color="000000"/>
                  <w:end w:val="dotted" w:sz="4" w:space="0" w:color="000000"/>
                </w:tcBorders>
              </w:tcPr>
              <w:p>
                <w:pPr>
                  <w:pStyle w:val="Normal"/>
                  <w:widowControl/>
                  <w:pBdr/>
                  <w:spacing w:lineRule="auto" w:line="240" w:before="0" w:after="0"/>
                  <w:jc w:val="center"/>
                  <w:rPr>
                    <w:rFonts w:ascii="Arial" w:hAnsi="Arial" w:cs="Arial" w:asciiTheme="minorBidi" w:cstheme="minorBidi" w:hAnsiTheme="minorBidi"/>
                    <w:color w:val="C00000"/>
                    <w:sz w:val="16"/>
                    <w:szCs w:val="16"/>
                    <w:lang w:val="en-US"/>
                  </w:rPr>
                </w:pPr>
                <w:sdt>
                  <w:sdtPr>
                    <w:id w:val="-203401045"/>
                    <w:placeholder>
                      <w:docPart w:val="0F2707B49C804A7E890995FF73198048"/>
                    </w:placeholder>
                    <w:date w:fullDate="2026-09-24T00:00:00Z">
                      <w:dateFormat w:val="dddd, MMMM d, yyyy"/>
                      <w:lid w:val="en-US"/>
                      <w:storeMappedDataAs w:val="dateTime"/>
                      <w:calendar w:val="gregorian"/>
                    </w:date>
                  </w:sdtPr>
                  <w:sdtContent>
                    <w:r>
                      <w:rPr>
                        <w:rFonts w:eastAsia="Arial" w:cs="Arial" w:cstheme="minorBidi"/>
                        <w:color w:val="C00000"/>
                        <w:kern w:val="0"/>
                        <w:sz w:val="16"/>
                        <w:szCs w:val="16"/>
                        <w:lang w:val="en-US" w:eastAsia="en-US" w:bidi="ar-SA"/>
                      </w:rPr>
                    </w:r>
                    <w:r>
                      <w:rPr>
                        <w:rFonts w:eastAsia="Arial" w:cs="Arial" w:cstheme="minorBidi"/>
                        <w:color w:val="C00000"/>
                        <w:kern w:val="0"/>
                        <w:sz w:val="16"/>
                        <w:szCs w:val="16"/>
                        <w:lang w:val="en-US" w:eastAsia="en-US" w:bidi="ar-SA"/>
                      </w:rPr>
                      <w:t>Thursday, September 24, 2026</w:t>
                    </w:r>
                    <w:r>
                      <w:rPr>
                        <w:rFonts w:eastAsia="Arial" w:cs="Arial" w:cstheme="minorBidi"/>
                        <w:color w:val="C00000"/>
                        <w:kern w:val="0"/>
                        <w:sz w:val="16"/>
                        <w:szCs w:val="16"/>
                        <w:lang w:val="en-US" w:eastAsia="en-US" w:bidi="ar-SA"/>
                      </w:rPr>
                    </w:r>
                  </w:sdtContent>
                </w:sdt>
              </w:p>
            </w:tc>
            <w:tc>
              <w:tcPr>
                <w:tcW w:w="3431" w:type="dxa"/>
                <w:tcBorders>
                  <w:top w:val="dotted" w:sz="4" w:space="0" w:color="000000"/>
                  <w:start w:val="dotted" w:sz="4" w:space="0" w:color="000000"/>
                  <w:bottom w:val="dotted" w:sz="4" w:space="0" w:color="000000"/>
                  <w:end w:val="dotted" w:sz="4" w:space="0" w:color="000000"/>
                </w:tcBorders>
              </w:tcPr>
              <w:p>
                <w:pPr>
                  <w:pStyle w:val="Normal"/>
                  <w:widowControl/>
                  <w:pBdr/>
                  <w:spacing w:lineRule="auto" w:line="240" w:before="0" w:after="0"/>
                  <w:jc w:val="end"/>
                  <w:rPr>
                    <w:rFonts w:ascii="Arial" w:hAnsi="Arial" w:cs="Arial" w:asciiTheme="minorBidi" w:cstheme="minorBidi" w:hAnsiTheme="minorBidi"/>
                    <w:b/>
                    <w:color w:val="auto"/>
                    <w:sz w:val="20"/>
                    <w:szCs w:val="20"/>
                  </w:rPr>
                </w:pPr>
                <w:r>
                  <w:rPr>
                    <w:rFonts w:ascii="Arial" w:hAnsi="Arial" w:eastAsia="Arial" w:asciiTheme="minorBidi" w:hAnsiTheme="minorBidi"/>
                    <w:b/>
                    <w:b/>
                    <w:color w:val="auto"/>
                    <w:kern w:val="0"/>
                    <w:sz w:val="20"/>
                    <w:szCs w:val="20"/>
                    <w:rtl w:val="true"/>
                    <w:lang w:val="en-US" w:eastAsia="en-US" w:bidi="ar-SA"/>
                  </w:rPr>
                  <w:t>الموعد النهائي لتسليم العطاءات</w:t>
                </w:r>
                <w:r>
                  <w:rPr>
                    <w:rFonts w:eastAsia="Arial" w:cs="Arial" w:cstheme="minorBidi"/>
                    <w:b/>
                    <w:color w:val="auto"/>
                    <w:kern w:val="0"/>
                    <w:sz w:val="20"/>
                    <w:szCs w:val="20"/>
                    <w:lang w:val="en-US" w:eastAsia="en-US" w:bidi="ar-SA"/>
                  </w:rPr>
                  <w:t>:</w:t>
                </w:r>
              </w:p>
            </w:tc>
          </w:tr>
          <w:tr>
            <w:trPr>
              <w:trHeight w:val="477" w:hRule="atLeast"/>
            </w:trPr>
            <w:tc>
              <w:tcPr>
                <w:tcW w:w="3508" w:type="dxa"/>
                <w:tcBorders>
                  <w:top w:val="dotted" w:sz="4" w:space="0" w:color="000000"/>
                  <w:start w:val="dotted" w:sz="4" w:space="0" w:color="000000"/>
                  <w:bottom w:val="dotted" w:sz="4" w:space="0" w:color="000000"/>
                  <w:end w:val="dotted" w:sz="4" w:space="0" w:color="000000"/>
                </w:tcBorders>
              </w:tcPr>
              <w:p>
                <w:pPr>
                  <w:pStyle w:val="Normal"/>
                  <w:widowControl/>
                  <w:pBdr/>
                  <w:spacing w:lineRule="auto" w:line="240" w:before="0" w:after="0"/>
                  <w:jc w:val="start"/>
                  <w:rPr>
                    <w:rFonts w:ascii="Times New Roman" w:hAnsi="Times New Roman" w:cs="Times New Roman" w:asciiTheme="majorBidi" w:cstheme="majorBidi" w:hAnsiTheme="majorBidi"/>
                    <w:bCs/>
                    <w:color w:val="auto"/>
                    <w:sz w:val="20"/>
                    <w:szCs w:val="20"/>
                    <w:lang w:val="en-US"/>
                  </w:rPr>
                </w:pPr>
                <w:r>
                  <w:rPr>
                    <w:rFonts w:eastAsia="Arial" w:cs="Times New Roman" w:ascii="Times New Roman" w:hAnsi="Times New Roman" w:asciiTheme="majorBidi" w:cstheme="majorBidi" w:hAnsiTheme="majorBidi"/>
                    <w:bCs/>
                    <w:color w:val="auto"/>
                    <w:kern w:val="0"/>
                    <w:sz w:val="20"/>
                    <w:szCs w:val="20"/>
                    <w:lang w:val="en-US" w:eastAsia="en-US" w:bidi="ar-SA"/>
                  </w:rPr>
                  <w:t>Opening session:</w:t>
                </w:r>
              </w:p>
            </w:tc>
            <w:tc>
              <w:tcPr>
                <w:tcW w:w="3527" w:type="dxa"/>
                <w:tcBorders>
                  <w:top w:val="dotted" w:sz="4" w:space="0" w:color="000000"/>
                  <w:start w:val="dotted" w:sz="4" w:space="0" w:color="000000"/>
                  <w:bottom w:val="dotted" w:sz="4" w:space="0" w:color="000000"/>
                  <w:end w:val="dotted" w:sz="4" w:space="0" w:color="000000"/>
                </w:tcBorders>
              </w:tcPr>
              <w:p>
                <w:pPr>
                  <w:pStyle w:val="Normal"/>
                  <w:widowControl/>
                  <w:pBdr/>
                  <w:spacing w:lineRule="auto" w:line="240" w:before="0" w:after="0"/>
                  <w:jc w:val="center"/>
                  <w:rPr>
                    <w:rFonts w:ascii="Arial" w:hAnsi="Arial" w:cs="Arial" w:asciiTheme="minorBidi" w:cstheme="minorBidi" w:hAnsiTheme="minorBidi"/>
                    <w:color w:val="C00000"/>
                    <w:sz w:val="16"/>
                    <w:szCs w:val="16"/>
                    <w:lang w:bidi="ar-YE"/>
                  </w:rPr>
                </w:pPr>
                <w:sdt>
                  <w:sdtPr>
                    <w:id w:val="-1109349188"/>
                    <w:placeholder>
                      <w:docPart w:val="1E139A9A7F844CBE8BE226D899080C89"/>
                    </w:placeholder>
                    <w:date w:fullDate="2026-09-24T00:00:00Z">
                      <w:dateFormat w:val="dddd, MMMM d, yyyy"/>
                      <w:lid w:val="en-US"/>
                      <w:storeMappedDataAs w:val="dateTime"/>
                      <w:calendar w:val="gregorian"/>
                    </w:date>
                  </w:sdtPr>
                  <w:sdtContent>
                    <w:r>
                      <w:rPr>
                        <w:rFonts w:eastAsia="Arial" w:cs="Arial" w:cstheme="minorBidi"/>
                        <w:color w:val="C00000"/>
                        <w:kern w:val="0"/>
                        <w:sz w:val="16"/>
                        <w:szCs w:val="16"/>
                        <w:lang w:val="en-US" w:eastAsia="en-US" w:bidi="ar-SA"/>
                      </w:rPr>
                    </w:r>
                    <w:r>
                      <w:rPr>
                        <w:rFonts w:eastAsia="Arial" w:cs="Arial" w:cstheme="minorBidi"/>
                        <w:color w:val="C00000"/>
                        <w:kern w:val="0"/>
                        <w:sz w:val="16"/>
                        <w:szCs w:val="16"/>
                        <w:lang w:val="en-US" w:eastAsia="en-US" w:bidi="ar-SA"/>
                      </w:rPr>
                      <w:t>Thursday, September 24, 2026</w:t>
                    </w:r>
                    <w:r>
                      <w:rPr>
                        <w:rFonts w:eastAsia="Arial" w:cs="Arial" w:cstheme="minorBidi"/>
                        <w:color w:val="C00000"/>
                        <w:kern w:val="0"/>
                        <w:sz w:val="16"/>
                        <w:szCs w:val="16"/>
                        <w:lang w:val="en-US" w:eastAsia="en-US" w:bidi="ar-SA"/>
                      </w:rPr>
                    </w:r>
                  </w:sdtContent>
                </w:sdt>
              </w:p>
            </w:tc>
            <w:tc>
              <w:tcPr>
                <w:tcW w:w="3431" w:type="dxa"/>
                <w:tcBorders>
                  <w:top w:val="dotted" w:sz="4" w:space="0" w:color="000000"/>
                  <w:start w:val="dotted" w:sz="4" w:space="0" w:color="000000"/>
                  <w:bottom w:val="dotted" w:sz="4" w:space="0" w:color="000000"/>
                  <w:end w:val="dotted" w:sz="4" w:space="0" w:color="000000"/>
                </w:tcBorders>
              </w:tcPr>
              <w:p>
                <w:pPr>
                  <w:pStyle w:val="Normal"/>
                  <w:widowControl/>
                  <w:pBdr/>
                  <w:spacing w:lineRule="auto" w:line="240" w:before="0" w:after="0"/>
                  <w:jc w:val="end"/>
                  <w:rPr>
                    <w:rFonts w:ascii="Arial" w:hAnsi="Arial" w:cs="Arial" w:asciiTheme="minorBidi" w:cstheme="minorBidi" w:hAnsiTheme="minorBidi"/>
                    <w:b/>
                    <w:color w:val="auto"/>
                    <w:sz w:val="20"/>
                    <w:szCs w:val="20"/>
                    <w:lang w:bidi="ar-YE"/>
                  </w:rPr>
                </w:pPr>
                <w:r>
                  <w:rPr>
                    <w:rFonts w:ascii="Arial" w:hAnsi="Arial" w:eastAsia="Arial" w:asciiTheme="minorBidi" w:hAnsiTheme="minorBidi"/>
                    <w:b/>
                    <w:b/>
                    <w:color w:val="auto"/>
                    <w:kern w:val="0"/>
                    <w:sz w:val="20"/>
                    <w:szCs w:val="20"/>
                    <w:rtl w:val="true"/>
                    <w:lang w:val="en-US" w:eastAsia="en-US" w:bidi="ar-YE"/>
                  </w:rPr>
                  <w:t>جلسة فتح المضاريف</w:t>
                </w:r>
                <w:r>
                  <w:rPr>
                    <w:rFonts w:eastAsia="Arial" w:cs="Arial" w:cstheme="minorBidi"/>
                    <w:b/>
                    <w:color w:val="auto"/>
                    <w:kern w:val="0"/>
                    <w:sz w:val="20"/>
                    <w:szCs w:val="20"/>
                    <w:lang w:val="en-US" w:eastAsia="en-US" w:bidi="ar-YE"/>
                  </w:rPr>
                  <w:t>:</w:t>
                </w:r>
              </w:p>
            </w:tc>
          </w:tr>
          <w:tr>
            <w:trPr>
              <w:trHeight w:val="344" w:hRule="atLeast"/>
            </w:trPr>
            <w:tc>
              <w:tcPr>
                <w:tcW w:w="3508" w:type="dxa"/>
                <w:tcBorders>
                  <w:top w:val="dotted" w:sz="4" w:space="0" w:color="000000"/>
                  <w:start w:val="dotted" w:sz="4" w:space="0" w:color="000000"/>
                  <w:bottom w:val="dotted" w:sz="4" w:space="0" w:color="000000"/>
                  <w:end w:val="dotted" w:sz="4" w:space="0" w:color="000000"/>
                </w:tcBorders>
              </w:tcPr>
              <w:p>
                <w:pPr>
                  <w:pStyle w:val="Normal"/>
                  <w:widowControl/>
                  <w:pBdr/>
                  <w:spacing w:lineRule="auto" w:line="240" w:before="0" w:after="0"/>
                  <w:jc w:val="start"/>
                  <w:rPr>
                    <w:rFonts w:ascii="Times New Roman" w:hAnsi="Times New Roman" w:cs="Times New Roman" w:asciiTheme="majorBidi" w:cstheme="majorBidi" w:hAnsiTheme="majorBidi"/>
                    <w:bCs/>
                    <w:color w:val="auto"/>
                    <w:sz w:val="20"/>
                    <w:szCs w:val="20"/>
                  </w:rPr>
                </w:pPr>
                <w:r>
                  <w:rPr>
                    <w:rFonts w:eastAsia="Arial" w:cs="Times New Roman" w:ascii="Times New Roman" w:hAnsi="Times New Roman" w:asciiTheme="majorBidi" w:cstheme="majorBidi" w:hAnsiTheme="majorBidi"/>
                    <w:bCs/>
                    <w:color w:val="auto"/>
                    <w:kern w:val="0"/>
                    <w:sz w:val="20"/>
                    <w:szCs w:val="20"/>
                    <w:lang w:val="en-US" w:eastAsia="en-US" w:bidi="ar-SA"/>
                  </w:rPr>
                  <w:t>Analyzing bids:</w:t>
                </w:r>
              </w:p>
            </w:tc>
            <w:tc>
              <w:tcPr>
                <w:tcW w:w="3527" w:type="dxa"/>
                <w:tcBorders>
                  <w:top w:val="dotted" w:sz="4" w:space="0" w:color="000000"/>
                  <w:start w:val="dotted" w:sz="4" w:space="0" w:color="000000"/>
                  <w:bottom w:val="dotted" w:sz="4" w:space="0" w:color="000000"/>
                  <w:end w:val="dotted" w:sz="4" w:space="0" w:color="000000"/>
                </w:tcBorders>
              </w:tcPr>
              <w:p>
                <w:pPr>
                  <w:pStyle w:val="Normal"/>
                  <w:widowControl/>
                  <w:pBdr/>
                  <w:spacing w:lineRule="auto" w:line="240" w:before="0" w:after="0"/>
                  <w:jc w:val="center"/>
                  <w:rPr>
                    <w:rFonts w:ascii="Arial" w:hAnsi="Arial" w:cs="Arial" w:asciiTheme="minorBidi" w:cstheme="minorBidi" w:hAnsiTheme="minorBidi"/>
                    <w:color w:val="C00000"/>
                    <w:sz w:val="16"/>
                    <w:szCs w:val="16"/>
                  </w:rPr>
                </w:pPr>
                <w:sdt>
                  <w:sdtPr>
                    <w:id w:val="-784814647"/>
                    <w:placeholder>
                      <w:docPart w:val="6AF9C20EF80D4197AECB4CD3705B5446"/>
                    </w:placeholder>
                    <w:date w:fullDate="2026-09-24T00:00:00Z">
                      <w:dateFormat w:val="dddd, MMMM d, yyyy"/>
                      <w:lid w:val="en-US"/>
                      <w:storeMappedDataAs w:val="dateTime"/>
                      <w:calendar w:val="gregorian"/>
                    </w:date>
                  </w:sdtPr>
                  <w:sdtContent>
                    <w:r>
                      <w:rPr>
                        <w:rFonts w:eastAsia="Arial" w:cs="Arial" w:cstheme="minorBidi"/>
                        <w:color w:val="C00000"/>
                        <w:kern w:val="0"/>
                        <w:sz w:val="16"/>
                        <w:szCs w:val="16"/>
                        <w:lang w:val="en-US" w:eastAsia="en-US" w:bidi="ar-SA"/>
                      </w:rPr>
                    </w:r>
                    <w:r>
                      <w:rPr>
                        <w:rFonts w:eastAsia="Arial" w:cs="Arial" w:cstheme="minorBidi"/>
                        <w:color w:val="C00000"/>
                        <w:kern w:val="0"/>
                        <w:sz w:val="16"/>
                        <w:szCs w:val="16"/>
                        <w:lang w:val="en-US" w:eastAsia="en-US" w:bidi="ar-SA"/>
                      </w:rPr>
                      <w:t>Thursday, September 24, 2026</w:t>
                    </w:r>
                    <w:r>
                      <w:rPr>
                        <w:rFonts w:eastAsia="Arial" w:cs="Arial" w:cstheme="minorBidi"/>
                        <w:color w:val="C00000"/>
                        <w:kern w:val="0"/>
                        <w:sz w:val="16"/>
                        <w:szCs w:val="16"/>
                        <w:lang w:val="en-US" w:eastAsia="en-US" w:bidi="ar-SA"/>
                      </w:rPr>
                    </w:r>
                  </w:sdtContent>
                </w:sdt>
              </w:p>
            </w:tc>
            <w:tc>
              <w:tcPr>
                <w:tcW w:w="3431" w:type="dxa"/>
                <w:tcBorders>
                  <w:top w:val="dotted" w:sz="4" w:space="0" w:color="000000"/>
                  <w:start w:val="dotted" w:sz="4" w:space="0" w:color="000000"/>
                  <w:bottom w:val="dotted" w:sz="4" w:space="0" w:color="000000"/>
                  <w:end w:val="dotted" w:sz="4" w:space="0" w:color="000000"/>
                </w:tcBorders>
              </w:tcPr>
              <w:p>
                <w:pPr>
                  <w:pStyle w:val="Normal"/>
                  <w:widowControl/>
                  <w:pBdr/>
                  <w:spacing w:lineRule="auto" w:line="240" w:before="0" w:after="0"/>
                  <w:jc w:val="end"/>
                  <w:rPr>
                    <w:rFonts w:ascii="Arial" w:hAnsi="Arial" w:cs="Arial" w:asciiTheme="minorBidi" w:cstheme="minorBidi" w:hAnsiTheme="minorBidi"/>
                    <w:b/>
                    <w:color w:val="auto"/>
                    <w:sz w:val="20"/>
                    <w:szCs w:val="20"/>
                  </w:rPr>
                </w:pPr>
                <w:r>
                  <w:rPr>
                    <w:rFonts w:ascii="Arial" w:hAnsi="Arial" w:eastAsia="Arial" w:asciiTheme="minorBidi" w:hAnsiTheme="minorBidi"/>
                    <w:b/>
                    <w:b/>
                    <w:color w:val="auto"/>
                    <w:kern w:val="0"/>
                    <w:sz w:val="20"/>
                    <w:szCs w:val="20"/>
                    <w:rtl w:val="true"/>
                    <w:lang w:val="en-US" w:eastAsia="en-US" w:bidi="ar-SA"/>
                  </w:rPr>
                  <w:t>التحليل</w:t>
                </w:r>
                <w:r>
                  <w:rPr>
                    <w:rFonts w:ascii="Arial" w:hAnsi="Arial" w:eastAsia="Arial" w:asciiTheme="minorBidi" w:hAnsiTheme="minorBidi"/>
                    <w:b/>
                    <w:b/>
                    <w:color w:val="auto"/>
                    <w:kern w:val="0"/>
                    <w:sz w:val="20"/>
                    <w:szCs w:val="20"/>
                    <w:lang w:val="en-US" w:eastAsia="en-US" w:bidi="ar-SA"/>
                  </w:rPr>
                  <w:t xml:space="preserve"> </w:t>
                </w:r>
                <w:r>
                  <w:rPr>
                    <w:rFonts w:eastAsia="Arial" w:cs="Arial" w:cstheme="minorBidi"/>
                    <w:b/>
                    <w:color w:val="auto"/>
                    <w:kern w:val="0"/>
                    <w:sz w:val="20"/>
                    <w:szCs w:val="20"/>
                    <w:lang w:val="en-US" w:eastAsia="en-US" w:bidi="ar-SA"/>
                  </w:rPr>
                  <w:t>:</w:t>
                </w:r>
              </w:p>
            </w:tc>
          </w:tr>
          <w:tr>
            <w:trPr>
              <w:trHeight w:val="353" w:hRule="atLeast"/>
            </w:trPr>
            <w:tc>
              <w:tcPr>
                <w:tcW w:w="3508" w:type="dxa"/>
                <w:tcBorders>
                  <w:top w:val="dotted" w:sz="4" w:space="0" w:color="000000"/>
                  <w:start w:val="dotted" w:sz="4" w:space="0" w:color="000000"/>
                  <w:bottom w:val="dotted" w:sz="4" w:space="0" w:color="000000"/>
                  <w:end w:val="dotted" w:sz="4" w:space="0" w:color="000000"/>
                </w:tcBorders>
              </w:tcPr>
              <w:p>
                <w:pPr>
                  <w:pStyle w:val="Normal"/>
                  <w:widowControl/>
                  <w:pBdr/>
                  <w:spacing w:lineRule="auto" w:line="240" w:before="0" w:after="0"/>
                  <w:jc w:val="start"/>
                  <w:rPr>
                    <w:rFonts w:ascii="Times New Roman" w:hAnsi="Times New Roman" w:cs="Times New Roman" w:asciiTheme="majorBidi" w:cstheme="majorBidi" w:hAnsiTheme="majorBidi"/>
                    <w:bCs/>
                    <w:color w:val="auto"/>
                    <w:sz w:val="20"/>
                    <w:szCs w:val="20"/>
                  </w:rPr>
                </w:pPr>
                <w:r>
                  <w:rPr>
                    <w:rFonts w:eastAsia="Arial" w:cs="Times New Roman" w:ascii="Times New Roman" w:hAnsi="Times New Roman" w:asciiTheme="majorBidi" w:cstheme="majorBidi" w:hAnsiTheme="majorBidi"/>
                    <w:bCs/>
                    <w:color w:val="auto"/>
                    <w:kern w:val="0"/>
                    <w:sz w:val="20"/>
                    <w:szCs w:val="20"/>
                    <w:lang w:val="en-US" w:eastAsia="en-US" w:bidi="ar-SA"/>
                  </w:rPr>
                  <w:t>Contracting:</w:t>
                </w:r>
              </w:p>
            </w:tc>
            <w:tc>
              <w:tcPr>
                <w:tcW w:w="3527" w:type="dxa"/>
                <w:tcBorders>
                  <w:top w:val="dotted" w:sz="4" w:space="0" w:color="000000"/>
                  <w:start w:val="dotted" w:sz="4" w:space="0" w:color="000000"/>
                  <w:bottom w:val="dotted" w:sz="4" w:space="0" w:color="000000"/>
                  <w:end w:val="dotted" w:sz="4" w:space="0" w:color="000000"/>
                </w:tcBorders>
              </w:tcPr>
              <w:p>
                <w:pPr>
                  <w:pStyle w:val="Normal"/>
                  <w:widowControl/>
                  <w:pBdr/>
                  <w:spacing w:lineRule="auto" w:line="240" w:before="0" w:after="0"/>
                  <w:jc w:val="center"/>
                  <w:rPr>
                    <w:rFonts w:ascii="Arial" w:hAnsi="Arial" w:cs="Arial" w:asciiTheme="minorBidi" w:cstheme="minorBidi" w:hAnsiTheme="minorBidi"/>
                    <w:color w:val="C00000"/>
                    <w:sz w:val="16"/>
                    <w:szCs w:val="16"/>
                  </w:rPr>
                </w:pPr>
                <w:sdt>
                  <w:sdtPr>
                    <w:id w:val="-784814647"/>
                    <w:placeholder>
                      <w:docPart w:val="6AF9C20EF80D4197AECB4CD3705B5446"/>
                    </w:placeholder>
                    <w:date w:fullDate="2026-09-24T00:00:00Z">
                      <w:dateFormat w:val="dddd, MMMM d, yyyy"/>
                      <w:lid w:val="en-US"/>
                      <w:storeMappedDataAs w:val="dateTime"/>
                      <w:calendar w:val="gregorian"/>
                    </w:date>
                  </w:sdtPr>
                  <w:sdtContent>
                    <w:r>
                      <w:rPr>
                        <w:rFonts w:eastAsia="Arial" w:cs="Arial" w:cstheme="minorBidi"/>
                        <w:color w:val="C00000"/>
                        <w:kern w:val="0"/>
                        <w:sz w:val="16"/>
                        <w:szCs w:val="16"/>
                        <w:lang w:val="en-US" w:eastAsia="en-US" w:bidi="ar-SA"/>
                      </w:rPr>
                    </w:r>
                    <w:r>
                      <w:rPr>
                        <w:rFonts w:eastAsia="Arial" w:cs="Arial" w:cstheme="minorBidi"/>
                        <w:color w:val="C00000"/>
                        <w:kern w:val="0"/>
                        <w:sz w:val="16"/>
                        <w:szCs w:val="16"/>
                        <w:lang w:val="en-US" w:eastAsia="en-US" w:bidi="ar-SA"/>
                      </w:rPr>
                      <w:t>Thursday, September 24, 2026</w:t>
                    </w:r>
                    <w:r>
                      <w:rPr>
                        <w:rFonts w:eastAsia="Arial" w:cs="Arial" w:cstheme="minorBidi"/>
                        <w:color w:val="C00000"/>
                        <w:kern w:val="0"/>
                        <w:sz w:val="16"/>
                        <w:szCs w:val="16"/>
                        <w:lang w:val="en-US" w:eastAsia="en-US" w:bidi="ar-SA"/>
                      </w:rPr>
                    </w:r>
                  </w:sdtContent>
                </w:sdt>
              </w:p>
            </w:tc>
            <w:tc>
              <w:tcPr>
                <w:tcW w:w="3431" w:type="dxa"/>
                <w:tcBorders>
                  <w:top w:val="dotted" w:sz="4" w:space="0" w:color="000000"/>
                  <w:start w:val="dotted" w:sz="4" w:space="0" w:color="000000"/>
                  <w:bottom w:val="dotted" w:sz="4" w:space="0" w:color="000000"/>
                  <w:end w:val="dotted" w:sz="4" w:space="0" w:color="000000"/>
                </w:tcBorders>
              </w:tcPr>
              <w:p>
                <w:pPr>
                  <w:pStyle w:val="Normal"/>
                  <w:widowControl/>
                  <w:pBdr/>
                  <w:spacing w:lineRule="auto" w:line="240" w:before="0" w:after="0"/>
                  <w:jc w:val="end"/>
                  <w:rPr>
                    <w:rFonts w:ascii="Arial" w:hAnsi="Arial" w:cs="Arial" w:asciiTheme="minorBidi" w:cstheme="minorBidi" w:hAnsiTheme="minorBidi"/>
                    <w:b/>
                    <w:color w:val="auto"/>
                    <w:sz w:val="20"/>
                    <w:szCs w:val="20"/>
                  </w:rPr>
                </w:pPr>
                <w:r>
                  <w:rPr>
                    <w:rFonts w:ascii="Arial" w:hAnsi="Arial" w:eastAsia="Arial" w:asciiTheme="minorBidi" w:hAnsiTheme="minorBidi"/>
                    <w:b/>
                    <w:b/>
                    <w:color w:val="auto"/>
                    <w:kern w:val="0"/>
                    <w:sz w:val="20"/>
                    <w:szCs w:val="20"/>
                    <w:rtl w:val="true"/>
                    <w:lang w:val="en-US" w:eastAsia="en-US" w:bidi="ar-SA"/>
                  </w:rPr>
                  <w:t>التعاقد</w:t>
                </w:r>
                <w:r>
                  <w:rPr>
                    <w:rFonts w:eastAsia="Arial" w:cs="Arial" w:cstheme="minorBidi"/>
                    <w:b/>
                    <w:color w:val="auto"/>
                    <w:kern w:val="0"/>
                    <w:sz w:val="20"/>
                    <w:szCs w:val="20"/>
                    <w:lang w:val="en-US" w:eastAsia="en-US" w:bidi="ar-SA"/>
                  </w:rPr>
                  <w:t>:</w:t>
                </w:r>
              </w:p>
            </w:tc>
          </w:tr>
          <w:tr>
            <w:trPr>
              <w:trHeight w:val="353" w:hRule="atLeast"/>
            </w:trPr>
            <w:tc>
              <w:tcPr>
                <w:tcW w:w="3508" w:type="dxa"/>
                <w:tcBorders>
                  <w:top w:val="dotted" w:sz="4" w:space="0" w:color="000000"/>
                  <w:start w:val="dotted" w:sz="4" w:space="0" w:color="000000"/>
                  <w:bottom w:val="dotted" w:sz="4" w:space="0" w:color="000000"/>
                  <w:end w:val="dotted" w:sz="4" w:space="0" w:color="000000"/>
                </w:tcBorders>
              </w:tcPr>
              <w:p>
                <w:pPr>
                  <w:pStyle w:val="Normal"/>
                  <w:widowControl/>
                  <w:pBdr/>
                  <w:spacing w:lineRule="auto" w:line="240" w:before="0" w:after="0"/>
                  <w:jc w:val="start"/>
                  <w:rPr>
                    <w:rFonts w:ascii="Times New Roman" w:hAnsi="Times New Roman" w:cs="Times New Roman" w:asciiTheme="majorBidi" w:cstheme="majorBidi" w:hAnsiTheme="majorBidi"/>
                    <w:bCs/>
                    <w:color w:val="auto"/>
                    <w:sz w:val="20"/>
                    <w:szCs w:val="20"/>
                  </w:rPr>
                </w:pPr>
                <w:r>
                  <w:rPr>
                    <w:rFonts w:eastAsia="Arial" w:cs="Times New Roman" w:ascii="Times New Roman" w:hAnsi="Times New Roman" w:asciiTheme="majorBidi" w:cstheme="majorBidi" w:hAnsiTheme="majorBidi"/>
                    <w:bCs/>
                    <w:color w:val="auto"/>
                    <w:kern w:val="0"/>
                    <w:sz w:val="20"/>
                    <w:szCs w:val="20"/>
                    <w:lang w:val="en-US" w:eastAsia="en-US" w:bidi="ar-SA"/>
                  </w:rPr>
                  <w:t>Delivery:</w:t>
                </w:r>
              </w:p>
            </w:tc>
            <w:tc>
              <w:tcPr>
                <w:tcW w:w="3527" w:type="dxa"/>
                <w:tcBorders>
                  <w:top w:val="dotted" w:sz="4" w:space="0" w:color="000000"/>
                  <w:start w:val="dotted" w:sz="4" w:space="0" w:color="000000"/>
                  <w:bottom w:val="dotted" w:sz="4" w:space="0" w:color="000000"/>
                  <w:end w:val="dotted" w:sz="4" w:space="0" w:color="000000"/>
                </w:tcBorders>
              </w:tcPr>
              <w:p>
                <w:pPr>
                  <w:pStyle w:val="Normal"/>
                  <w:widowControl/>
                  <w:pBdr/>
                  <w:spacing w:lineRule="auto" w:line="240" w:before="0" w:after="0"/>
                  <w:jc w:val="center"/>
                  <w:rPr>
                    <w:rFonts w:ascii="Arial" w:hAnsi="Arial" w:cs="Arial" w:asciiTheme="minorBidi" w:cstheme="minorBidi" w:hAnsiTheme="minorBidi"/>
                    <w:color w:val="C00000"/>
                    <w:sz w:val="16"/>
                    <w:szCs w:val="16"/>
                  </w:rPr>
                </w:pPr>
                <w:sdt>
                  <w:sdtPr>
                    <w:id w:val="1047803024"/>
                    <w:placeholder>
                      <w:docPart w:val="F91BC2B445EE42E8A7EC27B644C02731"/>
                    </w:placeholder>
                    <w:date w:fullDate="2026-09-30T00:00:00Z">
                      <w:dateFormat w:val="dddd, MMMM d, yyyy"/>
                      <w:lid w:val="en-US"/>
                      <w:storeMappedDataAs w:val="dateTime"/>
                      <w:calendar w:val="gregorian"/>
                    </w:date>
                  </w:sdtPr>
                  <w:sdtContent>
                    <w:r>
                      <w:rPr>
                        <w:rFonts w:eastAsia="Arial" w:cs="Arial" w:cstheme="minorBidi"/>
                        <w:color w:val="C00000"/>
                        <w:kern w:val="0"/>
                        <w:sz w:val="16"/>
                        <w:szCs w:val="16"/>
                        <w:lang w:val="en-US" w:eastAsia="en-US" w:bidi="ar-SA"/>
                      </w:rPr>
                    </w:r>
                    <w:r>
                      <w:rPr>
                        <w:rFonts w:eastAsia="Arial" w:cs="Arial" w:cstheme="minorBidi"/>
                        <w:color w:val="C00000"/>
                        <w:kern w:val="0"/>
                        <w:sz w:val="16"/>
                        <w:szCs w:val="16"/>
                        <w:lang w:val="en-US" w:eastAsia="en-US" w:bidi="ar-SA"/>
                      </w:rPr>
                      <w:t>Wednesday, September 30, 2026</w:t>
                    </w:r>
                    <w:r>
                      <w:rPr>
                        <w:rFonts w:eastAsia="Arial" w:cs="Arial" w:cstheme="minorBidi"/>
                        <w:color w:val="C00000"/>
                        <w:kern w:val="0"/>
                        <w:sz w:val="16"/>
                        <w:szCs w:val="16"/>
                        <w:lang w:val="en-US" w:eastAsia="en-US" w:bidi="ar-SA"/>
                      </w:rPr>
                    </w:r>
                  </w:sdtContent>
                </w:sdt>
              </w:p>
            </w:tc>
            <w:tc>
              <w:tcPr>
                <w:tcW w:w="3431" w:type="dxa"/>
                <w:tcBorders>
                  <w:top w:val="dotted" w:sz="4" w:space="0" w:color="000000"/>
                  <w:start w:val="dotted" w:sz="4" w:space="0" w:color="000000"/>
                  <w:bottom w:val="dotted" w:sz="4" w:space="0" w:color="000000"/>
                  <w:end w:val="dotted" w:sz="4" w:space="0" w:color="000000"/>
                </w:tcBorders>
              </w:tcPr>
              <w:p>
                <w:pPr>
                  <w:pStyle w:val="Normal"/>
                  <w:widowControl/>
                  <w:pBdr/>
                  <w:spacing w:lineRule="auto" w:line="240" w:before="0" w:after="0"/>
                  <w:jc w:val="end"/>
                  <w:rPr>
                    <w:rFonts w:ascii="Arial" w:hAnsi="Arial" w:cs="Arial" w:asciiTheme="minorBidi" w:cstheme="minorBidi" w:hAnsiTheme="minorBidi"/>
                    <w:b/>
                    <w:color w:val="auto"/>
                    <w:sz w:val="20"/>
                    <w:szCs w:val="20"/>
                  </w:rPr>
                </w:pPr>
                <w:r>
                  <w:rPr>
                    <w:rFonts w:ascii="Arial" w:hAnsi="Arial" w:eastAsia="Arial" w:asciiTheme="minorBidi" w:hAnsiTheme="minorBidi"/>
                    <w:b/>
                    <w:b/>
                    <w:color w:val="auto"/>
                    <w:kern w:val="0"/>
                    <w:sz w:val="20"/>
                    <w:szCs w:val="20"/>
                    <w:rtl w:val="true"/>
                    <w:lang w:val="en-US" w:eastAsia="en-US" w:bidi="ar-SA"/>
                  </w:rPr>
                  <w:t>التوريد</w:t>
                </w:r>
                <w:r>
                  <w:rPr>
                    <w:rFonts w:eastAsia="Arial" w:cs="Arial" w:cstheme="minorBidi"/>
                    <w:b/>
                    <w:color w:val="auto"/>
                    <w:kern w:val="0"/>
                    <w:sz w:val="20"/>
                    <w:szCs w:val="20"/>
                    <w:lang w:val="en-US" w:eastAsia="en-US" w:bidi="ar-SA"/>
                  </w:rPr>
                  <w:t>:</w:t>
                </w:r>
              </w:p>
            </w:tc>
          </w:tr>
        </w:tbl>
        <w:p>
          <w:pPr>
            <w:pStyle w:val="Normal"/>
            <w:pBdr/>
            <w:rPr>
              <w:rFonts w:ascii="Arial" w:hAnsi="Arial" w:cs="Arial" w:asciiTheme="minorBidi" w:cstheme="minorBidi" w:hAnsiTheme="minorBidi"/>
              <w:bCs/>
              <w:color w:val="7030A0"/>
              <w:sz w:val="10"/>
              <w:szCs w:val="10"/>
              <w:u w:val="single"/>
            </w:rPr>
          </w:pPr>
          <w:r>
            <w:rPr>
              <w:rFonts w:cs="Arial" w:cstheme="minorBidi"/>
              <w:bCs/>
              <w:color w:val="7030A0"/>
              <w:sz w:val="10"/>
              <w:szCs w:val="10"/>
              <w:u w:val="single"/>
            </w:rPr>
            <mc:AlternateContent>
              <mc:Choice Requires="wps">
                <w:drawing>
                  <wp:anchor distT="0" distB="0" distL="0" distR="0" simplePos="0" relativeHeight="67" behindDoc="0" locked="0" layoutInCell="1" allowOverlap="1" wp14:anchorId="30B9D09D">
                    <wp:simplePos x="0" y="0"/>
                    <wp:positionH relativeFrom="column">
                      <wp:posOffset>1948180</wp:posOffset>
                    </wp:positionH>
                    <wp:positionV relativeFrom="paragraph">
                      <wp:posOffset>149860</wp:posOffset>
                    </wp:positionV>
                    <wp:extent cx="2687320" cy="635"/>
                    <wp:effectExtent l="0" t="3175" r="635" b="3175"/>
                    <wp:wrapNone/>
                    <wp:docPr id="11" name="Straight Connector 6"/>
                    <a:graphic xmlns:a="http://schemas.openxmlformats.org/drawingml/2006/main">
                      <a:graphicData uri="http://schemas.microsoft.com/office/word/2010/wordprocessingShape">
                        <wps:wsp>
                          <wps:cNvSpPr/>
                          <wps:spPr>
                            <a:xfrm>
                              <a:off x="0" y="0"/>
                              <a:ext cx="2687400" cy="720"/>
                            </a:xfrm>
                            <a:prstGeom prst="line">
                              <a:avLst/>
                            </a:prstGeom>
                            <a:ln>
                              <a:solidFill>
                                <a:srgbClr val="7030A0"/>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153.4pt,11.8pt" to="364.95pt,11.8pt" stroked="t" o:allowincell="f" style="position:absolute" wp14:anchorId="30B9D09D">
                    <v:stroke color="#7030a0" weight="6480" joinstyle="miter" endcap="flat"/>
                    <v:fill o:detectmouseclick="t" on="false"/>
                    <w10:wrap type="none"/>
                  </v:line>
                </w:pict>
              </mc:Fallback>
            </mc:AlternateContent>
          </w:r>
        </w:p>
        <w:tbl>
          <w:tblPr>
            <w:tblStyle w:val="TableGrid"/>
            <w:tblpPr w:vertAnchor="text" w:horzAnchor="margin" w:leftFromText="180" w:rightFromText="180" w:tblpX="0" w:tblpY="214"/>
            <w:tblW w:w="10456" w:type="dxa"/>
            <w:jc w:val="start"/>
            <w:tblInd w:w="-5" w:type="dxa"/>
            <w:tblLayout w:type="fixed"/>
            <w:tblCellMar>
              <w:top w:w="0" w:type="dxa"/>
              <w:start w:w="0" w:type="dxa"/>
              <w:bottom w:w="0" w:type="dxa"/>
              <w:end w:w="0" w:type="dxa"/>
            </w:tblCellMar>
            <w:tblLook w:val="04a0" w:firstRow="1" w:noVBand="1" w:lastRow="0" w:firstColumn="1" w:lastColumn="0" w:noHBand="0"/>
          </w:tblPr>
          <w:tblGrid>
            <w:gridCol w:w="3658"/>
            <w:gridCol w:w="3319"/>
            <w:gridCol w:w="3479"/>
          </w:tblGrid>
          <w:tr>
            <w:trPr/>
            <w:tc>
              <w:tcPr>
                <w:tcW w:w="3658" w:type="dxa"/>
                <w:tcBorders>
                  <w:top w:val="dotted" w:sz="4" w:space="0" w:color="000000"/>
                  <w:start w:val="dotted" w:sz="4" w:space="0" w:color="000000"/>
                  <w:bottom w:val="dotted" w:sz="4" w:space="0" w:color="000000"/>
                  <w:end w:val="dotted" w:sz="4" w:space="0" w:color="000000"/>
                </w:tcBorders>
                <w:shd w:color="auto" w:fill="7030A0" w:val="clear"/>
              </w:tcPr>
              <w:p>
                <w:pPr>
                  <w:pStyle w:val="Normal"/>
                  <w:widowControl/>
                  <w:pBdr/>
                  <w:spacing w:lineRule="auto" w:line="240" w:before="0" w:after="0"/>
                  <w:jc w:val="start"/>
                  <w:rPr>
                    <w:rFonts w:ascii="Arial" w:hAnsi="Arial" w:cs="Arial" w:asciiTheme="minorBidi" w:cstheme="minorBidi" w:hAnsiTheme="minorBidi"/>
                    <w:b/>
                    <w:color w:themeColor="background1" w:val="FFFFFF"/>
                    <w:sz w:val="20"/>
                    <w:szCs w:val="20"/>
                  </w:rPr>
                </w:pPr>
                <w:r>
                  <w:rPr>
                    <w:rFonts w:eastAsia="Arial" w:cs="Arial" w:cstheme="minorBidi"/>
                    <w:b/>
                    <w:color w:themeColor="background1" w:val="FFFFFF"/>
                    <w:kern w:val="0"/>
                    <w:sz w:val="20"/>
                    <w:szCs w:val="20"/>
                    <w:lang w:val="en-US" w:eastAsia="en-US" w:bidi="ar-SA"/>
                  </w:rPr>
                  <w:t>Questions and Answers (Q&amp;A)</w:t>
                </w:r>
              </w:p>
            </w:tc>
            <w:tc>
              <w:tcPr>
                <w:tcW w:w="3319" w:type="dxa"/>
                <w:tcBorders>
                  <w:top w:val="dotted" w:sz="4" w:space="0" w:color="000000"/>
                  <w:start w:val="dotted" w:sz="4" w:space="0" w:color="000000"/>
                  <w:bottom w:val="dotted" w:sz="4" w:space="0" w:color="000000"/>
                  <w:end w:val="dotted" w:sz="4" w:space="0" w:color="000000"/>
                </w:tcBorders>
                <w:shd w:color="auto" w:fill="7030A0" w:val="clear"/>
              </w:tcPr>
              <w:p>
                <w:pPr>
                  <w:pStyle w:val="Normal"/>
                  <w:widowControl/>
                  <w:pBdr/>
                  <w:bidi w:val="1"/>
                  <w:spacing w:lineRule="auto" w:line="240" w:before="0" w:after="0"/>
                  <w:jc w:val="center"/>
                  <w:rPr>
                    <w:rFonts w:ascii="Arial" w:hAnsi="Arial" w:cs="Arial" w:asciiTheme="minorBidi" w:cstheme="minorBidi" w:hAnsiTheme="minorBidi"/>
                    <w:b/>
                    <w:color w:themeColor="background1" w:val="FFFFFF"/>
                    <w:sz w:val="20"/>
                    <w:szCs w:val="20"/>
                    <w:lang w:val="en-US" w:bidi="ar-YE"/>
                  </w:rPr>
                </w:pPr>
                <w:r>
                  <w:rPr>
                    <w:rFonts w:eastAsia="Arial" w:cs="Arial" w:cstheme="minorBidi"/>
                    <w:b/>
                    <w:color w:themeColor="background1" w:val="FFFFFF"/>
                    <w:kern w:val="0"/>
                    <w:sz w:val="20"/>
                    <w:szCs w:val="20"/>
                    <w:lang w:val="en-US" w:eastAsia="en-US" w:bidi="ar-YE"/>
                  </w:rPr>
                  <w:t>Contact Details</w:t>
                </w:r>
              </w:p>
            </w:tc>
            <w:tc>
              <w:tcPr>
                <w:tcW w:w="3479" w:type="dxa"/>
                <w:tcBorders>
                  <w:top w:val="dotted" w:sz="4" w:space="0" w:color="000000"/>
                  <w:start w:val="dotted" w:sz="4" w:space="0" w:color="000000"/>
                  <w:bottom w:val="dotted" w:sz="4" w:space="0" w:color="000000"/>
                  <w:end w:val="dotted" w:sz="4" w:space="0" w:color="000000"/>
                </w:tcBorders>
                <w:shd w:color="auto" w:fill="7030A0" w:val="clear"/>
              </w:tcPr>
              <w:p>
                <w:pPr>
                  <w:pStyle w:val="Normal"/>
                  <w:widowControl/>
                  <w:pBdr/>
                  <w:bidi w:val="1"/>
                  <w:spacing w:lineRule="auto" w:line="240" w:before="0" w:after="0"/>
                  <w:jc w:val="start"/>
                  <w:rPr>
                    <w:rFonts w:ascii="Arial" w:hAnsi="Arial" w:cs="Arial" w:asciiTheme="minorBidi" w:cstheme="minorBidi" w:hAnsiTheme="minorBidi"/>
                    <w:bCs/>
                    <w:color w:themeColor="background1" w:val="FFFFFF"/>
                    <w:sz w:val="20"/>
                    <w:szCs w:val="20"/>
                    <w:lang w:bidi="ar-YE"/>
                  </w:rPr>
                </w:pPr>
                <w:r>
                  <w:rPr>
                    <w:rFonts w:ascii="Arial" w:hAnsi="Arial" w:eastAsia="Arial" w:asciiTheme="minorBidi" w:hAnsiTheme="minorBidi"/>
                    <w:bCs/>
                    <w:color w:themeColor="background1" w:val="FFFFFF"/>
                    <w:kern w:val="0"/>
                    <w:sz w:val="20"/>
                    <w:szCs w:val="20"/>
                    <w:rtl w:val="true"/>
                    <w:lang w:val="en-US" w:eastAsia="en-US" w:bidi="ar-YE"/>
                  </w:rPr>
                  <w:t>ا</w:t>
                </w:r>
                <w:r>
                  <w:rPr>
                    <w:rFonts w:ascii="Arial" w:hAnsi="Arial" w:eastAsia="Arial" w:asciiTheme="minorBidi" w:hAnsiTheme="minorBidi"/>
                    <w:bCs/>
                    <w:color w:themeColor="background1" w:val="FFFFFF"/>
                    <w:kern w:val="0"/>
                    <w:sz w:val="20"/>
                    <w:szCs w:val="20"/>
                    <w:rtl w:val="true"/>
                    <w:lang w:val="en-US" w:eastAsia="en-US" w:bidi="ar-SA"/>
                  </w:rPr>
                  <w:t xml:space="preserve">لأسئلة والأجوبة </w:t>
                </w:r>
                <w:r>
                  <w:rPr>
                    <w:rFonts w:eastAsia="Arial" w:cs="Arial" w:cstheme="minorBidi"/>
                    <w:bCs/>
                    <w:color w:themeColor="background1" w:val="FFFFFF"/>
                    <w:kern w:val="0"/>
                    <w:sz w:val="20"/>
                    <w:szCs w:val="20"/>
                    <w:rtl w:val="true"/>
                    <w:lang w:val="en-US" w:eastAsia="en-US" w:bidi="ar-SA"/>
                  </w:rPr>
                  <w:t xml:space="preserve">: </w:t>
                </w:r>
              </w:p>
            </w:tc>
          </w:tr>
          <w:tr>
            <w:trPr>
              <w:trHeight w:val="453" w:hRule="atLeast"/>
            </w:trPr>
            <w:tc>
              <w:tcPr>
                <w:tcW w:w="3658" w:type="dxa"/>
                <w:tcBorders>
                  <w:top w:val="dotted" w:sz="4" w:space="0" w:color="000000"/>
                  <w:start w:val="dotted" w:sz="4" w:space="0" w:color="000000"/>
                  <w:bottom w:val="dotted" w:sz="4" w:space="0" w:color="000000"/>
                  <w:end w:val="dotted" w:sz="4" w:space="0" w:color="000000"/>
                </w:tcBorders>
              </w:tcPr>
              <w:p>
                <w:pPr>
                  <w:pStyle w:val="Normal"/>
                  <w:widowControl/>
                  <w:spacing w:lineRule="auto" w:line="240" w:before="0" w:after="0"/>
                  <w:jc w:val="start"/>
                  <w:rPr>
                    <w:rFonts w:ascii="Arial" w:hAnsi="Arial" w:cs="Arial" w:asciiTheme="minorBidi" w:cstheme="minorBidi" w:hAnsiTheme="minorBidi"/>
                    <w:color w:val="auto"/>
                    <w:sz w:val="20"/>
                    <w:szCs w:val="20"/>
                    <w:lang w:val="en-US"/>
                  </w:rPr>
                </w:pPr>
                <w:r>
                  <w:rPr>
                    <w:rFonts w:eastAsia="Arial" w:cs="Arial" w:cstheme="minorBidi"/>
                    <w:color w:val="4C515A"/>
                    <w:kern w:val="0"/>
                    <w:sz w:val="20"/>
                    <w:szCs w:val="20"/>
                    <w:lang w:val="en-US" w:eastAsia="en-US" w:bidi="ar-SA"/>
                  </w:rPr>
                  <w:t xml:space="preserve">If any, Submit Questions in writing to the below email address: </w:t>
                </w:r>
              </w:p>
            </w:tc>
            <w:tc>
              <w:tcPr>
                <w:tcW w:w="3319" w:type="dxa"/>
                <w:tcBorders>
                  <w:top w:val="dotted" w:sz="4" w:space="0" w:color="000000"/>
                  <w:start w:val="dotted" w:sz="4" w:space="0" w:color="000000"/>
                  <w:bottom w:val="dotted" w:sz="4" w:space="0" w:color="000000"/>
                  <w:end w:val="dotted" w:sz="4" w:space="0" w:color="000000"/>
                </w:tcBorders>
              </w:tcPr>
              <w:p>
                <w:pPr>
                  <w:pStyle w:val="Normal"/>
                  <w:widowControl/>
                  <w:bidi w:val="1"/>
                  <w:spacing w:lineRule="auto" w:line="240" w:before="0" w:after="0"/>
                  <w:jc w:val="center"/>
                  <w:rPr>
                    <w:rStyle w:val="Hyperlink"/>
                    <w:bCs/>
                    <w:sz w:val="16"/>
                    <w:szCs w:val="16"/>
                  </w:rPr>
                </w:pPr>
                <w:r>
                  <w:rPr>
                    <w:rFonts w:eastAsia="Arial" w:cs="Arial"/>
                    <w:bCs/>
                    <w:color w:val="4C515A"/>
                    <w:kern w:val="0"/>
                    <w:sz w:val="16"/>
                    <w:szCs w:val="16"/>
                    <w:rtl w:val="true"/>
                    <w:lang w:val="en-US" w:eastAsia="en-US" w:bidi="ar-SA"/>
                  </w:rPr>
                </w:r>
              </w:p>
              <w:p>
                <w:pPr>
                  <w:pStyle w:val="Normal"/>
                  <w:widowControl/>
                  <w:bidi w:val="1"/>
                  <w:spacing w:lineRule="auto" w:line="240" w:before="0" w:after="0"/>
                  <w:jc w:val="start"/>
                  <w:rPr>
                    <w:rStyle w:val="Hyperlink"/>
                    <w:bCs/>
                    <w:sz w:val="16"/>
                    <w:szCs w:val="16"/>
                  </w:rPr>
                </w:pPr>
                <w:r>
                  <w:rPr>
                    <w:rStyle w:val="Hyperlink"/>
                    <w:rFonts w:eastAsia="Arial" w:cs="Arial"/>
                    <w:bCs/>
                    <w:kern w:val="0"/>
                    <w:sz w:val="16"/>
                    <w:szCs w:val="16"/>
                    <w:lang w:val="en-US" w:eastAsia="en-US" w:bidi="ar-SA"/>
                  </w:rPr>
                  <w:t>Qusai,hsaballah@humanappeal.org.uk</w:t>
                </w:r>
              </w:p>
            </w:tc>
            <w:tc>
              <w:tcPr>
                <w:tcW w:w="3479" w:type="dxa"/>
                <w:tcBorders>
                  <w:top w:val="dotted" w:sz="4" w:space="0" w:color="000000"/>
                  <w:start w:val="dotted" w:sz="4" w:space="0" w:color="000000"/>
                  <w:bottom w:val="dotted" w:sz="4" w:space="0" w:color="000000"/>
                  <w:end w:val="dotted" w:sz="4" w:space="0" w:color="000000"/>
                </w:tcBorders>
              </w:tcPr>
              <w:p>
                <w:pPr>
                  <w:pStyle w:val="Normal"/>
                  <w:widowControl/>
                  <w:bidi w:val="1"/>
                  <w:spacing w:lineRule="auto" w:line="240" w:before="0" w:after="0"/>
                  <w:jc w:val="start"/>
                  <w:rPr>
                    <w:rFonts w:ascii="Arial" w:hAnsi="Arial" w:cs="Arial" w:asciiTheme="minorBidi" w:cstheme="minorBidi" w:hAnsiTheme="minorBidi"/>
                    <w:color w:themeColor="text1" w:themeTint="d9" w:val="262626"/>
                    <w:sz w:val="24"/>
                    <w:szCs w:val="24"/>
                    <w:lang w:val="en-GB" w:bidi="ar-YE"/>
                  </w:rPr>
                </w:pPr>
                <w:r>
                  <w:rPr>
                    <w:rFonts w:ascii="Arial" w:hAnsi="Arial" w:eastAsia="Arial" w:hint="cs" w:asciiTheme="minorBidi" w:hAnsiTheme="minorBidi"/>
                    <w:color w:themeColor="text1" w:themeTint="d9" w:val="262626"/>
                    <w:kern w:val="0"/>
                    <w:sz w:val="24"/>
                    <w:szCs w:val="24"/>
                    <w:rtl w:val="true"/>
                    <w:lang w:val="en-GB" w:eastAsia="en-US" w:bidi="ar-YE"/>
                  </w:rPr>
                  <w:t>ترسل الأستفسارات على عنوان البريد الإلكتروني التالي</w:t>
                </w:r>
                <w:r>
                  <w:rPr>
                    <w:rFonts w:eastAsia="Arial" w:cs="Arial" w:hint="cs" w:cstheme="minorBidi"/>
                    <w:color w:themeColor="text1" w:themeTint="d9" w:val="262626"/>
                    <w:kern w:val="0"/>
                    <w:sz w:val="24"/>
                    <w:szCs w:val="24"/>
                    <w:rtl w:val="true"/>
                    <w:lang w:val="en-GB" w:eastAsia="en-US" w:bidi="ar-YE"/>
                  </w:rPr>
                  <w:t>:</w:t>
                </w:r>
              </w:p>
            </w:tc>
          </w:tr>
          <w:tr>
            <w:trPr>
              <w:trHeight w:val="262" w:hRule="atLeast"/>
            </w:trPr>
            <w:tc>
              <w:tcPr>
                <w:tcW w:w="3658" w:type="dxa"/>
                <w:tcBorders>
                  <w:top w:val="dotted" w:sz="4" w:space="0" w:color="000000"/>
                  <w:start w:val="dotted" w:sz="4" w:space="0" w:color="000000"/>
                  <w:bottom w:val="dotted" w:sz="4" w:space="0" w:color="000000"/>
                  <w:end w:val="dotted" w:sz="4" w:space="0" w:color="000000"/>
                </w:tcBorders>
              </w:tcPr>
              <w:p>
                <w:pPr>
                  <w:pStyle w:val="Normal"/>
                  <w:widowControl/>
                  <w:pBdr/>
                  <w:spacing w:lineRule="auto" w:line="240" w:before="0" w:after="0"/>
                  <w:jc w:val="start"/>
                  <w:rPr>
                    <w:rFonts w:ascii="Arial" w:hAnsi="Arial" w:cs="Arial" w:asciiTheme="minorBidi" w:cstheme="minorBidi" w:hAnsiTheme="minorBidi"/>
                    <w:b/>
                    <w:color w:val="7030A0"/>
                    <w:sz w:val="20"/>
                    <w:szCs w:val="20"/>
                    <w:lang w:val="en-US"/>
                  </w:rPr>
                </w:pPr>
                <w:r>
                  <w:rPr>
                    <w:rFonts w:eastAsia="Arial" w:cs="Arial" w:cstheme="minorBidi"/>
                    <w:b/>
                    <w:color w:val="7030A0"/>
                    <w:kern w:val="0"/>
                    <w:sz w:val="20"/>
                    <w:szCs w:val="20"/>
                    <w:lang w:val="en-US" w:eastAsia="en-US" w:bidi="ar-SA"/>
                  </w:rPr>
                  <w:t>OR</w:t>
                </w:r>
                <w:r>
                  <w:rPr>
                    <w:rFonts w:eastAsia="Arial" w:cs="Arial" w:hint="cs" w:cstheme="minorBidi"/>
                    <w:b/>
                    <w:color w:val="7030A0"/>
                    <w:kern w:val="0"/>
                    <w:sz w:val="20"/>
                    <w:szCs w:val="20"/>
                    <w:lang w:val="en-US" w:eastAsia="en-US" w:bidi="ar-SA"/>
                  </w:rPr>
                  <w:t xml:space="preserve"> </w:t>
                </w:r>
                <w:r>
                  <w:rPr>
                    <w:rFonts w:eastAsia="Arial" w:cs="Arial" w:cstheme="minorBidi"/>
                    <w:b/>
                    <w:color w:val="7030A0"/>
                    <w:kern w:val="0"/>
                    <w:sz w:val="20"/>
                    <w:szCs w:val="20"/>
                    <w:lang w:val="en-US" w:eastAsia="en-US" w:bidi="ar-SA"/>
                  </w:rPr>
                  <w:t>,</w:t>
                </w:r>
              </w:p>
            </w:tc>
            <w:tc>
              <w:tcPr>
                <w:tcW w:w="3319" w:type="dxa"/>
                <w:tcBorders>
                  <w:top w:val="dotted" w:sz="4" w:space="0" w:color="000000"/>
                  <w:start w:val="dotted" w:sz="4" w:space="0" w:color="000000"/>
                  <w:bottom w:val="dotted" w:sz="4" w:space="0" w:color="000000"/>
                  <w:end w:val="dotted" w:sz="4" w:space="0" w:color="000000"/>
                </w:tcBorders>
              </w:tcPr>
              <w:p>
                <w:pPr>
                  <w:pStyle w:val="Normal"/>
                  <w:widowControl/>
                  <w:pBdr/>
                  <w:spacing w:lineRule="auto" w:line="240" w:before="0" w:after="0"/>
                  <w:jc w:val="center"/>
                  <w:rPr>
                    <w:rFonts w:ascii="Arial" w:hAnsi="Arial" w:cs="Arial" w:asciiTheme="minorBidi" w:cstheme="minorBidi" w:hAnsiTheme="minorBidi"/>
                    <w:bCs/>
                    <w:color w:val="7030A0"/>
                    <w:sz w:val="20"/>
                    <w:szCs w:val="20"/>
                  </w:rPr>
                </w:pPr>
                <w:r>
                  <w:rPr>
                    <w:rFonts w:eastAsia="Arial" w:cs="Arial" w:cstheme="minorBidi"/>
                    <w:bCs/>
                    <w:color w:val="7030A0"/>
                    <w:kern w:val="0"/>
                    <w:sz w:val="20"/>
                    <w:szCs w:val="20"/>
                    <w:lang w:val="en-US" w:eastAsia="en-US" w:bidi="ar-SA"/>
                  </w:rPr>
                </w:r>
              </w:p>
            </w:tc>
            <w:tc>
              <w:tcPr>
                <w:tcW w:w="3479" w:type="dxa"/>
                <w:tcBorders>
                  <w:top w:val="dotted" w:sz="4" w:space="0" w:color="000000"/>
                  <w:start w:val="dotted" w:sz="4" w:space="0" w:color="000000"/>
                  <w:bottom w:val="dotted" w:sz="4" w:space="0" w:color="000000"/>
                  <w:end w:val="dotted" w:sz="4" w:space="0" w:color="000000"/>
                </w:tcBorders>
              </w:tcPr>
              <w:p>
                <w:pPr>
                  <w:pStyle w:val="Normal"/>
                  <w:widowControl/>
                  <w:pBdr/>
                  <w:spacing w:lineRule="auto" w:line="240" w:before="0" w:after="0"/>
                  <w:jc w:val="end"/>
                  <w:rPr>
                    <w:rFonts w:ascii="Arial" w:hAnsi="Arial" w:cs="Arial" w:asciiTheme="minorBidi" w:cstheme="minorBidi" w:hAnsiTheme="minorBidi"/>
                    <w:bCs/>
                    <w:color w:val="7030A0"/>
                    <w:sz w:val="20"/>
                    <w:szCs w:val="20"/>
                    <w:lang w:bidi="ar-YE"/>
                  </w:rPr>
                </w:pPr>
                <w:r>
                  <w:rPr>
                    <w:rFonts w:ascii="Arial" w:hAnsi="Arial" w:eastAsia="Arial" w:hint="cs" w:asciiTheme="minorBidi" w:hAnsiTheme="minorBidi"/>
                    <w:bCs/>
                    <w:color w:val="7030A0"/>
                    <w:kern w:val="0"/>
                    <w:sz w:val="20"/>
                    <w:szCs w:val="20"/>
                    <w:rtl w:val="true"/>
                    <w:lang w:val="en-US" w:eastAsia="en-US" w:bidi="ar-YE"/>
                  </w:rPr>
                  <w:t>أو</w:t>
                </w:r>
                <w:r>
                  <w:rPr>
                    <w:rFonts w:eastAsia="Arial" w:cs="Arial" w:hint="cs" w:cstheme="minorBidi"/>
                    <w:bCs/>
                    <w:color w:val="7030A0"/>
                    <w:kern w:val="0"/>
                    <w:sz w:val="20"/>
                    <w:szCs w:val="20"/>
                    <w:lang w:val="en-US" w:eastAsia="en-US" w:bidi="ar-YE"/>
                  </w:rPr>
                  <w:t>,</w:t>
                </w:r>
              </w:p>
            </w:tc>
          </w:tr>
          <w:tr>
            <w:trPr>
              <w:trHeight w:val="442" w:hRule="atLeast"/>
            </w:trPr>
            <w:tc>
              <w:tcPr>
                <w:tcW w:w="3658" w:type="dxa"/>
                <w:tcBorders>
                  <w:top w:val="dotted" w:sz="4" w:space="0" w:color="000000"/>
                  <w:start w:val="dotted" w:sz="4" w:space="0" w:color="000000"/>
                  <w:bottom w:val="dotted" w:sz="4" w:space="0" w:color="000000"/>
                  <w:end w:val="dotted" w:sz="4" w:space="0" w:color="000000"/>
                </w:tcBorders>
              </w:tcPr>
              <w:p>
                <w:pPr>
                  <w:pStyle w:val="Normal"/>
                  <w:widowControl/>
                  <w:pBdr/>
                  <w:spacing w:lineRule="auto" w:line="240" w:before="0" w:after="0"/>
                  <w:jc w:val="start"/>
                  <w:rPr>
                    <w:rFonts w:ascii="Arial" w:hAnsi="Arial" w:cs="Arial" w:asciiTheme="minorBidi" w:cstheme="minorBidi" w:hAnsiTheme="minorBidi"/>
                    <w:bCs/>
                    <w:color w:val="7030A0"/>
                    <w:sz w:val="20"/>
                    <w:szCs w:val="20"/>
                    <w:lang w:val="en-US"/>
                  </w:rPr>
                </w:pPr>
                <w:r>
                  <w:rPr>
                    <w:rFonts w:eastAsia="Arial" w:cs="Arial" w:cstheme="minorBidi"/>
                    <w:bCs/>
                    <w:color w:val="7030A0"/>
                    <w:kern w:val="0"/>
                    <w:sz w:val="20"/>
                    <w:szCs w:val="20"/>
                    <w:lang w:val="en-US" w:eastAsia="en-US" w:bidi="ar-SA"/>
                  </w:rPr>
                  <w:t>direct contact HA procurement dep:</w:t>
                </w:r>
              </w:p>
            </w:tc>
            <w:tc>
              <w:tcPr>
                <w:tcW w:w="3319" w:type="dxa"/>
                <w:tcBorders>
                  <w:top w:val="dotted" w:sz="4" w:space="0" w:color="000000"/>
                  <w:start w:val="dotted" w:sz="4" w:space="0" w:color="000000"/>
                  <w:bottom w:val="dotted" w:sz="4" w:space="0" w:color="000000"/>
                  <w:end w:val="dotted" w:sz="4" w:space="0" w:color="000000"/>
                </w:tcBorders>
              </w:tcPr>
              <w:p>
                <w:pPr>
                  <w:pStyle w:val="Normal"/>
                  <w:widowControl/>
                  <w:pBdr/>
                  <w:spacing w:lineRule="auto" w:line="240" w:before="0" w:after="0"/>
                  <w:jc w:val="center"/>
                  <w:rPr>
                    <w:rFonts w:ascii="Arial" w:hAnsi="Arial" w:cs="Arial" w:asciiTheme="minorBidi" w:cstheme="minorBidi" w:hAnsiTheme="minorBidi"/>
                    <w:bCs/>
                    <w:color w:val="auto"/>
                    <w:sz w:val="20"/>
                    <w:szCs w:val="20"/>
                  </w:rPr>
                </w:pPr>
                <w:r>
                  <w:rPr>
                    <w:rFonts w:eastAsia="Arial" w:cs="Arial" w:cstheme="minorBidi"/>
                    <w:bCs/>
                    <w:color w:val="auto"/>
                    <w:kern w:val="0"/>
                    <w:sz w:val="20"/>
                    <w:szCs w:val="20"/>
                    <w:lang w:val="en-US" w:eastAsia="en-US" w:bidi="ar-SA"/>
                  </w:rPr>
                  <w:t>Call &amp; WhatsApp</w:t>
                </w:r>
              </w:p>
              <w:p>
                <w:pPr>
                  <w:pStyle w:val="Normal"/>
                  <w:widowControl/>
                  <w:pBdr/>
                  <w:spacing w:lineRule="auto" w:line="240" w:before="0" w:after="0"/>
                  <w:jc w:val="center"/>
                  <w:rPr>
                    <w:rFonts w:ascii="Arial" w:hAnsi="Arial" w:cs="Arial" w:asciiTheme="minorBidi" w:cstheme="minorBidi" w:hAnsiTheme="minorBidi"/>
                    <w:bCs/>
                    <w:color w:val="7030A0"/>
                    <w:sz w:val="20"/>
                    <w:szCs w:val="20"/>
                  </w:rPr>
                </w:pPr>
                <w:r>
                  <w:rPr>
                    <w:rFonts w:eastAsia="Arial" w:cs="Arial" w:cstheme="minorBidi"/>
                    <w:bCs/>
                    <w:color w:val="auto"/>
                    <w:kern w:val="0"/>
                    <w:sz w:val="20"/>
                    <w:szCs w:val="20"/>
                    <w:lang w:val="en-US" w:eastAsia="en-US" w:bidi="ar-SA"/>
                  </w:rPr>
                  <w:t>+249123446004</w:t>
                </w:r>
              </w:p>
            </w:tc>
            <w:tc>
              <w:tcPr>
                <w:tcW w:w="3479" w:type="dxa"/>
                <w:tcBorders>
                  <w:top w:val="dotted" w:sz="4" w:space="0" w:color="000000"/>
                  <w:start w:val="dotted" w:sz="4" w:space="0" w:color="000000"/>
                  <w:bottom w:val="dotted" w:sz="4" w:space="0" w:color="000000"/>
                  <w:end w:val="dotted" w:sz="4" w:space="0" w:color="000000"/>
                </w:tcBorders>
              </w:tcPr>
              <w:p>
                <w:pPr>
                  <w:pStyle w:val="Normal"/>
                  <w:widowControl/>
                  <w:pBdr/>
                  <w:spacing w:lineRule="auto" w:line="240" w:before="0" w:after="0"/>
                  <w:jc w:val="end"/>
                  <w:rPr>
                    <w:rFonts w:ascii="Arial" w:hAnsi="Arial" w:cs="Arial" w:asciiTheme="minorBidi" w:cstheme="minorBidi" w:hAnsiTheme="minorBidi"/>
                    <w:b/>
                    <w:color w:val="7030A0"/>
                    <w:sz w:val="20"/>
                    <w:szCs w:val="20"/>
                  </w:rPr>
                </w:pPr>
                <w:r>
                  <w:rPr>
                    <w:rFonts w:ascii="Arial" w:hAnsi="Arial" w:eastAsia="Arial" w:asciiTheme="minorBidi" w:hAnsiTheme="minorBidi"/>
                    <w:b/>
                    <w:b/>
                    <w:color w:val="7030A0"/>
                    <w:kern w:val="0"/>
                    <w:sz w:val="20"/>
                    <w:szCs w:val="20"/>
                    <w:rtl w:val="true"/>
                    <w:lang w:val="en-US" w:eastAsia="en-US" w:bidi="ar-SA"/>
                  </w:rPr>
                  <w:t>التواصل مباشرة مع قسم المشتريات على الرقم</w:t>
                </w:r>
                <w:r>
                  <w:rPr>
                    <w:rFonts w:eastAsia="Arial" w:cs="Arial" w:cstheme="minorBidi"/>
                    <w:b/>
                    <w:color w:val="7030A0"/>
                    <w:kern w:val="0"/>
                    <w:sz w:val="20"/>
                    <w:szCs w:val="20"/>
                    <w:lang w:val="en-US" w:eastAsia="en-US" w:bidi="ar-SA"/>
                  </w:rPr>
                  <w:t>:</w:t>
                </w:r>
              </w:p>
            </w:tc>
          </w:tr>
          <w:tr>
            <w:trPr>
              <w:trHeight w:val="444" w:hRule="atLeast"/>
            </w:trPr>
            <w:tc>
              <w:tcPr>
                <w:tcW w:w="3658" w:type="dxa"/>
                <w:tcBorders>
                  <w:top w:val="dotted" w:sz="4" w:space="0" w:color="000000"/>
                  <w:start w:val="dotted" w:sz="4" w:space="0" w:color="000000"/>
                  <w:bottom w:val="dotted" w:sz="4" w:space="0" w:color="000000"/>
                  <w:end w:val="dotted" w:sz="4" w:space="0" w:color="000000"/>
                </w:tcBorders>
              </w:tcPr>
              <w:p>
                <w:pPr>
                  <w:pStyle w:val="Normal"/>
                  <w:widowControl/>
                  <w:pBdr/>
                  <w:spacing w:lineRule="auto" w:line="240" w:before="0" w:after="0"/>
                  <w:jc w:val="start"/>
                  <w:rPr>
                    <w:rFonts w:ascii="Arial" w:hAnsi="Arial" w:cs="Arial" w:asciiTheme="minorBidi" w:cstheme="minorBidi" w:hAnsiTheme="minorBidi"/>
                    <w:bCs/>
                    <w:color w:val="7030A0"/>
                    <w:sz w:val="20"/>
                    <w:szCs w:val="20"/>
                    <w:lang w:val="en-US"/>
                  </w:rPr>
                </w:pPr>
                <w:r>
                  <w:rPr>
                    <w:rFonts w:eastAsia="Arial" w:cs="Arial" w:cstheme="minorBidi"/>
                    <w:bCs/>
                    <w:color w:val="7030A0"/>
                    <w:kern w:val="0"/>
                    <w:sz w:val="20"/>
                    <w:szCs w:val="20"/>
                    <w:lang w:val="en-US" w:eastAsia="en-US" w:bidi="ar-SA"/>
                  </w:rPr>
                  <w:t>Last day for receiving questions:</w:t>
                </w:r>
              </w:p>
            </w:tc>
            <w:tc>
              <w:tcPr>
                <w:tcW w:w="3319" w:type="dxa"/>
                <w:tcBorders>
                  <w:top w:val="dotted" w:sz="4" w:space="0" w:color="000000"/>
                  <w:start w:val="dotted" w:sz="4" w:space="0" w:color="000000"/>
                  <w:bottom w:val="dotted" w:sz="4" w:space="0" w:color="000000"/>
                  <w:end w:val="dotted" w:sz="4" w:space="0" w:color="000000"/>
                </w:tcBorders>
              </w:tcPr>
              <w:p>
                <w:pPr>
                  <w:pStyle w:val="Normal"/>
                  <w:widowControl/>
                  <w:pBdr/>
                  <w:spacing w:lineRule="auto" w:line="240" w:before="0" w:after="0"/>
                  <w:jc w:val="center"/>
                  <w:rPr>
                    <w:rFonts w:ascii="Arial" w:hAnsi="Arial" w:cs="Arial" w:asciiTheme="minorBidi" w:cstheme="minorBidi" w:hAnsiTheme="minorBidi"/>
                    <w:b/>
                    <w:color w:val="7030A0"/>
                    <w:sz w:val="18"/>
                    <w:szCs w:val="18"/>
                  </w:rPr>
                </w:pPr>
                <w:sdt>
                  <w:sdtPr>
                    <w:id w:val="-2136946254"/>
                    <w:placeholder>
                      <w:docPart w:val="8BB515B1277F406D8A5CA7100C63B1BD"/>
                    </w:placeholder>
                    <w:date w:fullDate="2026-09-24T00:00:00Z">
                      <w:dateFormat w:val="dddd, MMMM d, yyyy"/>
                      <w:lid w:val="en-US"/>
                      <w:storeMappedDataAs w:val="dateTime"/>
                      <w:calendar w:val="gregorian"/>
                    </w:date>
                  </w:sdtPr>
                  <w:sdtContent>
                    <w:r>
                      <w:rPr>
                        <w:rFonts w:eastAsia="Arial" w:cs="Arial" w:cstheme="minorBidi"/>
                        <w:color w:val="C00000"/>
                        <w:kern w:val="0"/>
                        <w:sz w:val="18"/>
                        <w:szCs w:val="18"/>
                        <w:lang w:val="en-US" w:eastAsia="en-US" w:bidi="ar-SA"/>
                      </w:rPr>
                    </w:r>
                    <w:r>
                      <w:rPr>
                        <w:rFonts w:eastAsia="Arial" w:cs="Arial" w:cstheme="minorBidi"/>
                        <w:color w:val="C00000"/>
                        <w:kern w:val="0"/>
                        <w:sz w:val="18"/>
                        <w:szCs w:val="18"/>
                        <w:lang w:val="en-US" w:eastAsia="en-US" w:bidi="ar-SA"/>
                      </w:rPr>
                      <w:t>Thursday, September 24, 2026</w:t>
                    </w:r>
                    <w:r>
                      <w:rPr>
                        <w:rFonts w:eastAsia="Arial" w:cs="Arial" w:cstheme="minorBidi"/>
                        <w:color w:val="C00000"/>
                        <w:kern w:val="0"/>
                        <w:sz w:val="18"/>
                        <w:szCs w:val="18"/>
                        <w:lang w:val="en-US" w:eastAsia="en-US" w:bidi="ar-SA"/>
                      </w:rPr>
                    </w:r>
                  </w:sdtContent>
                </w:sdt>
              </w:p>
            </w:tc>
            <w:tc>
              <w:tcPr>
                <w:tcW w:w="3479" w:type="dxa"/>
                <w:tcBorders>
                  <w:top w:val="dotted" w:sz="4" w:space="0" w:color="000000"/>
                  <w:start w:val="dotted" w:sz="4" w:space="0" w:color="000000"/>
                  <w:bottom w:val="dotted" w:sz="4" w:space="0" w:color="000000"/>
                  <w:end w:val="dotted" w:sz="4" w:space="0" w:color="000000"/>
                </w:tcBorders>
              </w:tcPr>
              <w:p>
                <w:pPr>
                  <w:pStyle w:val="Normal"/>
                  <w:widowControl/>
                  <w:pBdr/>
                  <w:spacing w:lineRule="auto" w:line="240" w:before="0" w:after="0"/>
                  <w:jc w:val="end"/>
                  <w:rPr>
                    <w:rFonts w:ascii="Arial" w:hAnsi="Arial" w:cs="Arial" w:asciiTheme="minorBidi" w:cstheme="minorBidi" w:hAnsiTheme="minorBidi"/>
                    <w:b/>
                    <w:color w:val="7030A0"/>
                    <w:sz w:val="20"/>
                    <w:szCs w:val="20"/>
                  </w:rPr>
                </w:pPr>
                <w:r>
                  <w:rPr>
                    <w:rFonts w:ascii="Arial" w:hAnsi="Arial" w:eastAsia="Arial" w:asciiTheme="minorBidi" w:hAnsiTheme="minorBidi"/>
                    <w:b/>
                    <w:b/>
                    <w:color w:val="7030A0"/>
                    <w:kern w:val="0"/>
                    <w:sz w:val="20"/>
                    <w:szCs w:val="20"/>
                    <w:rtl w:val="true"/>
                    <w:lang w:val="en-US" w:eastAsia="en-US" w:bidi="ar-SA"/>
                  </w:rPr>
                  <w:t>أخر موعد لأستلا</w:t>
                </w:r>
                <w:r>
                  <w:rPr>
                    <w:rFonts w:ascii="Arial" w:hAnsi="Arial" w:eastAsia="Arial" w:hint="cs" w:asciiTheme="minorBidi" w:hAnsiTheme="minorBidi"/>
                    <w:b/>
                    <w:b/>
                    <w:color w:val="7030A0"/>
                    <w:kern w:val="0"/>
                    <w:sz w:val="20"/>
                    <w:szCs w:val="20"/>
                    <w:rtl w:val="true"/>
                    <w:lang w:val="en-US" w:eastAsia="en-US" w:bidi="ar-SA"/>
                  </w:rPr>
                  <w:t>م</w:t>
                </w:r>
                <w:r>
                  <w:rPr>
                    <w:rFonts w:ascii="Arial" w:hAnsi="Arial" w:eastAsia="Arial" w:asciiTheme="minorBidi" w:hAnsiTheme="minorBidi"/>
                    <w:b/>
                    <w:b/>
                    <w:color w:val="7030A0"/>
                    <w:kern w:val="0"/>
                    <w:sz w:val="20"/>
                    <w:szCs w:val="20"/>
                    <w:rtl w:val="true"/>
                    <w:lang w:val="en-US" w:eastAsia="en-US" w:bidi="ar-SA"/>
                  </w:rPr>
                  <w:t xml:space="preserve"> الإستفسارات</w:t>
                </w:r>
                <w:r>
                  <w:rPr>
                    <w:rFonts w:eastAsia="Arial" w:cs="Arial" w:cstheme="minorBidi"/>
                    <w:b/>
                    <w:color w:val="7030A0"/>
                    <w:kern w:val="0"/>
                    <w:sz w:val="20"/>
                    <w:szCs w:val="20"/>
                    <w:lang w:val="en-US" w:eastAsia="en-US" w:bidi="ar-SA"/>
                  </w:rPr>
                  <w:t>:</w:t>
                </w:r>
              </w:p>
              <w:p>
                <w:pPr>
                  <w:pStyle w:val="Normal"/>
                  <w:widowControl/>
                  <w:pBdr/>
                  <w:spacing w:lineRule="auto" w:line="240" w:before="0" w:after="0"/>
                  <w:jc w:val="center"/>
                  <w:rPr>
                    <w:rFonts w:ascii="Arial" w:hAnsi="Arial" w:cs="Arial" w:asciiTheme="minorBidi" w:cstheme="minorBidi" w:hAnsiTheme="minorBidi"/>
                    <w:b/>
                    <w:color w:val="7030A0"/>
                    <w:sz w:val="20"/>
                    <w:szCs w:val="20"/>
                    <w:lang w:bidi="ar-YE"/>
                  </w:rPr>
                </w:pPr>
                <w:r>
                  <w:rPr>
                    <w:rFonts w:eastAsia="Arial" w:cs="Arial" w:cstheme="minorBidi"/>
                    <w:b/>
                    <w:color w:val="7030A0"/>
                    <w:kern w:val="0"/>
                    <w:sz w:val="20"/>
                    <w:szCs w:val="20"/>
                    <w:lang w:val="en-US" w:eastAsia="en-US" w:bidi="ar-YE"/>
                  </w:rPr>
                </w:r>
              </w:p>
            </w:tc>
          </w:tr>
          <w:tr>
            <w:trPr>
              <w:trHeight w:val="525" w:hRule="atLeast"/>
            </w:trPr>
            <w:tc>
              <w:tcPr>
                <w:tcW w:w="3658" w:type="dxa"/>
                <w:tcBorders>
                  <w:top w:val="dotted" w:sz="4" w:space="0" w:color="000000"/>
                  <w:start w:val="dotted" w:sz="4" w:space="0" w:color="000000"/>
                  <w:bottom w:val="dotted" w:sz="4" w:space="0" w:color="000000"/>
                  <w:end w:val="dotted" w:sz="4" w:space="0" w:color="000000"/>
                </w:tcBorders>
              </w:tcPr>
              <w:p>
                <w:pPr>
                  <w:pStyle w:val="Normal"/>
                  <w:widowControl/>
                  <w:pBdr/>
                  <w:spacing w:lineRule="auto" w:line="240" w:before="0" w:after="0"/>
                  <w:jc w:val="start"/>
                  <w:rPr>
                    <w:rFonts w:ascii="Arial" w:hAnsi="Arial" w:cs="Arial" w:asciiTheme="minorBidi" w:cstheme="minorBidi" w:hAnsiTheme="minorBidi"/>
                    <w:bCs/>
                    <w:color w:val="7030A0"/>
                    <w:sz w:val="20"/>
                    <w:szCs w:val="20"/>
                    <w:lang w:val="en-US"/>
                  </w:rPr>
                </w:pPr>
                <w:r>
                  <w:rPr>
                    <w:rFonts w:eastAsia="Arial" w:cs="Arial" w:cstheme="minorBidi"/>
                    <w:bCs/>
                    <w:color w:val="7030A0"/>
                    <w:kern w:val="0"/>
                    <w:sz w:val="20"/>
                    <w:szCs w:val="20"/>
                    <w:lang w:val="en-US" w:eastAsia="en-US" w:bidi="ar-SA"/>
                  </w:rPr>
                  <w:t>Questions will be answered by:</w:t>
                </w:r>
              </w:p>
            </w:tc>
            <w:tc>
              <w:tcPr>
                <w:tcW w:w="3319" w:type="dxa"/>
                <w:tcBorders>
                  <w:top w:val="dotted" w:sz="4" w:space="0" w:color="000000"/>
                  <w:start w:val="dotted" w:sz="4" w:space="0" w:color="000000"/>
                  <w:bottom w:val="dotted" w:sz="4" w:space="0" w:color="000000"/>
                  <w:end w:val="dotted" w:sz="4" w:space="0" w:color="000000"/>
                </w:tcBorders>
              </w:tcPr>
              <w:p>
                <w:pPr>
                  <w:pStyle w:val="Normal"/>
                  <w:widowControl/>
                  <w:pBdr/>
                  <w:spacing w:lineRule="auto" w:line="240" w:before="0" w:after="0"/>
                  <w:jc w:val="center"/>
                  <w:rPr>
                    <w:rFonts w:ascii="Arial" w:hAnsi="Arial" w:cs="Arial" w:asciiTheme="minorBidi" w:cstheme="minorBidi" w:hAnsiTheme="minorBidi"/>
                    <w:b/>
                    <w:color w:val="7030A0"/>
                    <w:sz w:val="18"/>
                    <w:szCs w:val="18"/>
                  </w:rPr>
                </w:pPr>
                <w:sdt>
                  <w:sdtPr>
                    <w:id w:val="-1452390079"/>
                    <w:placeholder>
                      <w:docPart w:val="25826DF6B8FF4004A94F470302BEA355"/>
                    </w:placeholder>
                    <w:date w:fullDate="2026-09-24T00:00:00Z">
                      <w:dateFormat w:val="dddd, MMMM d, yyyy"/>
                      <w:lid w:val="en-US"/>
                      <w:storeMappedDataAs w:val="dateTime"/>
                      <w:calendar w:val="gregorian"/>
                    </w:date>
                  </w:sdtPr>
                  <w:sdtContent>
                    <w:r>
                      <w:rPr>
                        <w:rFonts w:eastAsia="Arial" w:cs="Arial" w:cstheme="minorBidi"/>
                        <w:color w:val="C00000"/>
                        <w:kern w:val="0"/>
                        <w:sz w:val="18"/>
                        <w:szCs w:val="18"/>
                        <w:lang w:val="en-US" w:eastAsia="en-US" w:bidi="ar-SA"/>
                      </w:rPr>
                    </w:r>
                    <w:r>
                      <w:rPr>
                        <w:rFonts w:eastAsia="Arial" w:cs="Arial" w:cstheme="minorBidi"/>
                        <w:color w:val="C00000"/>
                        <w:kern w:val="0"/>
                        <w:sz w:val="18"/>
                        <w:szCs w:val="18"/>
                        <w:lang w:val="en-US" w:eastAsia="en-US" w:bidi="ar-SA"/>
                      </w:rPr>
                      <w:t>Thursday, September 24, 2026</w:t>
                    </w:r>
                    <w:r>
                      <w:rPr>
                        <w:rFonts w:eastAsia="Arial" w:cs="Arial" w:cstheme="minorBidi"/>
                        <w:color w:val="C00000"/>
                        <w:kern w:val="0"/>
                        <w:sz w:val="18"/>
                        <w:szCs w:val="18"/>
                        <w:lang w:val="en-US" w:eastAsia="en-US" w:bidi="ar-SA"/>
                      </w:rPr>
                    </w:r>
                  </w:sdtContent>
                </w:sdt>
              </w:p>
            </w:tc>
            <w:tc>
              <w:tcPr>
                <w:tcW w:w="3479" w:type="dxa"/>
                <w:tcBorders>
                  <w:top w:val="dotted" w:sz="4" w:space="0" w:color="000000"/>
                  <w:start w:val="dotted" w:sz="4" w:space="0" w:color="000000"/>
                  <w:bottom w:val="dotted" w:sz="4" w:space="0" w:color="000000"/>
                  <w:end w:val="dotted" w:sz="4" w:space="0" w:color="000000"/>
                </w:tcBorders>
              </w:tcPr>
              <w:p>
                <w:pPr>
                  <w:pStyle w:val="Normal"/>
                  <w:widowControl/>
                  <w:pBdr/>
                  <w:spacing w:lineRule="auto" w:line="240" w:before="0" w:after="0"/>
                  <w:jc w:val="end"/>
                  <w:rPr>
                    <w:rFonts w:ascii="Arial" w:hAnsi="Arial" w:cs="Arial" w:asciiTheme="minorBidi" w:cstheme="minorBidi" w:hAnsiTheme="minorBidi"/>
                    <w:b/>
                    <w:color w:val="7030A0"/>
                    <w:sz w:val="20"/>
                    <w:szCs w:val="20"/>
                    <w:lang w:val="en-US"/>
                  </w:rPr>
                </w:pPr>
                <w:r>
                  <w:rPr>
                    <w:rFonts w:ascii="Arial" w:hAnsi="Arial" w:eastAsia="Arial" w:asciiTheme="minorBidi" w:hAnsiTheme="minorBidi"/>
                    <w:b/>
                    <w:b/>
                    <w:color w:val="7030A0"/>
                    <w:kern w:val="0"/>
                    <w:sz w:val="20"/>
                    <w:szCs w:val="20"/>
                    <w:rtl w:val="true"/>
                    <w:lang w:val="en-US" w:eastAsia="en-US" w:bidi="ar-SA"/>
                  </w:rPr>
                  <w:t>سيتم الرد على الإستفسارات بتاريخ</w:t>
                </w:r>
                <w:r>
                  <w:rPr>
                    <w:rFonts w:eastAsia="Arial" w:cs="Arial" w:cstheme="minorBidi"/>
                    <w:b/>
                    <w:color w:val="7030A0"/>
                    <w:kern w:val="0"/>
                    <w:sz w:val="20"/>
                    <w:szCs w:val="20"/>
                    <w:lang w:val="en-US" w:eastAsia="en-US" w:bidi="ar-SA"/>
                  </w:rPr>
                  <w:t>:</w:t>
                </w:r>
              </w:p>
            </w:tc>
          </w:tr>
        </w:tbl>
        <w:p>
          <w:pPr>
            <w:pStyle w:val="Normal"/>
            <w:pBdr/>
            <w:spacing w:before="0" w:after="0"/>
            <w:rPr>
              <w:rFonts w:ascii="Arial" w:hAnsi="Arial" w:cs="Arial" w:asciiTheme="minorBidi" w:cstheme="minorBidi" w:hAnsiTheme="minorBidi"/>
              <w:b/>
              <w:color w:themeColor="background1" w:val="FFFFFF"/>
              <w:sz w:val="20"/>
              <w:szCs w:val="20"/>
              <w:lang w:val="en-US" w:bidi="ar-YE"/>
            </w:rPr>
          </w:pPr>
          <w:r>
            <w:rPr>
              <w:rFonts w:cs="Arial" w:cstheme="minorBidi"/>
              <w:b/>
              <w:color w:themeColor="background1" w:val="FFFFFF"/>
              <w:sz w:val="20"/>
              <w:szCs w:val="20"/>
              <w:lang w:val="en-US" w:bidi="ar-YE"/>
            </w:rPr>
          </w:r>
        </w:p>
        <w:tbl>
          <w:tblPr>
            <w:tblStyle w:val="TableGrid"/>
            <w:tblpPr w:vertAnchor="text" w:horzAnchor="margin" w:leftFromText="180" w:rightFromText="180" w:tblpX="0" w:tblpY="86"/>
            <w:tblW w:w="10456" w:type="dxa"/>
            <w:jc w:val="start"/>
            <w:tblInd w:w="-5" w:type="dxa"/>
            <w:tblLayout w:type="fixed"/>
            <w:tblCellMar>
              <w:top w:w="0" w:type="dxa"/>
              <w:start w:w="0" w:type="dxa"/>
              <w:bottom w:w="0" w:type="dxa"/>
              <w:end w:w="0" w:type="dxa"/>
            </w:tblCellMar>
            <w:tblLook w:val="04a0" w:firstRow="1" w:noVBand="1" w:lastRow="0" w:firstColumn="1" w:lastColumn="0" w:noHBand="0"/>
          </w:tblPr>
          <w:tblGrid>
            <w:gridCol w:w="5228"/>
            <w:gridCol w:w="5228"/>
          </w:tblGrid>
          <w:tr>
            <w:trPr/>
            <w:tc>
              <w:tcPr>
                <w:tcW w:w="5228" w:type="dxa"/>
                <w:tcBorders>
                  <w:top w:val="dotted" w:sz="4" w:space="0" w:color="000000"/>
                  <w:start w:val="dotted" w:sz="4" w:space="0" w:color="000000"/>
                  <w:bottom w:val="dotted" w:sz="4" w:space="0" w:color="000000"/>
                  <w:end w:val="dotted" w:sz="4" w:space="0" w:color="000000"/>
                </w:tcBorders>
                <w:shd w:color="auto" w:fill="7030A0" w:val="clear"/>
              </w:tcPr>
              <w:p>
                <w:pPr>
                  <w:pStyle w:val="Normal"/>
                  <w:widowControl/>
                  <w:pBdr/>
                  <w:spacing w:lineRule="auto" w:line="240" w:before="0" w:after="0"/>
                  <w:jc w:val="start"/>
                  <w:rPr>
                    <w:rFonts w:ascii="Arial" w:hAnsi="Arial" w:cs="Arial" w:asciiTheme="minorBidi" w:cstheme="minorBidi" w:hAnsiTheme="minorBidi"/>
                    <w:b/>
                    <w:color w:themeColor="background1" w:val="FFFFFF"/>
                    <w:sz w:val="20"/>
                    <w:szCs w:val="20"/>
                    <w:lang w:val="en-US"/>
                  </w:rPr>
                </w:pPr>
                <w:r>
                  <w:rPr>
                    <w:rFonts w:eastAsia="Arial" w:cs="Arial" w:cstheme="minorBidi"/>
                    <w:b/>
                    <w:color w:themeColor="background1" w:val="FFFFFF"/>
                    <w:kern w:val="0"/>
                    <w:sz w:val="20"/>
                    <w:szCs w:val="20"/>
                    <w:lang w:val="en-US" w:eastAsia="en-US" w:bidi="ar-SA"/>
                  </w:rPr>
                  <w:t>Location:</w:t>
                </w:r>
              </w:p>
            </w:tc>
            <w:tc>
              <w:tcPr>
                <w:tcW w:w="5228" w:type="dxa"/>
                <w:tcBorders>
                  <w:top w:val="dotted" w:sz="4" w:space="0" w:color="000000"/>
                  <w:start w:val="dotted" w:sz="4" w:space="0" w:color="000000"/>
                  <w:bottom w:val="dotted" w:sz="4" w:space="0" w:color="000000"/>
                  <w:end w:val="dotted" w:sz="4" w:space="0" w:color="000000"/>
                </w:tcBorders>
                <w:shd w:color="auto" w:fill="7030A0" w:val="clear"/>
              </w:tcPr>
              <w:p>
                <w:pPr>
                  <w:pStyle w:val="Normal"/>
                  <w:widowControl/>
                  <w:pBdr/>
                  <w:spacing w:lineRule="auto" w:line="240" w:before="0" w:after="0"/>
                  <w:jc w:val="end"/>
                  <w:rPr>
                    <w:rFonts w:ascii="Arial" w:hAnsi="Arial" w:cs="Arial" w:asciiTheme="minorBidi" w:cstheme="minorBidi" w:hAnsiTheme="minorBidi"/>
                    <w:bCs/>
                    <w:color w:themeColor="background1" w:val="FFFFFF"/>
                    <w:sz w:val="20"/>
                    <w:szCs w:val="20"/>
                  </w:rPr>
                </w:pPr>
                <w:r>
                  <w:rPr>
                    <w:rFonts w:ascii="Arial" w:hAnsi="Arial" w:eastAsia="Arial" w:asciiTheme="minorBidi" w:hAnsiTheme="minorBidi"/>
                    <w:bCs/>
                    <w:color w:themeColor="background1" w:val="FFFFFF"/>
                    <w:kern w:val="0"/>
                    <w:sz w:val="24"/>
                    <w:szCs w:val="24"/>
                    <w:rtl w:val="true"/>
                    <w:lang w:val="en-US" w:eastAsia="en-US" w:bidi="ar-SA"/>
                  </w:rPr>
                  <w:t>الموقع</w:t>
                </w:r>
                <w:r>
                  <w:rPr>
                    <w:rFonts w:eastAsia="Arial" w:cs="Arial" w:cstheme="minorBidi"/>
                    <w:bCs/>
                    <w:color w:themeColor="background1" w:val="FFFFFF"/>
                    <w:kern w:val="0"/>
                    <w:sz w:val="24"/>
                    <w:szCs w:val="24"/>
                    <w:lang w:val="en-US" w:eastAsia="en-US" w:bidi="ar-SA"/>
                  </w:rPr>
                  <w:t>:</w:t>
                </w:r>
              </w:p>
            </w:tc>
          </w:tr>
          <w:tr>
            <w:trPr>
              <w:trHeight w:val="388" w:hRule="atLeast"/>
            </w:trPr>
            <w:tc>
              <w:tcPr>
                <w:tcW w:w="5228" w:type="dxa"/>
                <w:tcBorders>
                  <w:top w:val="dotted" w:sz="4" w:space="0" w:color="000000"/>
                  <w:start w:val="dotted" w:sz="4" w:space="0" w:color="000000"/>
                  <w:bottom w:val="dotted" w:sz="4" w:space="0" w:color="000000"/>
                  <w:end w:val="dotted" w:sz="4" w:space="0" w:color="000000"/>
                </w:tcBorders>
              </w:tcPr>
              <w:p>
                <w:pPr>
                  <w:pStyle w:val="Normal"/>
                  <w:widowControl/>
                  <w:pBdr/>
                  <w:spacing w:lineRule="auto" w:line="240" w:before="0" w:after="0"/>
                  <w:jc w:val="start"/>
                  <w:rPr>
                    <w:rFonts w:ascii="Arial" w:hAnsi="Arial" w:cs="Arial" w:asciiTheme="minorBidi" w:cstheme="minorBidi" w:hAnsiTheme="minorBidi"/>
                    <w:bCs/>
                    <w:color w:val="auto"/>
                    <w:sz w:val="20"/>
                    <w:szCs w:val="20"/>
                    <w:lang w:val="en-US"/>
                  </w:rPr>
                </w:pPr>
                <w:r>
                  <w:rPr>
                    <w:rFonts w:eastAsia="Arial" w:cs="Arial"/>
                    <w:color w:val="4C515A"/>
                    <w:kern w:val="0"/>
                    <w:sz w:val="21"/>
                    <w:szCs w:val="21"/>
                    <w:lang w:val="en-US" w:eastAsia="en-US" w:bidi="ar-SA"/>
                  </w:rPr>
                  <w:t xml:space="preserve"> </w:t>
                </w:r>
                <w:r>
                  <w:rPr>
                    <w:rFonts w:eastAsia="Arial" w:cs="Arial" w:cstheme="minorBidi"/>
                    <w:bCs/>
                    <w:color w:val="auto"/>
                    <w:kern w:val="0"/>
                    <w:sz w:val="20"/>
                    <w:szCs w:val="20"/>
                    <w:lang w:val="en-US" w:eastAsia="en-US" w:bidi="ar-SA"/>
                  </w:rPr>
                  <w:t>Physical Address</w:t>
                </w:r>
              </w:p>
              <w:p>
                <w:pPr>
                  <w:pStyle w:val="Normal"/>
                  <w:widowControl/>
                  <w:pBdr/>
                  <w:spacing w:lineRule="auto" w:line="240" w:before="0" w:after="0"/>
                  <w:jc w:val="start"/>
                  <w:rPr>
                    <w:rFonts w:ascii="Arial" w:hAnsi="Arial" w:cs="Arial" w:asciiTheme="minorBidi" w:cstheme="minorBidi" w:hAnsiTheme="minorBidi"/>
                    <w:bCs/>
                    <w:color w:val="auto"/>
                    <w:sz w:val="20"/>
                    <w:szCs w:val="20"/>
                    <w:lang w:val="en-US"/>
                  </w:rPr>
                </w:pPr>
                <w:r>
                  <w:rPr>
                    <w:rFonts w:eastAsia="Arial" w:cs="Arial" w:cstheme="minorBidi"/>
                    <w:bCs/>
                    <w:color w:val="auto"/>
                    <w:kern w:val="0"/>
                    <w:sz w:val="20"/>
                    <w:szCs w:val="20"/>
                    <w:lang w:val="en-US" w:eastAsia="en-US" w:bidi="ar-SA"/>
                  </w:rPr>
                  <w:t xml:space="preserve">Sudan Near Old Masajed   Alwadi Street, Alshati City, Omdurman, Sudan    </w:t>
                </w:r>
              </w:p>
            </w:tc>
            <w:tc>
              <w:tcPr>
                <w:tcW w:w="5228" w:type="dxa"/>
                <w:tcBorders>
                  <w:top w:val="dotted" w:sz="4" w:space="0" w:color="000000"/>
                  <w:start w:val="dotted" w:sz="4" w:space="0" w:color="000000"/>
                  <w:bottom w:val="dotted" w:sz="4" w:space="0" w:color="000000"/>
                  <w:end w:val="dotted" w:sz="4" w:space="0" w:color="000000"/>
                </w:tcBorders>
              </w:tcPr>
              <w:p>
                <w:pPr>
                  <w:pStyle w:val="Normal"/>
                  <w:widowControl/>
                  <w:pBdr/>
                  <w:bidi w:val="1"/>
                  <w:spacing w:lineRule="auto" w:line="240" w:before="0" w:after="0"/>
                  <w:jc w:val="start"/>
                  <w:rPr>
                    <w:rFonts w:ascii="Arial" w:hAnsi="Arial" w:cs="Arial" w:asciiTheme="minorBidi" w:cstheme="minorBidi" w:hAnsiTheme="minorBidi"/>
                    <w:bCs/>
                    <w:color w:val="auto"/>
                    <w:sz w:val="20"/>
                    <w:szCs w:val="20"/>
                    <w:lang w:bidi="ar-YE"/>
                  </w:rPr>
                </w:pPr>
                <w:r>
                  <w:rPr>
                    <w:rFonts w:ascii="Arial" w:hAnsi="Arial" w:eastAsia="Arial" w:asciiTheme="minorBidi" w:hAnsiTheme="minorBidi"/>
                    <w:bCs/>
                    <w:color w:val="auto"/>
                    <w:kern w:val="0"/>
                    <w:sz w:val="20"/>
                    <w:szCs w:val="20"/>
                    <w:rtl w:val="true"/>
                    <w:lang w:val="en-US" w:eastAsia="en-US" w:bidi="ar-YE"/>
                  </w:rPr>
                  <w:t>العنوان</w:t>
                </w:r>
                <w:r>
                  <w:rPr>
                    <w:rFonts w:eastAsia="Arial" w:cs="Arial" w:cstheme="minorBidi"/>
                    <w:bCs/>
                    <w:color w:val="auto"/>
                    <w:kern w:val="0"/>
                    <w:sz w:val="20"/>
                    <w:szCs w:val="20"/>
                    <w:rtl w:val="true"/>
                    <w:lang w:val="en-US" w:eastAsia="en-US" w:bidi="ar-YE"/>
                  </w:rPr>
                  <w:t>:</w:t>
                </w:r>
              </w:p>
              <w:p>
                <w:pPr>
                  <w:pStyle w:val="Normal"/>
                  <w:widowControl/>
                  <w:pBdr/>
                  <w:bidi w:val="1"/>
                  <w:spacing w:lineRule="auto" w:line="240" w:before="0" w:after="0"/>
                  <w:jc w:val="start"/>
                  <w:rPr>
                    <w:rFonts w:ascii="Arial" w:hAnsi="Arial" w:cs="Arial" w:asciiTheme="minorBidi" w:cstheme="minorBidi" w:hAnsiTheme="minorBidi"/>
                    <w:b/>
                    <w:color w:val="auto"/>
                    <w:sz w:val="20"/>
                    <w:szCs w:val="20"/>
                    <w:lang w:bidi="ar-YE"/>
                  </w:rPr>
                </w:pPr>
                <w:r>
                  <w:rPr>
                    <w:rFonts w:eastAsia="Arial" w:cs="Arial"/>
                    <w:bCs/>
                    <w:color w:val="auto"/>
                    <w:kern w:val="0"/>
                    <w:sz w:val="20"/>
                    <w:szCs w:val="20"/>
                    <w:rtl w:val="true"/>
                    <w:lang w:val="en-US" w:eastAsia="en-US" w:bidi="ar-YE"/>
                  </w:rPr>
                  <w:t xml:space="preserve"> </w:t>
                </w:r>
                <w:r>
                  <w:rPr>
                    <w:rFonts w:ascii="Arial" w:hAnsi="Arial" w:eastAsia="Arial" w:asciiTheme="minorBidi" w:hAnsiTheme="minorBidi"/>
                    <w:bCs/>
                    <w:color w:val="auto"/>
                    <w:kern w:val="0"/>
                    <w:sz w:val="20"/>
                    <w:szCs w:val="20"/>
                    <w:rtl w:val="true"/>
                    <w:lang w:val="en-US" w:eastAsia="en-US" w:bidi="ar-YE"/>
                  </w:rPr>
                  <w:t>السودان، أم درمان، مدينة الشاطئ، شارع الوادي، بالقرب من المسجد القديم</w:t>
                </w:r>
                <w:r>
                  <w:rPr>
                    <w:rFonts w:eastAsia="Arial" w:cs="Arial"/>
                    <w:bCs/>
                    <w:color w:val="auto"/>
                    <w:kern w:val="0"/>
                    <w:sz w:val="20"/>
                    <w:szCs w:val="20"/>
                    <w:rtl w:val="true"/>
                    <w:lang w:val="en-US" w:eastAsia="en-US" w:bidi="ar-YE"/>
                  </w:rPr>
                  <w:t>.</w:t>
                </w:r>
              </w:p>
            </w:tc>
          </w:tr>
          <w:tr>
            <w:trPr/>
            <w:tc>
              <w:tcPr>
                <w:tcW w:w="5228" w:type="dxa"/>
                <w:tcBorders>
                  <w:top w:val="dotted" w:sz="4" w:space="0" w:color="000000"/>
                  <w:start w:val="dotted" w:sz="4" w:space="0" w:color="000000"/>
                  <w:bottom w:val="dotted" w:sz="4" w:space="0" w:color="000000"/>
                  <w:end w:val="dotted" w:sz="4" w:space="0" w:color="000000"/>
                </w:tcBorders>
                <w:shd w:color="auto" w:fill="7030A0" w:val="clear"/>
              </w:tcPr>
              <w:p>
                <w:pPr>
                  <w:pStyle w:val="Normal"/>
                  <w:widowControl/>
                  <w:pBdr/>
                  <w:spacing w:lineRule="auto" w:line="240" w:before="0" w:after="0"/>
                  <w:jc w:val="start"/>
                  <w:rPr>
                    <w:rFonts w:ascii="Arial" w:hAnsi="Arial" w:cs="Arial" w:asciiTheme="minorBidi" w:cstheme="minorBidi" w:hAnsiTheme="minorBidi"/>
                    <w:b/>
                    <w:color w:themeColor="background1" w:val="FFFFFF"/>
                    <w:sz w:val="20"/>
                    <w:szCs w:val="20"/>
                    <w:lang w:val="en-US"/>
                  </w:rPr>
                </w:pPr>
                <w:r>
                  <w:rPr>
                    <w:rFonts w:eastAsia="Arial" w:cs="Arial" w:cstheme="minorBidi"/>
                    <w:b/>
                    <w:color w:themeColor="background1" w:val="FFFFFF"/>
                    <w:kern w:val="0"/>
                    <w:sz w:val="20"/>
                    <w:szCs w:val="20"/>
                    <w:lang w:val="en-US" w:eastAsia="en-US" w:bidi="ar-SA"/>
                  </w:rPr>
                  <w:t>Attachments:</w:t>
                </w:r>
              </w:p>
            </w:tc>
            <w:tc>
              <w:tcPr>
                <w:tcW w:w="5228" w:type="dxa"/>
                <w:tcBorders>
                  <w:top w:val="dotted" w:sz="4" w:space="0" w:color="000000"/>
                  <w:start w:val="dotted" w:sz="4" w:space="0" w:color="000000"/>
                  <w:bottom w:val="dotted" w:sz="4" w:space="0" w:color="000000"/>
                  <w:end w:val="dotted" w:sz="4" w:space="0" w:color="000000"/>
                </w:tcBorders>
                <w:shd w:color="auto" w:fill="7030A0" w:val="clear"/>
              </w:tcPr>
              <w:p>
                <w:pPr>
                  <w:pStyle w:val="Normal"/>
                  <w:widowControl/>
                  <w:pBdr/>
                  <w:spacing w:lineRule="auto" w:line="240" w:before="0" w:after="0"/>
                  <w:jc w:val="end"/>
                  <w:rPr>
                    <w:rFonts w:ascii="Arial" w:hAnsi="Arial" w:cs="Arial" w:asciiTheme="minorBidi" w:cstheme="minorBidi" w:hAnsiTheme="minorBidi"/>
                    <w:bCs/>
                    <w:color w:themeColor="background1" w:val="FFFFFF"/>
                    <w:sz w:val="20"/>
                    <w:szCs w:val="20"/>
                  </w:rPr>
                </w:pPr>
                <w:r>
                  <w:rPr>
                    <w:rFonts w:ascii="Arial" w:hAnsi="Arial" w:eastAsia="Arial" w:asciiTheme="minorBidi" w:hAnsiTheme="minorBidi"/>
                    <w:bCs/>
                    <w:color w:themeColor="background1" w:val="FFFFFF"/>
                    <w:kern w:val="0"/>
                    <w:sz w:val="24"/>
                    <w:szCs w:val="24"/>
                    <w:rtl w:val="true"/>
                    <w:lang w:val="en-US" w:eastAsia="en-US" w:bidi="ar-SA"/>
                  </w:rPr>
                  <w:t>ال</w:t>
                </w:r>
                <w:r>
                  <w:rPr>
                    <w:rFonts w:ascii="Arial" w:hAnsi="Arial" w:eastAsia="Arial" w:hint="cs" w:asciiTheme="minorBidi" w:hAnsiTheme="minorBidi"/>
                    <w:bCs/>
                    <w:color w:themeColor="background1" w:val="FFFFFF"/>
                    <w:kern w:val="0"/>
                    <w:sz w:val="24"/>
                    <w:szCs w:val="24"/>
                    <w:rtl w:val="true"/>
                    <w:lang w:val="en-US" w:eastAsia="en-US" w:bidi="ar-SA"/>
                  </w:rPr>
                  <w:t>مرفقات</w:t>
                </w:r>
                <w:r>
                  <w:rPr>
                    <w:rFonts w:eastAsia="Arial" w:cs="Arial" w:cstheme="minorBidi"/>
                    <w:bCs/>
                    <w:color w:themeColor="background1" w:val="FFFFFF"/>
                    <w:kern w:val="0"/>
                    <w:sz w:val="24"/>
                    <w:szCs w:val="24"/>
                    <w:lang w:val="en-US" w:eastAsia="en-US" w:bidi="ar-SA"/>
                  </w:rPr>
                  <w:t>:</w:t>
                </w:r>
              </w:p>
            </w:tc>
          </w:tr>
          <w:tr>
            <w:trPr/>
            <w:tc>
              <w:tcPr>
                <w:tcW w:w="5228" w:type="dxa"/>
                <w:tcBorders>
                  <w:top w:val="dotted" w:sz="4" w:space="0" w:color="000000"/>
                  <w:start w:val="dotted" w:sz="4" w:space="0" w:color="000000"/>
                  <w:bottom w:val="dotted" w:sz="4" w:space="0" w:color="000000"/>
                  <w:end w:val="dotted" w:sz="4" w:space="0" w:color="000000"/>
                </w:tcBorders>
              </w:tcPr>
              <w:p>
                <w:pPr>
                  <w:pStyle w:val="Normal"/>
                  <w:widowControl/>
                  <w:pBdr/>
                  <w:spacing w:lineRule="auto" w:line="240" w:before="0" w:after="0"/>
                  <w:jc w:val="start"/>
                  <w:rPr>
                    <w:rFonts w:ascii="Arial" w:hAnsi="Arial" w:cs="Arial" w:asciiTheme="minorBidi" w:cstheme="minorBidi" w:hAnsiTheme="minorBidi"/>
                    <w:b/>
                    <w:color w:val="auto"/>
                    <w:sz w:val="20"/>
                    <w:szCs w:val="20"/>
                    <w:lang w:val="en-US"/>
                  </w:rPr>
                </w:pPr>
                <w:r>
                  <w:rPr>
                    <w:rFonts w:eastAsia="Arial" w:cs="Arial" w:cstheme="minorBidi"/>
                    <w:b/>
                    <w:color w:val="auto"/>
                    <w:kern w:val="0"/>
                    <w:sz w:val="20"/>
                    <w:szCs w:val="20"/>
                    <w:lang w:val="en-US" w:eastAsia="en-US" w:bidi="ar-SA"/>
                  </w:rPr>
                  <w:t>Attachments:</w:t>
                </w:r>
              </w:p>
              <w:p>
                <w:pPr>
                  <w:pStyle w:val="ListParagraph"/>
                  <w:widowControl/>
                  <w:numPr>
                    <w:ilvl w:val="0"/>
                    <w:numId w:val="27"/>
                  </w:numPr>
                  <w:bidi w:val="0"/>
                  <w:spacing w:lineRule="auto" w:line="240" w:before="0" w:after="0"/>
                  <w:ind w:hanging="334" w:start="334"/>
                  <w:contextualSpacing/>
                  <w:rPr>
                    <w:rFonts w:ascii="Arial" w:hAnsi="Arial" w:asciiTheme="minorBidi" w:hAnsiTheme="minorBidi"/>
                    <w:bCs/>
                    <w:color w:val="7030A0"/>
                    <w:sz w:val="20"/>
                    <w:szCs w:val="20"/>
                  </w:rPr>
                </w:pPr>
                <w:r>
                  <w:rPr>
                    <w:rFonts w:ascii="Arial" w:hAnsi="Arial" w:asciiTheme="minorBidi" w:hAnsiTheme="minorBidi"/>
                    <w:bCs/>
                    <w:kern w:val="0"/>
                    <w:sz w:val="18"/>
                    <w:szCs w:val="18"/>
                    <w:lang w:eastAsia="en-US" w:bidi="ar-SA"/>
                  </w:rPr>
                  <w:t>RFQ Template (Mandatory to fill with all the required information).</w:t>
                </w:r>
              </w:p>
            </w:tc>
            <w:tc>
              <w:tcPr>
                <w:tcW w:w="5228" w:type="dxa"/>
                <w:tcBorders>
                  <w:top w:val="dotted" w:sz="4" w:space="0" w:color="000000"/>
                  <w:start w:val="dotted" w:sz="4" w:space="0" w:color="000000"/>
                  <w:bottom w:val="dotted" w:sz="4" w:space="0" w:color="000000"/>
                  <w:end w:val="dotted" w:sz="4" w:space="0" w:color="000000"/>
                </w:tcBorders>
              </w:tcPr>
              <w:p>
                <w:pPr>
                  <w:pStyle w:val="Normal"/>
                  <w:widowControl/>
                  <w:pBdr/>
                  <w:bidi w:val="1"/>
                  <w:spacing w:lineRule="auto" w:line="240" w:before="0" w:after="0"/>
                  <w:jc w:val="start"/>
                  <w:rPr>
                    <w:rFonts w:ascii="Arial" w:hAnsi="Arial" w:cs="Arial" w:asciiTheme="minorBidi" w:cstheme="minorBidi" w:hAnsiTheme="minorBidi"/>
                    <w:bCs/>
                    <w:color w:val="auto"/>
                    <w:sz w:val="20"/>
                    <w:szCs w:val="20"/>
                    <w:lang w:bidi="ar-YE"/>
                  </w:rPr>
                </w:pPr>
                <w:r>
                  <w:rPr>
                    <w:rFonts w:ascii="Arial" w:hAnsi="Arial" w:eastAsia="Arial" w:hint="cs" w:asciiTheme="minorBidi" w:hAnsiTheme="minorBidi"/>
                    <w:bCs/>
                    <w:color w:val="auto"/>
                    <w:kern w:val="0"/>
                    <w:sz w:val="20"/>
                    <w:szCs w:val="20"/>
                    <w:rtl w:val="true"/>
                    <w:lang w:val="en-US" w:eastAsia="en-US" w:bidi="ar-YE"/>
                  </w:rPr>
                  <w:t xml:space="preserve">المرفقات </w:t>
                </w:r>
                <w:r>
                  <w:rPr>
                    <w:rFonts w:eastAsia="Arial" w:cs="Arial" w:hint="cs" w:cstheme="minorBidi"/>
                    <w:bCs/>
                    <w:color w:val="auto"/>
                    <w:kern w:val="0"/>
                    <w:sz w:val="20"/>
                    <w:szCs w:val="20"/>
                    <w:rtl w:val="true"/>
                    <w:lang w:val="en-US" w:eastAsia="en-US" w:bidi="ar-YE"/>
                  </w:rPr>
                  <w:t>:</w:t>
                </w:r>
              </w:p>
              <w:p>
                <w:pPr>
                  <w:pStyle w:val="ListParagraph"/>
                  <w:widowControl/>
                  <w:numPr>
                    <w:ilvl w:val="0"/>
                    <w:numId w:val="26"/>
                  </w:numPr>
                  <w:spacing w:lineRule="auto" w:line="240" w:before="0" w:after="0"/>
                  <w:ind w:hanging="270" w:start="271"/>
                  <w:contextualSpacing/>
                  <w:rPr>
                    <w:rFonts w:ascii="Arial" w:hAnsi="Arial" w:asciiTheme="minorBidi" w:hAnsiTheme="minorBidi"/>
                    <w:b/>
                    <w:sz w:val="20"/>
                    <w:szCs w:val="20"/>
                    <w:lang w:bidi="ar-YE"/>
                  </w:rPr>
                </w:pPr>
                <w:r>
                  <w:rPr>
                    <w:rFonts w:ascii="Arial" w:hAnsi="Arial" w:hint="cs" w:asciiTheme="minorBidi" w:hAnsiTheme="minorBidi"/>
                    <w:b/>
                    <w:b/>
                    <w:kern w:val="0"/>
                    <w:sz w:val="20"/>
                    <w:szCs w:val="20"/>
                    <w:rtl w:val="true"/>
                    <w:lang w:eastAsia="en-US" w:bidi="ar-YE"/>
                  </w:rPr>
                  <w:t xml:space="preserve">طلب </w:t>
                </w:r>
                <w:r>
                  <w:rPr>
                    <w:rFonts w:ascii="Arial" w:hAnsi="Arial" w:hint="cs" w:asciiTheme="minorBidi" w:hAnsiTheme="minorBidi"/>
                    <w:b/>
                    <w:b/>
                    <w:kern w:val="0"/>
                    <w:rtl w:val="true"/>
                    <w:lang w:eastAsia="en-US" w:bidi="ar-YE"/>
                  </w:rPr>
                  <w:t xml:space="preserve">عرض </w:t>
                </w:r>
                <w:r>
                  <w:rPr>
                    <w:rFonts w:ascii="Arial" w:hAnsi="Arial" w:hint="cs" w:asciiTheme="minorBidi" w:hAnsiTheme="minorBidi"/>
                    <w:b/>
                    <w:b/>
                    <w:kern w:val="0"/>
                    <w:sz w:val="20"/>
                    <w:szCs w:val="20"/>
                    <w:rtl w:val="true"/>
                    <w:lang w:eastAsia="en-US" w:bidi="ar-YE"/>
                  </w:rPr>
                  <w:t xml:space="preserve">السعر </w:t>
                </w:r>
                <w:r>
                  <w:rPr>
                    <w:rFonts w:hint="cs" w:ascii="Arial" w:hAnsi="Arial" w:asciiTheme="minorBidi" w:hAnsiTheme="minorBidi"/>
                    <w:b/>
                    <w:kern w:val="0"/>
                    <w:sz w:val="20"/>
                    <w:szCs w:val="20"/>
                    <w:rtl w:val="true"/>
                    <w:lang w:eastAsia="en-US" w:bidi="ar-YE"/>
                  </w:rPr>
                  <w:t>(</w:t>
                </w:r>
                <w:r>
                  <w:rPr>
                    <w:rFonts w:ascii="Arial" w:hAnsi="Arial" w:hint="cs" w:asciiTheme="minorBidi" w:hAnsiTheme="minorBidi"/>
                    <w:b/>
                    <w:b/>
                    <w:kern w:val="0"/>
                    <w:sz w:val="20"/>
                    <w:szCs w:val="20"/>
                    <w:rtl w:val="true"/>
                    <w:lang w:eastAsia="en-US" w:bidi="ar-YE"/>
                  </w:rPr>
                  <w:t>يجب تعبئتة مع كتابة جميع البيانات المطلوبة</w:t>
                </w:r>
                <w:r>
                  <w:rPr>
                    <w:rFonts w:hint="cs" w:ascii="Arial" w:hAnsi="Arial" w:asciiTheme="minorBidi" w:hAnsiTheme="minorBidi"/>
                    <w:b/>
                    <w:kern w:val="0"/>
                    <w:sz w:val="20"/>
                    <w:szCs w:val="20"/>
                    <w:rtl w:val="true"/>
                    <w:lang w:eastAsia="en-US" w:bidi="ar-YE"/>
                  </w:rPr>
                  <w:t>).</w:t>
                </w:r>
              </w:p>
            </w:tc>
          </w:tr>
        </w:tbl>
        <w:p>
          <w:pPr>
            <w:pStyle w:val="Normal"/>
            <w:spacing w:before="0" w:after="0"/>
            <w:rPr>
              <w:rFonts w:ascii="Arial" w:hAnsi="Arial" w:cs="Arial" w:asciiTheme="minorBidi" w:cstheme="minorBidi" w:hAnsiTheme="minorBidi"/>
              <w:b/>
              <w:color w:themeColor="background1" w:val="FFFFFF"/>
              <w:sz w:val="20"/>
              <w:szCs w:val="20"/>
              <w:lang w:bidi="ar-YE"/>
            </w:rPr>
          </w:pPr>
          <w:r>
            <w:rPr>
              <w:rFonts w:cs="Arial" w:cstheme="minorBidi"/>
              <w:b/>
              <w:color w:themeColor="background1" w:val="FFFFFF"/>
              <w:sz w:val="20"/>
              <w:szCs w:val="20"/>
              <w:lang w:bidi="ar-YE"/>
            </w:rPr>
          </w:r>
        </w:p>
        <w:p>
          <w:pPr>
            <w:pStyle w:val="Normal"/>
            <w:pBdr/>
            <w:spacing w:before="0" w:after="0"/>
            <w:rPr>
              <w:rFonts w:ascii="Arial" w:hAnsi="Arial" w:cs="Arial" w:asciiTheme="minorBidi" w:cstheme="minorBidi" w:hAnsiTheme="minorBidi"/>
              <w:b/>
              <w:color w:themeColor="background1" w:val="FFFFFF"/>
              <w:sz w:val="20"/>
              <w:szCs w:val="20"/>
              <w:lang w:val="en-US" w:bidi="ar-YE"/>
            </w:rPr>
          </w:pPr>
          <w:r>
            <w:rPr>
              <w:rFonts w:cs="Arial" w:cstheme="minorBidi"/>
              <w:b/>
              <w:color w:themeColor="background1" w:val="FFFFFF"/>
              <w:sz w:val="20"/>
              <w:szCs w:val="20"/>
              <w:lang w:val="en-US" w:bidi="ar-YE"/>
            </w:rPr>
          </w:r>
        </w:p>
        <w:tbl>
          <w:tblPr>
            <w:tblStyle w:val="TableGrid"/>
            <w:tblpPr w:vertAnchor="text" w:horzAnchor="margin" w:leftFromText="180" w:rightFromText="180" w:tblpX="0" w:tblpY="108"/>
            <w:tblW w:w="10456" w:type="dxa"/>
            <w:jc w:val="start"/>
            <w:tblInd w:w="-5" w:type="dxa"/>
            <w:tblLayout w:type="fixed"/>
            <w:tblCellMar>
              <w:top w:w="0" w:type="dxa"/>
              <w:start w:w="0" w:type="dxa"/>
              <w:bottom w:w="0" w:type="dxa"/>
              <w:end w:w="0" w:type="dxa"/>
            </w:tblCellMar>
            <w:tblLook w:val="04a0" w:firstRow="1" w:noVBand="1" w:lastRow="0" w:firstColumn="1" w:lastColumn="0" w:noHBand="0"/>
          </w:tblPr>
          <w:tblGrid>
            <w:gridCol w:w="5228"/>
            <w:gridCol w:w="5228"/>
          </w:tblGrid>
          <w:tr>
            <w:trPr/>
            <w:tc>
              <w:tcPr>
                <w:tcW w:w="5228" w:type="dxa"/>
                <w:tcBorders>
                  <w:top w:val="dotted" w:sz="4" w:space="0" w:color="000000"/>
                  <w:start w:val="dotted" w:sz="4" w:space="0" w:color="000000"/>
                  <w:bottom w:val="dotted" w:sz="4" w:space="0" w:color="000000"/>
                  <w:end w:val="dotted" w:sz="4" w:space="0" w:color="000000"/>
                </w:tcBorders>
                <w:shd w:color="auto" w:fill="7030A0" w:val="clear"/>
              </w:tcPr>
              <w:p>
                <w:pPr>
                  <w:pStyle w:val="Normal"/>
                  <w:widowControl/>
                  <w:pBdr/>
                  <w:spacing w:lineRule="auto" w:line="240" w:before="0" w:after="0"/>
                  <w:jc w:val="start"/>
                  <w:rPr>
                    <w:rFonts w:ascii="Arial" w:hAnsi="Arial" w:cs="Arial" w:asciiTheme="minorBidi" w:cstheme="minorBidi" w:hAnsiTheme="minorBidi"/>
                    <w:b/>
                    <w:color w:themeColor="background1" w:val="FFFFFF"/>
                    <w:sz w:val="20"/>
                    <w:szCs w:val="20"/>
                  </w:rPr>
                </w:pPr>
                <w:r>
                  <w:rPr>
                    <w:rFonts w:eastAsia="Arial" w:cs="Arial" w:cstheme="minorBidi"/>
                    <w:b/>
                    <w:color w:themeColor="background1" w:val="FFFFFF"/>
                    <w:kern w:val="0"/>
                    <w:sz w:val="20"/>
                    <w:szCs w:val="20"/>
                    <w:lang w:val="en-US" w:eastAsia="en-US" w:bidi="ar-SA"/>
                  </w:rPr>
                  <w:t>Bids submission:</w:t>
                </w:r>
              </w:p>
            </w:tc>
            <w:tc>
              <w:tcPr>
                <w:tcW w:w="5228" w:type="dxa"/>
                <w:tcBorders>
                  <w:top w:val="dotted" w:sz="4" w:space="0" w:color="000000"/>
                  <w:start w:val="dotted" w:sz="4" w:space="0" w:color="000000"/>
                  <w:bottom w:val="dotted" w:sz="4" w:space="0" w:color="000000"/>
                  <w:end w:val="dotted" w:sz="4" w:space="0" w:color="000000"/>
                </w:tcBorders>
                <w:shd w:color="auto" w:fill="7030A0" w:val="clear"/>
              </w:tcPr>
              <w:p>
                <w:pPr>
                  <w:pStyle w:val="Normal"/>
                  <w:widowControl/>
                  <w:pBdr/>
                  <w:spacing w:lineRule="auto" w:line="240" w:before="0" w:after="0"/>
                  <w:jc w:val="end"/>
                  <w:rPr>
                    <w:rFonts w:ascii="Arial" w:hAnsi="Arial" w:cs="Arial" w:asciiTheme="minorBidi" w:cstheme="minorBidi" w:hAnsiTheme="minorBidi"/>
                    <w:bCs/>
                    <w:color w:themeColor="background1" w:val="FFFFFF"/>
                    <w:sz w:val="20"/>
                    <w:szCs w:val="20"/>
                    <w:lang w:bidi="ar-YE"/>
                  </w:rPr>
                </w:pPr>
                <w:r>
                  <w:rPr>
                    <w:rFonts w:ascii="Arial" w:hAnsi="Arial" w:eastAsia="Arial" w:asciiTheme="minorBidi" w:hAnsiTheme="minorBidi"/>
                    <w:bCs/>
                    <w:color w:themeColor="background1" w:val="FFFFFF"/>
                    <w:kern w:val="0"/>
                    <w:sz w:val="20"/>
                    <w:szCs w:val="20"/>
                    <w:rtl w:val="true"/>
                    <w:lang w:val="en-US" w:eastAsia="en-US" w:bidi="ar-YE"/>
                  </w:rPr>
                  <w:t>تسليم العطاءات</w:t>
                </w:r>
                <w:r>
                  <w:rPr>
                    <w:rFonts w:ascii="Arial" w:hAnsi="Arial" w:eastAsia="Arial" w:asciiTheme="minorBidi" w:hAnsiTheme="minorBidi"/>
                    <w:bCs/>
                    <w:color w:themeColor="background1" w:val="FFFFFF"/>
                    <w:kern w:val="0"/>
                    <w:sz w:val="20"/>
                    <w:szCs w:val="20"/>
                    <w:lang w:val="en-US" w:eastAsia="en-US" w:bidi="ar-YE"/>
                  </w:rPr>
                  <w:t xml:space="preserve"> </w:t>
                </w:r>
                <w:r>
                  <w:rPr>
                    <w:rFonts w:eastAsia="Arial" w:cs="Arial" w:cstheme="minorBidi"/>
                    <w:bCs/>
                    <w:color w:themeColor="background1" w:val="FFFFFF"/>
                    <w:kern w:val="0"/>
                    <w:sz w:val="20"/>
                    <w:szCs w:val="20"/>
                    <w:lang w:val="en-US" w:eastAsia="en-US" w:bidi="ar-YE"/>
                  </w:rPr>
                  <w:t>:</w:t>
                </w:r>
              </w:p>
            </w:tc>
          </w:tr>
          <w:tr>
            <w:trPr/>
            <w:tc>
              <w:tcPr>
                <w:tcW w:w="5228" w:type="dxa"/>
                <w:tcBorders>
                  <w:top w:val="dotted" w:sz="4" w:space="0" w:color="000000"/>
                  <w:start w:val="dotted" w:sz="4" w:space="0" w:color="000000"/>
                  <w:bottom w:val="dotted" w:sz="4" w:space="0" w:color="000000"/>
                  <w:end w:val="dotted" w:sz="4" w:space="0" w:color="000000"/>
                </w:tcBorders>
              </w:tcPr>
              <w:p>
                <w:pPr>
                  <w:pStyle w:val="Normal"/>
                  <w:widowControl/>
                  <w:spacing w:lineRule="auto" w:line="240" w:before="0" w:after="0"/>
                  <w:jc w:val="start"/>
                  <w:rPr>
                    <w:rFonts w:ascii="Arial" w:hAnsi="Arial" w:cs="Arial" w:asciiTheme="minorBidi" w:cstheme="minorBidi" w:hAnsiTheme="minorBidi"/>
                    <w:color w:val="auto"/>
                    <w:sz w:val="18"/>
                    <w:szCs w:val="18"/>
                    <w:lang w:val="en-US"/>
                  </w:rPr>
                </w:pPr>
                <w:r>
                  <w:rPr>
                    <w:rFonts w:eastAsia="Arial" w:cs="Arial" w:cstheme="minorBidi"/>
                    <w:color w:val="auto"/>
                    <w:kern w:val="0"/>
                    <w:sz w:val="18"/>
                    <w:szCs w:val="18"/>
                    <w:lang w:val="en-US" w:eastAsia="en-US" w:bidi="ar-SA"/>
                  </w:rPr>
                  <w:t xml:space="preserve"> </w:t>
                </w:r>
                <w:r>
                  <w:rPr>
                    <w:rFonts w:eastAsia="Arial" w:cs="Arial" w:cstheme="minorBidi"/>
                    <w:color w:val="auto"/>
                    <w:kern w:val="0"/>
                    <w:sz w:val="18"/>
                    <w:szCs w:val="18"/>
                    <w:lang w:val="en-US" w:eastAsia="en-US" w:bidi="ar-SA"/>
                  </w:rPr>
                  <w:t>Submission:</w:t>
                </w:r>
              </w:p>
              <w:p>
                <w:pPr>
                  <w:pStyle w:val="Normal"/>
                  <w:widowControl/>
                  <w:spacing w:lineRule="auto" w:line="240" w:before="0" w:after="0"/>
                  <w:jc w:val="start"/>
                  <w:rPr>
                    <w:rFonts w:ascii="Arial" w:hAnsi="Arial" w:cs="Arial" w:asciiTheme="minorBidi" w:cstheme="minorBidi" w:hAnsiTheme="minorBidi"/>
                    <w:color w:val="auto"/>
                    <w:sz w:val="18"/>
                    <w:szCs w:val="18"/>
                    <w:lang w:val="en-US"/>
                  </w:rPr>
                </w:pPr>
                <w:r>
                  <w:rPr>
                    <w:rFonts w:eastAsia="Arial" w:cs="Arial" w:cstheme="minorBidi"/>
                    <w:color w:val="auto"/>
                    <w:kern w:val="0"/>
                    <w:sz w:val="18"/>
                    <w:szCs w:val="18"/>
                    <w:lang w:val="en-US" w:eastAsia="en-US" w:bidi="ar-SA"/>
                  </w:rPr>
                  <w:t xml:space="preserve"> </w:t>
                </w:r>
                <w:r>
                  <w:rPr>
                    <w:rFonts w:eastAsia="Arial" w:cs="Arial" w:cstheme="minorBidi"/>
                    <w:color w:val="auto"/>
                    <w:kern w:val="0"/>
                    <w:sz w:val="18"/>
                    <w:szCs w:val="18"/>
                    <w:lang w:val="en-US" w:eastAsia="en-US" w:bidi="ar-SA"/>
                  </w:rPr>
                  <w:t>Bidders shall submit their sealed bids in an envelope clearly marked with the tender reference and title to the Procurement Department at the following address:</w:t>
                </w:r>
              </w:p>
              <w:p>
                <w:pPr>
                  <w:pStyle w:val="Normal"/>
                  <w:widowControl/>
                  <w:spacing w:lineRule="auto" w:line="240" w:before="0" w:after="0"/>
                  <w:jc w:val="start"/>
                  <w:rPr>
                    <w:rFonts w:ascii="Arial" w:hAnsi="Arial" w:cs="Arial" w:asciiTheme="minorBidi" w:cstheme="minorBidi" w:hAnsiTheme="minorBidi"/>
                    <w:color w:val="auto"/>
                    <w:sz w:val="18"/>
                    <w:szCs w:val="18"/>
                    <w:lang w:val="en-US"/>
                  </w:rPr>
                </w:pPr>
                <w:r>
                  <w:rPr>
                    <w:rFonts w:eastAsia="Arial" w:cs="Arial" w:cstheme="minorBidi"/>
                    <w:color w:val="auto"/>
                    <w:kern w:val="0"/>
                    <w:sz w:val="18"/>
                    <w:szCs w:val="18"/>
                    <w:lang w:val="en-US" w:eastAsia="en-US" w:bidi="ar-SA"/>
                  </w:rPr>
                </w:r>
              </w:p>
              <w:p>
                <w:pPr>
                  <w:pStyle w:val="Normal"/>
                  <w:widowControl/>
                  <w:spacing w:lineRule="auto" w:line="240" w:before="0" w:after="0"/>
                  <w:jc w:val="start"/>
                  <w:rPr>
                    <w:rFonts w:ascii="Arial" w:hAnsi="Arial" w:cs="Arial" w:asciiTheme="minorBidi" w:cstheme="minorBidi" w:hAnsiTheme="minorBidi"/>
                    <w:color w:val="auto"/>
                    <w:sz w:val="18"/>
                    <w:szCs w:val="18"/>
                    <w:lang w:val="en-US"/>
                  </w:rPr>
                </w:pPr>
                <w:r>
                  <w:rPr>
                    <w:rFonts w:eastAsia="Arial" w:cs="Arial" w:cstheme="minorBidi"/>
                    <w:color w:val="auto"/>
                    <w:kern w:val="0"/>
                    <w:sz w:val="18"/>
                    <w:szCs w:val="18"/>
                    <w:lang w:val="en-US" w:eastAsia="en-US" w:bidi="ar-SA"/>
                  </w:rPr>
                  <w:t>Human Appeal Office</w:t>
                </w:r>
              </w:p>
              <w:p>
                <w:pPr>
                  <w:pStyle w:val="Normal"/>
                  <w:widowControl/>
                  <w:spacing w:lineRule="auto" w:line="240" w:before="0" w:after="0"/>
                  <w:jc w:val="start"/>
                  <w:rPr>
                    <w:rFonts w:ascii="Arial" w:hAnsi="Arial" w:cs="Arial" w:asciiTheme="minorBidi" w:cstheme="minorBidi" w:hAnsiTheme="minorBidi"/>
                    <w:color w:val="auto"/>
                    <w:sz w:val="18"/>
                    <w:szCs w:val="18"/>
                    <w:lang w:val="en-US"/>
                  </w:rPr>
                </w:pPr>
                <w:r>
                  <w:rPr>
                    <w:rFonts w:eastAsia="Arial" w:cs="Arial" w:cstheme="minorBidi"/>
                    <w:color w:val="auto"/>
                    <w:kern w:val="0"/>
                    <w:sz w:val="18"/>
                    <w:szCs w:val="18"/>
                    <w:lang w:val="en-US" w:eastAsia="en-US" w:bidi="ar-SA"/>
                  </w:rPr>
                  <w:t xml:space="preserve"> </w:t>
                </w:r>
                <w:r>
                  <w:rPr>
                    <w:rFonts w:eastAsia="Arial" w:cs="Arial" w:cstheme="minorBidi"/>
                    <w:color w:val="auto"/>
                    <w:kern w:val="0"/>
                    <w:sz w:val="18"/>
                    <w:szCs w:val="18"/>
                    <w:lang w:val="en-US" w:eastAsia="en-US" w:bidi="ar-SA"/>
                  </w:rPr>
                  <w:t>Sudan, Omdurman, Al-Shati City, Al-Wadi Street, near the Old Mosque.</w:t>
                </w:r>
              </w:p>
              <w:p>
                <w:pPr>
                  <w:pStyle w:val="Normal"/>
                  <w:widowControl/>
                  <w:spacing w:lineRule="auto" w:line="240" w:before="0" w:after="0"/>
                  <w:jc w:val="start"/>
                  <w:rPr>
                    <w:rFonts w:ascii="Arial" w:hAnsi="Arial" w:cs="Arial" w:asciiTheme="minorBidi" w:cstheme="minorBidi" w:hAnsiTheme="minorBidi"/>
                    <w:color w:val="auto"/>
                    <w:sz w:val="18"/>
                    <w:szCs w:val="18"/>
                    <w:lang w:val="en-US"/>
                  </w:rPr>
                </w:pPr>
                <w:r>
                  <w:rPr>
                    <w:rFonts w:eastAsia="Arial" w:cs="Arial" w:cstheme="minorBidi"/>
                    <w:color w:val="auto"/>
                    <w:kern w:val="0"/>
                    <w:sz w:val="18"/>
                    <w:szCs w:val="18"/>
                    <w:lang w:val="en-US" w:eastAsia="en-US" w:bidi="ar-SA"/>
                  </w:rPr>
                </w:r>
              </w:p>
              <w:p>
                <w:pPr>
                  <w:pStyle w:val="Normal"/>
                  <w:widowControl/>
                  <w:spacing w:lineRule="auto" w:line="240" w:before="0" w:after="0"/>
                  <w:jc w:val="start"/>
                  <w:rPr>
                    <w:rFonts w:ascii="Arial" w:hAnsi="Arial" w:cs="Arial" w:asciiTheme="minorBidi" w:cstheme="minorBidi" w:hAnsiTheme="minorBidi"/>
                    <w:color w:val="auto"/>
                    <w:sz w:val="18"/>
                    <w:szCs w:val="18"/>
                    <w:lang w:val="en-US"/>
                  </w:rPr>
                </w:pPr>
                <w:r>
                  <w:rPr>
                    <w:rFonts w:eastAsia="Arial" w:cs="Arial" w:cstheme="minorBidi"/>
                    <w:color w:val="auto"/>
                    <w:kern w:val="0"/>
                    <w:sz w:val="18"/>
                    <w:szCs w:val="18"/>
                    <w:lang w:val="en-US" w:eastAsia="en-US" w:bidi="ar-SA"/>
                  </w:rPr>
                  <w:t>Alternatively, bids may be submitted electronically to the following email address:</w:t>
                </w:r>
              </w:p>
              <w:p>
                <w:pPr>
                  <w:pStyle w:val="Normal"/>
                  <w:widowControl/>
                  <w:spacing w:lineRule="auto" w:line="240" w:before="0" w:after="0"/>
                  <w:jc w:val="start"/>
                  <w:rPr>
                    <w:rFonts w:ascii="Arial" w:hAnsi="Arial" w:cs="Arial" w:asciiTheme="minorBidi" w:cstheme="minorBidi" w:hAnsiTheme="minorBidi"/>
                    <w:color w:val="auto"/>
                    <w:sz w:val="18"/>
                    <w:szCs w:val="18"/>
                    <w:lang w:val="en-US"/>
                  </w:rPr>
                </w:pPr>
                <w:hyperlink r:id="rId4">
                  <w:r>
                    <w:rPr>
                      <w:rStyle w:val="Hyperlink"/>
                      <w:rFonts w:eastAsia="Arial" w:cs="Arial" w:cstheme="minorBidi"/>
                      <w:kern w:val="0"/>
                      <w:sz w:val="18"/>
                      <w:szCs w:val="18"/>
                      <w:lang w:val="en-US" w:eastAsia="en-US" w:bidi="ar-SA"/>
                    </w:rPr>
                    <w:t>sd-26-003.tender@humanappeal.org.uk</w:t>
                  </w:r>
                </w:hyperlink>
              </w:p>
              <w:p>
                <w:pPr>
                  <w:pStyle w:val="Normal"/>
                  <w:widowControl/>
                  <w:spacing w:lineRule="auto" w:line="240" w:before="0" w:after="0"/>
                  <w:jc w:val="start"/>
                  <w:rPr>
                    <w:rFonts w:ascii="Arial" w:hAnsi="Arial" w:cs="Arial" w:asciiTheme="minorBidi" w:cstheme="minorBidi" w:hAnsiTheme="minorBidi"/>
                    <w:color w:val="auto"/>
                    <w:sz w:val="18"/>
                    <w:szCs w:val="18"/>
                    <w:lang w:val="en-US"/>
                  </w:rPr>
                </w:pPr>
                <w:r>
                  <w:rPr>
                    <w:rFonts w:eastAsia="Arial" w:cs="Arial" w:cstheme="minorBidi"/>
                    <w:color w:val="auto"/>
                    <w:kern w:val="0"/>
                    <w:sz w:val="18"/>
                    <w:szCs w:val="18"/>
                    <w:lang w:val="en-US" w:eastAsia="en-US" w:bidi="ar-SA"/>
                  </w:rPr>
                </w:r>
              </w:p>
              <w:p>
                <w:pPr>
                  <w:pStyle w:val="Normal"/>
                  <w:widowControl/>
                  <w:spacing w:lineRule="auto" w:line="240" w:before="0" w:after="0"/>
                  <w:jc w:val="start"/>
                  <w:rPr>
                    <w:rFonts w:ascii="Arial" w:hAnsi="Arial" w:cs="Arial" w:asciiTheme="minorBidi" w:cstheme="minorBidi" w:hAnsiTheme="minorBidi"/>
                    <w:color w:val="auto"/>
                    <w:sz w:val="18"/>
                    <w:szCs w:val="18"/>
                  </w:rPr>
                </w:pPr>
                <w:r>
                  <w:rPr>
                    <w:rFonts w:eastAsia="Arial" w:cs="Arial" w:cstheme="minorBidi"/>
                    <w:color w:val="auto"/>
                    <w:kern w:val="0"/>
                    <w:sz w:val="18"/>
                    <w:szCs w:val="18"/>
                    <w:lang w:val="en-US" w:eastAsia="en-US" w:bidi="ar-SA"/>
                  </w:rPr>
                  <w:t>All bids must be received on or before the specified closing date and time. Late submissions will not be considered.</w:t>
                </w:r>
              </w:p>
              <w:p>
                <w:pPr>
                  <w:pStyle w:val="Normal"/>
                  <w:widowControl/>
                  <w:spacing w:lineRule="auto" w:line="240" w:before="0" w:after="0"/>
                  <w:jc w:val="start"/>
                  <w:rPr>
                    <w:rFonts w:ascii="Arial" w:hAnsi="Arial" w:cs="Arial" w:asciiTheme="minorBidi" w:cstheme="minorBidi" w:hAnsiTheme="minorBidi"/>
                    <w:color w:val="auto"/>
                    <w:sz w:val="18"/>
                    <w:szCs w:val="18"/>
                  </w:rPr>
                </w:pPr>
                <w:r>
                  <w:rPr>
                    <w:rFonts w:eastAsia="Arial" w:cs="Arial" w:cstheme="minorBidi"/>
                    <w:color w:val="auto"/>
                    <w:kern w:val="0"/>
                    <w:sz w:val="18"/>
                    <w:szCs w:val="18"/>
                    <w:lang w:val="en-US" w:eastAsia="en-US" w:bidi="ar-SA"/>
                  </w:rPr>
                </w:r>
              </w:p>
              <w:p>
                <w:pPr>
                  <w:pStyle w:val="Normal"/>
                  <w:widowControl/>
                  <w:spacing w:lineRule="auto" w:line="240" w:before="0" w:after="0"/>
                  <w:jc w:val="start"/>
                  <w:rPr>
                    <w:rFonts w:ascii="Arial" w:hAnsi="Arial" w:cs="Arial" w:asciiTheme="minorBidi" w:cstheme="minorBidi" w:hAnsiTheme="minorBidi"/>
                    <w:color w:val="auto"/>
                    <w:sz w:val="18"/>
                    <w:szCs w:val="18"/>
                    <w:lang w:val="en-US"/>
                  </w:rPr>
                </w:pPr>
                <w:r>
                  <w:rPr>
                    <w:rFonts w:eastAsia="Arial" w:cs="Arial" w:cstheme="minorBidi"/>
                    <w:color w:val="auto"/>
                    <w:kern w:val="0"/>
                    <w:sz w:val="18"/>
                    <w:szCs w:val="18"/>
                    <w:lang w:val="en-US" w:eastAsia="en-US" w:bidi="ar-SA"/>
                  </w:rPr>
                  <w:t>Or sending the bids to the below e-mail address:</w:t>
                </w:r>
              </w:p>
              <w:p>
                <w:pPr>
                  <w:pStyle w:val="Normal"/>
                  <w:widowControl/>
                  <w:bidi w:val="1"/>
                  <w:spacing w:lineRule="auto" w:line="240" w:before="0" w:after="0"/>
                  <w:jc w:val="end"/>
                  <w:rPr>
                    <w:rFonts w:ascii="Arial" w:hAnsi="Arial" w:eastAsia="Arial" w:cs="Arial"/>
                    <w:color w:val="4C515A"/>
                    <w:kern w:val="0"/>
                    <w:sz w:val="21"/>
                    <w:szCs w:val="21"/>
                    <w:lang w:val="en-US" w:eastAsia="en-US" w:bidi="ar-SA"/>
                  </w:rPr>
                </w:pPr>
                <w:hyperlink r:id="rId5">
                  <w:r>
                    <w:rPr>
                      <w:rStyle w:val="Hyperlink"/>
                      <w:rFonts w:eastAsia="Arial" w:cs="Arial"/>
                      <w:kern w:val="0"/>
                      <w:sz w:val="21"/>
                      <w:szCs w:val="21"/>
                      <w:lang w:val="en-US" w:eastAsia="en-US" w:bidi="ar-SA"/>
                    </w:rPr>
                    <w:t>sd-26-003.tender@humanappeal.org.uk</w:t>
                  </w:r>
                </w:hyperlink>
              </w:p>
              <w:p>
                <w:pPr>
                  <w:pStyle w:val="Normal"/>
                  <w:widowControl/>
                  <w:bidi w:val="1"/>
                  <w:spacing w:lineRule="auto" w:line="240" w:before="0" w:after="0"/>
                  <w:jc w:val="end"/>
                  <w:rPr>
                    <w:rFonts w:ascii="Arial" w:hAnsi="Arial" w:cs="Arial" w:asciiTheme="minorBidi" w:cstheme="minorBidi" w:hAnsiTheme="minorBidi"/>
                    <w:bCs/>
                    <w:color w:val="7030A0"/>
                    <w:sz w:val="16"/>
                    <w:szCs w:val="16"/>
                    <w:lang w:val="en-US"/>
                  </w:rPr>
                </w:pPr>
                <w:r>
                  <w:rPr>
                    <w:rFonts w:eastAsia="Arial" w:cs="Arial" w:hint="cs" w:cstheme="minorBidi"/>
                    <w:bCs/>
                    <w:color w:val="7030A0"/>
                    <w:kern w:val="0"/>
                    <w:sz w:val="16"/>
                    <w:szCs w:val="16"/>
                    <w:rtl w:val="true"/>
                    <w:lang w:val="en-US" w:eastAsia="en-US" w:bidi="ar-SA"/>
                  </w:rPr>
                  <w:t xml:space="preserve"> </w:t>
                </w:r>
                <w:r>
                  <w:rPr>
                    <w:rFonts w:eastAsia="Arial" w:cs="Arial" w:cstheme="minorBidi"/>
                    <w:bCs/>
                    <w:color w:val="7030A0"/>
                    <w:kern w:val="0"/>
                    <w:sz w:val="16"/>
                    <w:szCs w:val="16"/>
                    <w:lang w:val="en-US" w:eastAsia="en-US" w:bidi="ar-SA"/>
                  </w:rPr>
                  <w:t>This mail is dedicated for receiving bids, please don’t send queries</w:t>
                </w:r>
                <w:r>
                  <w:rPr>
                    <w:rFonts w:eastAsia="Arial" w:cs="Arial" w:cstheme="minorBidi"/>
                    <w:bCs/>
                    <w:color w:val="7030A0"/>
                    <w:kern w:val="0"/>
                    <w:sz w:val="16"/>
                    <w:szCs w:val="16"/>
                    <w:rtl w:val="true"/>
                    <w:lang w:val="en-US" w:eastAsia="en-US" w:bidi="ar-SA"/>
                  </w:rPr>
                  <w:t>.</w:t>
                </w:r>
              </w:p>
              <w:p>
                <w:pPr>
                  <w:pStyle w:val="Normal"/>
                  <w:widowControl/>
                  <w:bidi w:val="1"/>
                  <w:spacing w:lineRule="auto" w:line="240" w:before="0" w:after="0"/>
                  <w:jc w:val="start"/>
                  <w:rPr>
                    <w:rFonts w:ascii="Arial" w:hAnsi="Arial" w:cs="Arial" w:asciiTheme="minorBidi" w:cstheme="minorBidi" w:hAnsiTheme="minorBidi"/>
                    <w:bCs/>
                    <w:color w:val="7030A0"/>
                    <w:sz w:val="16"/>
                    <w:szCs w:val="16"/>
                    <w:lang w:val="en-US"/>
                  </w:rPr>
                </w:pPr>
                <w:r>
                  <w:rPr>
                    <w:rFonts w:eastAsia="Arial" w:cs="Arial" w:cstheme="minorBidi"/>
                    <w:bCs/>
                    <w:color w:val="7030A0"/>
                    <w:kern w:val="0"/>
                    <w:sz w:val="16"/>
                    <w:szCs w:val="16"/>
                    <w:rtl w:val="true"/>
                    <w:lang w:val="en-US" w:eastAsia="en-US" w:bidi="ar-SA"/>
                  </w:rPr>
                </w:r>
              </w:p>
            </w:tc>
            <w:tc>
              <w:tcPr>
                <w:tcW w:w="5228" w:type="dxa"/>
                <w:tcBorders>
                  <w:top w:val="dotted" w:sz="4" w:space="0" w:color="000000"/>
                  <w:start w:val="dotted" w:sz="4" w:space="0" w:color="000000"/>
                  <w:bottom w:val="dotted" w:sz="4" w:space="0" w:color="000000"/>
                  <w:end w:val="dotted" w:sz="4" w:space="0" w:color="000000"/>
                </w:tcBorders>
              </w:tcPr>
              <w:p>
                <w:pPr>
                  <w:pStyle w:val="Normal"/>
                  <w:widowControl/>
                  <w:bidi w:val="1"/>
                  <w:spacing w:lineRule="auto" w:line="240" w:before="0" w:after="0"/>
                  <w:jc w:val="start"/>
                  <w:rPr>
                    <w:rFonts w:ascii="Arial" w:hAnsi="Arial" w:cs="Arial" w:asciiTheme="minorBidi" w:cstheme="minorBidi" w:hAnsiTheme="minorBidi"/>
                    <w:color w:themeColor="text1" w:themeTint="d9" w:val="262626"/>
                    <w:sz w:val="20"/>
                    <w:szCs w:val="20"/>
                    <w:lang w:val="en-US"/>
                  </w:rPr>
                </w:pPr>
                <w:r>
                  <w:rPr>
                    <w:rFonts w:ascii="Arial" w:hAnsi="Arial" w:eastAsia="Arial" w:asciiTheme="minorBidi" w:hAnsiTheme="minorBidi"/>
                    <w:color w:themeColor="text1" w:themeTint="d9" w:val="262626"/>
                    <w:kern w:val="0"/>
                    <w:sz w:val="20"/>
                    <w:szCs w:val="20"/>
                    <w:rtl w:val="true"/>
                    <w:lang w:val="en-GB" w:eastAsia="en-US" w:bidi="ar-SA"/>
                  </w:rPr>
                  <w:t xml:space="preserve">يجب تسليم العطاءات في ظروف  </w:t>
                </w:r>
              </w:p>
              <w:p>
                <w:pPr>
                  <w:pStyle w:val="Normal"/>
                  <w:widowControl/>
                  <w:bidi w:val="1"/>
                  <w:spacing w:lineRule="auto" w:line="240" w:before="0" w:after="0"/>
                  <w:jc w:val="start"/>
                  <w:rPr>
                    <w:rFonts w:ascii="Arial" w:hAnsi="Arial" w:cs="Arial" w:asciiTheme="minorBidi" w:cstheme="minorBidi" w:hAnsiTheme="minorBidi"/>
                    <w:color w:themeColor="text1" w:themeTint="d9" w:val="262626"/>
                    <w:sz w:val="20"/>
                    <w:szCs w:val="20"/>
                    <w:lang w:val="en-US"/>
                  </w:rPr>
                </w:pPr>
                <w:r>
                  <w:rPr>
                    <w:rFonts w:ascii="Arial" w:hAnsi="Arial" w:eastAsia="Arial" w:asciiTheme="minorBidi" w:hAnsiTheme="minorBidi"/>
                    <w:color w:themeColor="text1" w:themeTint="d9" w:val="262626"/>
                    <w:kern w:val="0"/>
                    <w:sz w:val="20"/>
                    <w:szCs w:val="20"/>
                    <w:rtl w:val="true"/>
                    <w:lang w:val="en-GB" w:eastAsia="en-US" w:bidi="ar-SA"/>
                  </w:rPr>
                  <w:t xml:space="preserve">إلى قسم المشرنيات </w:t>
                </w:r>
                <w:r>
                  <w:rPr>
                    <w:rFonts w:ascii="Arial" w:hAnsi="Arial" w:eastAsia="Arial"/>
                    <w:color w:val="4C515A"/>
                    <w:kern w:val="0"/>
                    <w:sz w:val="21"/>
                    <w:szCs w:val="21"/>
                    <w:rtl w:val="true"/>
                    <w:lang w:val="en-US" w:eastAsia="en-US" w:bidi="ar-SA"/>
                  </w:rPr>
                  <w:t xml:space="preserve"> </w:t>
                </w:r>
                <w:r>
                  <w:rPr>
                    <w:rFonts w:ascii="Arial" w:hAnsi="Arial" w:eastAsia="Arial" w:asciiTheme="minorBidi" w:hAnsiTheme="minorBidi"/>
                    <w:color w:themeColor="text1" w:themeTint="d9" w:val="262626"/>
                    <w:kern w:val="0"/>
                    <w:sz w:val="20"/>
                    <w:szCs w:val="20"/>
                    <w:rtl w:val="true"/>
                    <w:lang w:val="en-GB" w:eastAsia="en-US" w:bidi="ar-SA"/>
                  </w:rPr>
                  <w:t>السودان، أم درمان، مدينة الشاطئ، شارع الوادي، بالقرب من المسجد القديم</w:t>
                </w:r>
                <w:r>
                  <w:rPr>
                    <w:rFonts w:eastAsia="Arial" w:cs="Arial"/>
                    <w:color w:themeColor="text1" w:themeTint="d9" w:val="262626"/>
                    <w:kern w:val="0"/>
                    <w:sz w:val="20"/>
                    <w:szCs w:val="20"/>
                    <w:rtl w:val="true"/>
                    <w:lang w:val="en-GB" w:eastAsia="en-US" w:bidi="ar-SA"/>
                  </w:rPr>
                  <w:t>.</w:t>
                </w:r>
                <w:r>
                  <w:rPr>
                    <w:rFonts w:eastAsia="Arial" w:cs="Arial" w:cstheme="minorBidi"/>
                    <w:color w:themeColor="text1" w:themeTint="d9" w:val="262626"/>
                    <w:kern w:val="0"/>
                    <w:sz w:val="20"/>
                    <w:szCs w:val="20"/>
                    <w:rtl w:val="true"/>
                    <w:lang w:val="en-US" w:eastAsia="en-US" w:bidi="ar-SA"/>
                  </w:rPr>
                  <w:t xml:space="preserve"> –</w:t>
                </w:r>
              </w:p>
              <w:p>
                <w:pPr>
                  <w:pStyle w:val="Normal"/>
                  <w:widowControl/>
                  <w:bidi w:val="1"/>
                  <w:spacing w:lineRule="auto" w:line="240" w:before="0" w:after="0"/>
                  <w:jc w:val="start"/>
                  <w:rPr>
                    <w:rFonts w:ascii="Arial" w:hAnsi="Arial" w:cs="Arial" w:asciiTheme="minorBidi" w:cstheme="minorBidi" w:hAnsiTheme="minorBidi"/>
                    <w:color w:themeColor="text1" w:themeTint="d9" w:val="262626"/>
                    <w:sz w:val="20"/>
                    <w:szCs w:val="20"/>
                    <w:lang w:val="en-US"/>
                  </w:rPr>
                </w:pPr>
                <w:r>
                  <w:rPr>
                    <w:rFonts w:ascii="Arial" w:hAnsi="Arial" w:eastAsia="Arial" w:hint="cs" w:asciiTheme="minorBidi" w:hAnsiTheme="minorBidi"/>
                    <w:color w:themeColor="text1" w:themeTint="d9" w:val="262626"/>
                    <w:kern w:val="0"/>
                    <w:sz w:val="20"/>
                    <w:szCs w:val="20"/>
                    <w:rtl w:val="true"/>
                    <w:lang w:val="en-US" w:eastAsia="en-US" w:bidi="ar-SA"/>
                  </w:rPr>
                  <w:t>مكتب المنظمة هيومن ابيل</w:t>
                </w:r>
              </w:p>
              <w:p>
                <w:pPr>
                  <w:pStyle w:val="Normal"/>
                  <w:widowControl/>
                  <w:bidi w:val="1"/>
                  <w:spacing w:lineRule="auto" w:line="240" w:before="0" w:after="0"/>
                  <w:jc w:val="start"/>
                  <w:rPr>
                    <w:rFonts w:ascii="Arial" w:hAnsi="Arial" w:cs="Arial" w:asciiTheme="minorBidi" w:cstheme="minorBidi" w:hAnsiTheme="minorBidi"/>
                    <w:color w:themeColor="text1" w:themeTint="d9" w:val="262626"/>
                    <w:sz w:val="20"/>
                    <w:szCs w:val="20"/>
                    <w:lang w:val="en-GB" w:bidi="ar-YE"/>
                  </w:rPr>
                </w:pPr>
                <w:r>
                  <w:rPr>
                    <w:rFonts w:ascii="Arial" w:hAnsi="Arial" w:eastAsia="Arial" w:hint="cs" w:asciiTheme="minorBidi" w:hAnsiTheme="minorBidi"/>
                    <w:color w:themeColor="text1" w:themeTint="d9" w:val="262626"/>
                    <w:kern w:val="0"/>
                    <w:sz w:val="20"/>
                    <w:szCs w:val="20"/>
                    <w:rtl w:val="true"/>
                    <w:lang w:val="en-GB" w:eastAsia="en-US" w:bidi="ar-YE"/>
                  </w:rPr>
                  <w:t>أو إسال العطاءات على الإيميل التالي</w:t>
                </w:r>
                <w:r>
                  <w:rPr>
                    <w:rFonts w:eastAsia="Arial" w:cs="Arial" w:hint="cs" w:cstheme="minorBidi"/>
                    <w:color w:themeColor="text1" w:themeTint="d9" w:val="262626"/>
                    <w:kern w:val="0"/>
                    <w:sz w:val="20"/>
                    <w:szCs w:val="20"/>
                    <w:rtl w:val="true"/>
                    <w:lang w:val="en-GB" w:eastAsia="en-US" w:bidi="ar-YE"/>
                  </w:rPr>
                  <w:t>:</w:t>
                </w:r>
              </w:p>
              <w:p>
                <w:pPr>
                  <w:pStyle w:val="Normal"/>
                  <w:widowControl/>
                  <w:bidi w:val="1"/>
                  <w:spacing w:lineRule="auto" w:line="240" w:before="0" w:after="0"/>
                  <w:jc w:val="start"/>
                  <w:rPr>
                    <w:rFonts w:ascii="Arial" w:hAnsi="Arial" w:cs="Arial" w:asciiTheme="minorBidi" w:cstheme="minorBidi" w:hAnsiTheme="minorBidi"/>
                    <w:color w:themeColor="text1" w:themeTint="d9" w:val="262626"/>
                    <w:sz w:val="20"/>
                    <w:szCs w:val="20"/>
                    <w:lang w:val="en-GB" w:bidi="ar-YE"/>
                  </w:rPr>
                </w:pPr>
                <w:r>
                  <w:rPr>
                    <w:rFonts w:eastAsia="Arial" w:cs="Arial" w:cstheme="minorBidi"/>
                    <w:color w:themeColor="text1" w:themeTint="d9" w:val="262626"/>
                    <w:kern w:val="0"/>
                    <w:sz w:val="20"/>
                    <w:szCs w:val="20"/>
                    <w:rtl w:val="true"/>
                    <w:lang w:val="en-GB" w:eastAsia="en-US" w:bidi="ar-YE"/>
                  </w:rPr>
                </w:r>
              </w:p>
              <w:p>
                <w:pPr>
                  <w:pStyle w:val="Normal"/>
                  <w:widowControl/>
                  <w:bidi w:val="1"/>
                  <w:spacing w:lineRule="auto" w:line="240" w:before="0" w:after="0"/>
                  <w:jc w:val="start"/>
                  <w:rPr>
                    <w:rFonts w:ascii="Arial" w:hAnsi="Arial" w:eastAsia="Arial" w:cs="Arial"/>
                    <w:color w:val="4C515A"/>
                    <w:kern w:val="0"/>
                    <w:sz w:val="21"/>
                    <w:szCs w:val="21"/>
                    <w:lang w:val="en-US" w:eastAsia="en-US" w:bidi="ar-SA"/>
                  </w:rPr>
                </w:pPr>
                <w:r>
                  <w:rPr>
                    <w:rFonts w:eastAsia="Arial" w:cs="Arial"/>
                    <w:color w:val="4C515A"/>
                    <w:kern w:val="0"/>
                    <w:sz w:val="21"/>
                    <w:szCs w:val="21"/>
                    <w:lang w:val="en-US" w:eastAsia="en-US" w:bidi="ar-SA"/>
                  </w:rPr>
                  <w:t>sd-26-003.tender@humanappeal.org.uk</w:t>
                </w:r>
              </w:p>
              <w:p>
                <w:pPr>
                  <w:pStyle w:val="Normal"/>
                  <w:widowControl/>
                  <w:bidi w:val="1"/>
                  <w:spacing w:lineRule="auto" w:line="240" w:before="0" w:after="0"/>
                  <w:jc w:val="start"/>
                  <w:rPr>
                    <w:rFonts w:ascii="Arial" w:hAnsi="Arial" w:eastAsia="Arial" w:cs="Arial"/>
                    <w:color w:val="4C515A"/>
                    <w:kern w:val="0"/>
                    <w:sz w:val="21"/>
                    <w:szCs w:val="21"/>
                    <w:lang w:val="en-US" w:eastAsia="en-US" w:bidi="ar-SA"/>
                  </w:rPr>
                </w:pPr>
                <w:r>
                  <w:rPr>
                    <w:rFonts w:eastAsia="Arial" w:cs="Arial"/>
                    <w:color w:val="4C515A"/>
                    <w:kern w:val="0"/>
                    <w:sz w:val="21"/>
                    <w:szCs w:val="21"/>
                    <w:rtl w:val="true"/>
                    <w:lang w:val="en-US" w:eastAsia="en-US" w:bidi="ar-SA"/>
                  </w:rPr>
                </w:r>
              </w:p>
              <w:p>
                <w:pPr>
                  <w:pStyle w:val="Normal"/>
                  <w:widowControl/>
                  <w:bidi w:val="1"/>
                  <w:spacing w:lineRule="auto" w:line="240" w:before="0" w:after="0"/>
                  <w:jc w:val="start"/>
                  <w:rPr>
                    <w:rFonts w:ascii="Arial" w:hAnsi="Arial" w:cs="Arial" w:asciiTheme="minorBidi" w:cstheme="minorBidi" w:hAnsiTheme="minorBidi"/>
                    <w:bCs/>
                    <w:color w:val="7030A0"/>
                    <w:sz w:val="16"/>
                    <w:szCs w:val="16"/>
                    <w:lang w:bidi="ar-YE"/>
                  </w:rPr>
                </w:pPr>
                <w:r>
                  <w:rPr>
                    <w:rFonts w:ascii="Arial" w:hAnsi="Arial" w:eastAsia="Arial" w:hint="cs" w:asciiTheme="minorBidi" w:hAnsiTheme="minorBidi"/>
                    <w:b/>
                    <w:b/>
                    <w:color w:val="7030A0"/>
                    <w:kern w:val="0"/>
                    <w:sz w:val="16"/>
                    <w:szCs w:val="16"/>
                    <w:rtl w:val="true"/>
                    <w:lang w:val="en-US" w:eastAsia="en-US" w:bidi="ar-YE"/>
                  </w:rPr>
                  <w:t>هذا العنوان مخصص لإستلام العطاءات ،يرجى عدم إرسال الإستفسارات على هذا العنوان</w:t>
                </w:r>
                <w:r>
                  <w:rPr>
                    <w:rFonts w:eastAsia="Arial" w:cs="Arial" w:hint="cs" w:cstheme="minorBidi"/>
                    <w:bCs/>
                    <w:color w:val="7030A0"/>
                    <w:kern w:val="0"/>
                    <w:sz w:val="16"/>
                    <w:szCs w:val="16"/>
                    <w:rtl w:val="true"/>
                    <w:lang w:val="en-US" w:eastAsia="en-US" w:bidi="ar-YE"/>
                  </w:rPr>
                  <w:t>.</w:t>
                </w:r>
              </w:p>
            </w:tc>
          </w:tr>
        </w:tbl>
        <w:p>
          <w:pPr>
            <w:pStyle w:val="Normal"/>
            <w:spacing w:before="0" w:after="0"/>
            <w:rPr>
              <w:rFonts w:ascii="Arial" w:hAnsi="Arial" w:cs="Arial" w:asciiTheme="minorBidi" w:cstheme="minorBidi" w:hAnsiTheme="minorBidi"/>
              <w:b/>
              <w:color w:themeColor="background1" w:val="FFFFFF"/>
              <w:sz w:val="20"/>
              <w:szCs w:val="20"/>
              <w:lang w:val="en-US" w:bidi="ar-YE"/>
            </w:rPr>
          </w:pPr>
          <w:r/>
          <w:r>
            <w:rPr>
              <w:rFonts w:cs="Arial" w:cstheme="minorBidi"/>
              <w:b/>
              <w:color w:themeColor="background1" w:val="FFFFFF"/>
              <w:sz w:val="20"/>
              <w:szCs w:val="20"/>
              <w:lang w:val="en-US" w:bidi="ar-YE"/>
            </w:rPr>
            <w:t>|</w:t>
          </w:r>
        </w:p>
        <w:p>
          <w:pPr>
            <w:pStyle w:val="Normal"/>
            <w:spacing w:before="0" w:after="0"/>
            <w:rPr>
              <w:rFonts w:ascii="Arial" w:hAnsi="Arial" w:cs="Arial" w:asciiTheme="minorBidi" w:cstheme="minorBidi" w:hAnsiTheme="minorBidi"/>
              <w:b/>
              <w:color w:themeColor="background1" w:val="FFFFFF"/>
              <w:sz w:val="20"/>
              <w:szCs w:val="20"/>
              <w:lang w:val="en-US" w:bidi="ar-YE"/>
            </w:rPr>
          </w:pPr>
          <w:r>
            <w:rPr>
              <w:rFonts w:cs="Arial" w:cstheme="minorBidi"/>
              <w:b/>
              <w:color w:themeColor="background1" w:val="FFFFFF"/>
              <w:sz w:val="20"/>
              <w:szCs w:val="20"/>
              <w:lang w:val="en-US" w:bidi="ar-YE"/>
            </w:rPr>
            <mc:AlternateContent>
              <mc:Choice Requires="wps">
                <w:drawing>
                  <wp:anchor distT="45720" distB="45720" distL="114300" distR="113665" simplePos="0" relativeHeight="71" behindDoc="0" locked="0" layoutInCell="0" allowOverlap="1" wp14:anchorId="0BE6C32D">
                    <wp:simplePos x="0" y="0"/>
                    <wp:positionH relativeFrom="margin">
                      <wp:posOffset>872490</wp:posOffset>
                    </wp:positionH>
                    <wp:positionV relativeFrom="paragraph">
                      <wp:posOffset>161290</wp:posOffset>
                    </wp:positionV>
                    <wp:extent cx="5008880" cy="491490"/>
                    <wp:effectExtent l="0" t="0" r="0" b="0"/>
                    <wp:wrapSquare wrapText="bothSides"/>
                    <wp:docPr id="12" name="Text Box 2"/>
                    <a:graphic xmlns:a="http://schemas.openxmlformats.org/drawingml/2006/main">
                      <a:graphicData uri="http://schemas.microsoft.com/office/word/2010/wordprocessingShape">
                        <wps:wsp>
                          <wps:cNvSpPr/>
                          <wps:spPr>
                            <a:xfrm>
                              <a:off x="0" y="0"/>
                              <a:ext cx="5009040" cy="491400"/>
                            </a:xfrm>
                            <a:prstGeom prst="rect">
                              <a:avLst/>
                            </a:prstGeom>
                            <a:noFill/>
                            <a:ln w="9525">
                              <a:noFill/>
                            </a:ln>
                          </wps:spPr>
                          <wps:style>
                            <a:lnRef idx="0"/>
                            <a:fillRef idx="0"/>
                            <a:effectRef idx="0"/>
                            <a:fontRef idx="minor"/>
                          </wps:style>
                          <wps:txbx>
                            <w:txbxContent>
                              <w:p>
                                <w:pPr>
                                  <w:pStyle w:val="FrameContents"/>
                                  <w:tabs>
                                    <w:tab w:val="clear" w:pos="720"/>
                                    <w:tab w:val="left" w:pos="4320" w:leader="none"/>
                                  </w:tabs>
                                  <w:spacing w:lineRule="auto" w:line="240" w:before="0" w:after="0"/>
                                  <w:jc w:val="center"/>
                                  <w:rPr>
                                    <w:rFonts w:ascii="Calibri" w:hAnsi="Calibri" w:cs="Calibri" w:asciiTheme="minorHAnsi" w:cstheme="minorHAnsi" w:hAnsiTheme="minorHAnsi"/>
                                    <w:b/>
                                    <w:color w:themeColor="text1" w:themeTint="d9" w:val="262626"/>
                                    <w:sz w:val="24"/>
                                    <w:szCs w:val="24"/>
                                    <w:lang w:val="en-US"/>
                                  </w:rPr>
                                </w:pPr>
                                <w:r>
                                  <w:rPr>
                                    <w:rFonts w:cs="Calibri" w:ascii="Calibri" w:hAnsi="Calibri" w:asciiTheme="minorHAnsi" w:cstheme="minorHAnsi" w:hAnsiTheme="minorHAnsi"/>
                                    <w:b/>
                                    <w:color w:themeColor="text1" w:themeTint="d9" w:val="262626"/>
                                    <w:sz w:val="24"/>
                                    <w:szCs w:val="24"/>
                                    <w:lang w:val="en-US"/>
                                  </w:rPr>
                                  <w:t>Tender Package Contents</w:t>
                                </w:r>
                              </w:p>
                              <w:p>
                                <w:pPr>
                                  <w:pStyle w:val="FrameContents"/>
                                  <w:tabs>
                                    <w:tab w:val="clear" w:pos="720"/>
                                    <w:tab w:val="left" w:pos="4320" w:leader="none"/>
                                  </w:tabs>
                                  <w:spacing w:lineRule="auto" w:line="240" w:before="0" w:after="0"/>
                                  <w:jc w:val="center"/>
                                  <w:rPr>
                                    <w:rFonts w:cs="mohammad bold art 1"/>
                                    <w:color w:themeColor="text1" w:themeTint="d9" w:val="262626"/>
                                    <w:sz w:val="24"/>
                                    <w:szCs w:val="24"/>
                                    <w:lang w:bidi="ar-YE"/>
                                  </w:rPr>
                                </w:pPr>
                                <w:r>
                                  <w:rPr>
                                    <w:rFonts w:hint="cs" w:cs="mohammad bold art 1"/>
                                    <w:color w:themeColor="text1" w:themeTint="d9" w:val="262626"/>
                                    <w:sz w:val="24"/>
                                    <w:szCs w:val="24"/>
                                    <w:rtl w:val="true"/>
                                    <w:lang w:bidi="ar-YE"/>
                                  </w:rPr>
                                  <w:t>محتويات ملف المناقصة</w:t>
                                </w:r>
                              </w:p>
                            </w:txbxContent>
                          </wps:txbx>
                          <wps:bodyPr anchor="t">
                            <a:spAutoFit/>
                          </wps:bodyPr>
                        </wps:wsp>
                      </a:graphicData>
                    </a:graphic>
                    <wp14:sizeRelV relativeFrom="margin">
                      <wp14:pctHeight>20000</wp14:pctHeight>
                    </wp14:sizeRelV>
                  </wp:anchor>
                </w:drawing>
              </mc:Choice>
              <mc:Fallback>
                <w:pict>
                  <v:rect id="shape_0" stroked="f" o:allowincell="f" style="position:absolute;margin-left:68.7pt;margin-top:12.7pt;width:394.35pt;height:38.65pt;mso-wrap-style:square;v-text-anchor:top;mso-position-horizontal-relative:margin" wp14:anchorId="0BE6C32D">
                    <v:fill o:detectmouseclick="t" on="false"/>
                    <v:stroke color="#3465a4" weight="9360" joinstyle="miter" endcap="flat"/>
                    <v:textbox>
                      <w:txbxContent>
                        <w:p>
                          <w:pPr>
                            <w:pStyle w:val="FrameContents"/>
                            <w:tabs>
                              <w:tab w:val="clear" w:pos="720"/>
                              <w:tab w:val="left" w:pos="4320" w:leader="none"/>
                            </w:tabs>
                            <w:spacing w:lineRule="auto" w:line="240" w:before="0" w:after="0"/>
                            <w:jc w:val="center"/>
                            <w:rPr>
                              <w:rFonts w:ascii="Calibri" w:hAnsi="Calibri" w:cs="Calibri" w:asciiTheme="minorHAnsi" w:cstheme="minorHAnsi" w:hAnsiTheme="minorHAnsi"/>
                              <w:b/>
                              <w:color w:themeColor="text1" w:themeTint="d9" w:val="262626"/>
                              <w:sz w:val="24"/>
                              <w:szCs w:val="24"/>
                              <w:lang w:val="en-US"/>
                            </w:rPr>
                          </w:pPr>
                          <w:r>
                            <w:rPr>
                              <w:rFonts w:cs="Calibri" w:ascii="Calibri" w:hAnsi="Calibri" w:asciiTheme="minorHAnsi" w:cstheme="minorHAnsi" w:hAnsiTheme="minorHAnsi"/>
                              <w:b/>
                              <w:color w:themeColor="text1" w:themeTint="d9" w:val="262626"/>
                              <w:sz w:val="24"/>
                              <w:szCs w:val="24"/>
                              <w:lang w:val="en-US"/>
                            </w:rPr>
                            <w:t>Tender Package Contents</w:t>
                          </w:r>
                        </w:p>
                        <w:p>
                          <w:pPr>
                            <w:pStyle w:val="FrameContents"/>
                            <w:tabs>
                              <w:tab w:val="clear" w:pos="720"/>
                              <w:tab w:val="left" w:pos="4320" w:leader="none"/>
                            </w:tabs>
                            <w:spacing w:lineRule="auto" w:line="240" w:before="0" w:after="0"/>
                            <w:jc w:val="center"/>
                            <w:rPr>
                              <w:rFonts w:cs="mohammad bold art 1"/>
                              <w:color w:themeColor="text1" w:themeTint="d9" w:val="262626"/>
                              <w:sz w:val="24"/>
                              <w:szCs w:val="24"/>
                              <w:lang w:bidi="ar-YE"/>
                            </w:rPr>
                          </w:pPr>
                          <w:r>
                            <w:rPr>
                              <w:rFonts w:hint="cs" w:cs="mohammad bold art 1"/>
                              <w:color w:themeColor="text1" w:themeTint="d9" w:val="262626"/>
                              <w:sz w:val="24"/>
                              <w:szCs w:val="24"/>
                              <w:rtl w:val="true"/>
                              <w:lang w:bidi="ar-YE"/>
                            </w:rPr>
                            <w:t>محتويات ملف المناقصة</w:t>
                          </w:r>
                        </w:p>
                      </w:txbxContent>
                    </v:textbox>
                    <w10:wrap type="square"/>
                  </v:rect>
                </w:pict>
              </mc:Fallback>
            </mc:AlternateContent>
          </w:r>
        </w:p>
        <w:p>
          <w:pPr>
            <w:pStyle w:val="Normal"/>
            <w:tabs>
              <w:tab w:val="clear" w:pos="720"/>
              <w:tab w:val="left" w:pos="4817" w:leader="none"/>
            </w:tabs>
            <w:spacing w:lineRule="auto" w:line="240" w:before="0" w:after="0"/>
            <w:rPr>
              <w:rFonts w:ascii="Arial" w:hAnsi="Arial" w:cs="Arial" w:asciiTheme="minorBidi" w:cstheme="minorBidi" w:hAnsiTheme="minorBidi"/>
              <w:sz w:val="20"/>
              <w:szCs w:val="20"/>
            </w:rPr>
          </w:pPr>
          <w:r>
            <w:rPr>
              <w:rFonts w:cs="Arial" w:cstheme="minorBidi"/>
              <w:sz w:val="20"/>
              <w:szCs w:val="20"/>
            </w:rPr>
          </w:r>
        </w:p>
        <w:p>
          <w:pPr>
            <w:pStyle w:val="Normal"/>
            <w:tabs>
              <w:tab w:val="clear" w:pos="720"/>
              <w:tab w:val="left" w:pos="4817" w:leader="none"/>
            </w:tabs>
            <w:spacing w:lineRule="auto" w:line="240" w:before="0" w:after="0"/>
            <w:rPr>
              <w:rFonts w:ascii="Arial" w:hAnsi="Arial" w:cs="Arial" w:asciiTheme="minorBidi" w:cstheme="minorBidi" w:hAnsiTheme="minorBidi"/>
              <w:sz w:val="20"/>
              <w:szCs w:val="20"/>
            </w:rPr>
          </w:pPr>
          <w:r>
            <w:rPr>
              <w:rFonts w:cs="Arial" w:cstheme="minorBidi"/>
              <w:sz w:val="20"/>
              <w:szCs w:val="20"/>
            </w:rPr>
          </w:r>
        </w:p>
        <w:p>
          <w:pPr>
            <w:pStyle w:val="Normal"/>
            <w:tabs>
              <w:tab w:val="clear" w:pos="720"/>
              <w:tab w:val="left" w:pos="4817" w:leader="none"/>
            </w:tabs>
            <w:spacing w:lineRule="auto" w:line="240" w:before="0" w:after="0"/>
            <w:rPr>
              <w:rFonts w:ascii="Arial" w:hAnsi="Arial" w:cs="Arial" w:asciiTheme="minorBidi" w:cstheme="minorBidi" w:hAnsiTheme="minorBidi"/>
              <w:sz w:val="20"/>
              <w:szCs w:val="20"/>
            </w:rPr>
          </w:pPr>
          <w:r>
            <w:rPr>
              <w:rFonts w:cs="Arial" w:cstheme="minorBidi"/>
              <w:sz w:val="20"/>
              <w:szCs w:val="20"/>
            </w:rPr>
          </w:r>
        </w:p>
        <w:p>
          <w:pPr>
            <w:pStyle w:val="Normal"/>
            <w:tabs>
              <w:tab w:val="clear" w:pos="720"/>
              <w:tab w:val="left" w:pos="4817" w:leader="none"/>
            </w:tabs>
            <w:spacing w:lineRule="auto" w:line="240" w:before="0" w:after="0"/>
            <w:rPr>
              <w:rFonts w:ascii="Arial" w:hAnsi="Arial" w:cs="Arial" w:asciiTheme="minorBidi" w:cstheme="minorBidi" w:hAnsiTheme="minorBidi"/>
              <w:sz w:val="20"/>
              <w:szCs w:val="20"/>
            </w:rPr>
          </w:pPr>
          <w:r>
            <w:rPr>
              <w:rFonts w:cs="Arial" w:cstheme="minorBidi"/>
              <w:sz w:val="20"/>
              <w:szCs w:val="20"/>
            </w:rPr>
            <mc:AlternateContent>
              <mc:Choice Requires="wps">
                <w:drawing>
                  <wp:anchor distT="0" distB="29845" distL="0" distR="22225" simplePos="0" relativeHeight="69" behindDoc="0" locked="0" layoutInCell="1" allowOverlap="1" wp14:anchorId="0D64C8E8">
                    <wp:simplePos x="0" y="0"/>
                    <wp:positionH relativeFrom="column">
                      <wp:posOffset>2079625</wp:posOffset>
                    </wp:positionH>
                    <wp:positionV relativeFrom="paragraph">
                      <wp:posOffset>6350</wp:posOffset>
                    </wp:positionV>
                    <wp:extent cx="2492375" cy="8255"/>
                    <wp:effectExtent l="635" t="3175" r="0" b="3810"/>
                    <wp:wrapNone/>
                    <wp:docPr id="13" name="Straight Connector 11"/>
                    <a:graphic xmlns:a="http://schemas.openxmlformats.org/drawingml/2006/main">
                      <a:graphicData uri="http://schemas.microsoft.com/office/word/2010/wordprocessingShape">
                        <wps:wsp>
                          <wps:cNvSpPr/>
                          <wps:spPr>
                            <a:xfrm flipV="1">
                              <a:off x="0" y="0"/>
                              <a:ext cx="2492280" cy="8280"/>
                            </a:xfrm>
                            <a:prstGeom prst="line">
                              <a:avLst/>
                            </a:prstGeom>
                            <a:ln>
                              <a:solidFill>
                                <a:srgbClr val="7030A0"/>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163.75pt,0.5pt" to="359.95pt,1.1pt" stroked="t" o:allowincell="f" style="position:absolute;flip:y" wp14:anchorId="0D64C8E8">
                    <v:stroke color="#7030a0" weight="6480" joinstyle="miter" endcap="flat"/>
                    <v:fill o:detectmouseclick="t" on="false"/>
                    <w10:wrap type="none"/>
                  </v:line>
                </w:pict>
              </mc:Fallback>
            </mc:AlternateContent>
          </w:r>
        </w:p>
      </w:sdtContent>
    </w:sdt>
    <w:tbl>
      <w:tblPr>
        <w:tblStyle w:val="7"/>
        <w:tblW w:w="4950" w:type="pct"/>
        <w:jc w:val="start"/>
        <w:tblInd w:w="5" w:type="dxa"/>
        <w:tblLayout w:type="fixed"/>
        <w:tblCellMar>
          <w:top w:w="100" w:type="dxa"/>
          <w:start w:w="100" w:type="dxa"/>
          <w:bottom w:w="100" w:type="dxa"/>
          <w:end w:w="100" w:type="dxa"/>
        </w:tblCellMar>
        <w:tblLook w:val="0600" w:firstRow="0" w:noVBand="1" w:lastRow="0" w:firstColumn="0" w:lastColumn="0" w:noHBand="1"/>
      </w:tblPr>
      <w:tblGrid>
        <w:gridCol w:w="5424"/>
        <w:gridCol w:w="4937"/>
      </w:tblGrid>
      <w:tr>
        <w:trPr>
          <w:trHeight w:val="3607" w:hRule="atLeast"/>
        </w:trPr>
        <w:tc>
          <w:tcPr>
            <w:tcW w:w="5424"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jc w:val="start"/>
              <w:rPr>
                <w:rFonts w:ascii="Times New Roman" w:hAnsi="Times New Roman" w:cs="Times New Roman" w:asciiTheme="majorBidi" w:cstheme="majorBidi" w:hAnsiTheme="majorBidi"/>
                <w:b/>
                <w:bCs/>
                <w:color w:val="auto"/>
                <w:sz w:val="20"/>
                <w:szCs w:val="20"/>
              </w:rPr>
            </w:pPr>
            <w:r>
              <w:rPr>
                <w:rFonts w:eastAsia="Arial" w:cs="Times New Roman" w:ascii="Times New Roman" w:hAnsi="Times New Roman" w:asciiTheme="majorBidi" w:cstheme="majorBidi" w:hAnsiTheme="majorBidi"/>
                <w:b/>
                <w:bCs/>
                <w:color w:val="auto"/>
                <w:kern w:val="0"/>
                <w:sz w:val="20"/>
                <w:szCs w:val="20"/>
                <w:lang w:val="en-US" w:eastAsia="en-US" w:bidi="ar-SA"/>
              </w:rPr>
              <w:t xml:space="preserve">These documents are contained within this tender package: </w:t>
            </w:r>
          </w:p>
          <w:p>
            <w:pPr>
              <w:pStyle w:val="Normal"/>
              <w:widowControl/>
              <w:numPr>
                <w:ilvl w:val="0"/>
                <w:numId w:val="17"/>
              </w:numPr>
              <w:spacing w:lineRule="auto" w:line="240" w:before="0" w:after="0"/>
              <w:jc w:val="start"/>
              <w:rPr>
                <w:rFonts w:ascii="Times New Roman" w:hAnsi="Times New Roman" w:cs="Times New Roman" w:asciiTheme="majorBidi" w:cstheme="majorBidi" w:hAnsiTheme="majorBidi"/>
                <w:color w:val="auto"/>
                <w:sz w:val="20"/>
                <w:szCs w:val="20"/>
                <w:lang w:val="en-US"/>
              </w:rPr>
            </w:pPr>
            <w:r>
              <w:rPr>
                <w:rFonts w:eastAsia="Arial" w:cs="Times New Roman" w:ascii="Times New Roman" w:hAnsi="Times New Roman" w:asciiTheme="majorBidi" w:cstheme="majorBidi" w:hAnsiTheme="majorBidi"/>
                <w:color w:val="auto"/>
                <w:kern w:val="0"/>
                <w:sz w:val="20"/>
                <w:szCs w:val="20"/>
                <w:lang w:val="en-US" w:eastAsia="en-US" w:bidi="ar-SA"/>
              </w:rPr>
              <w:t>Invitation to Tender.</w:t>
            </w:r>
          </w:p>
          <w:p>
            <w:pPr>
              <w:pStyle w:val="Normal"/>
              <w:widowControl/>
              <w:numPr>
                <w:ilvl w:val="0"/>
                <w:numId w:val="17"/>
              </w:numPr>
              <w:spacing w:lineRule="auto" w:line="240" w:before="0" w:after="0"/>
              <w:jc w:val="start"/>
              <w:rPr>
                <w:rFonts w:ascii="Times New Roman" w:hAnsi="Times New Roman" w:cs="Times New Roman" w:asciiTheme="majorBidi" w:cstheme="majorBidi" w:hAnsiTheme="majorBidi"/>
                <w:color w:val="auto"/>
                <w:sz w:val="20"/>
                <w:szCs w:val="20"/>
              </w:rPr>
            </w:pPr>
            <w:r>
              <w:rPr>
                <w:rFonts w:eastAsia="Arial" w:cs="Times New Roman" w:ascii="Times New Roman" w:hAnsi="Times New Roman" w:asciiTheme="majorBidi" w:cstheme="majorBidi" w:hAnsiTheme="majorBidi"/>
                <w:color w:val="auto"/>
                <w:kern w:val="0"/>
                <w:sz w:val="20"/>
                <w:szCs w:val="20"/>
                <w:lang w:val="en-US" w:eastAsia="en-US" w:bidi="ar-SA"/>
              </w:rPr>
              <w:t>General Conditions for Tender</w:t>
            </w:r>
            <w:r>
              <w:rPr>
                <w:rFonts w:eastAsia="Arial" w:cs="Times New Roman" w:hint="cs" w:ascii="Times New Roman" w:hAnsi="Times New Roman" w:asciiTheme="majorBidi" w:cstheme="majorBidi" w:hAnsiTheme="majorBidi"/>
                <w:color w:val="auto"/>
                <w:kern w:val="0"/>
                <w:sz w:val="20"/>
                <w:szCs w:val="20"/>
                <w:lang w:val="en-US" w:eastAsia="en-US" w:bidi="ar-SA"/>
              </w:rPr>
              <w:t>.</w:t>
            </w:r>
          </w:p>
          <w:p>
            <w:pPr>
              <w:pStyle w:val="Normal"/>
              <w:widowControl/>
              <w:numPr>
                <w:ilvl w:val="0"/>
                <w:numId w:val="17"/>
              </w:numPr>
              <w:spacing w:lineRule="auto" w:line="240" w:before="0" w:after="0"/>
              <w:jc w:val="start"/>
              <w:rPr>
                <w:rFonts w:ascii="Times New Roman" w:hAnsi="Times New Roman" w:cs="Times New Roman" w:asciiTheme="majorBidi" w:cstheme="majorBidi" w:hAnsiTheme="majorBidi"/>
                <w:color w:val="auto"/>
                <w:sz w:val="20"/>
                <w:szCs w:val="20"/>
              </w:rPr>
            </w:pPr>
            <w:r>
              <w:rPr>
                <w:rFonts w:eastAsia="Arial" w:cs="Times New Roman" w:ascii="Times New Roman" w:hAnsi="Times New Roman" w:asciiTheme="majorBidi" w:cstheme="majorBidi" w:hAnsiTheme="majorBidi"/>
                <w:color w:val="auto"/>
                <w:kern w:val="0"/>
                <w:sz w:val="20"/>
                <w:szCs w:val="20"/>
                <w:lang w:val="en-US" w:eastAsia="en-US" w:bidi="ar-SA"/>
              </w:rPr>
              <w:t>Criteria and Submittals</w:t>
            </w:r>
            <w:r>
              <w:rPr>
                <w:rFonts w:eastAsia="Arial" w:cs="Times New Roman" w:hint="cs" w:ascii="Times New Roman" w:hAnsi="Times New Roman" w:asciiTheme="majorBidi" w:cstheme="majorBidi" w:hAnsiTheme="majorBidi"/>
                <w:color w:val="auto"/>
                <w:kern w:val="0"/>
                <w:sz w:val="20"/>
                <w:szCs w:val="20"/>
                <w:lang w:val="en-US" w:eastAsia="en-US" w:bidi="ar-SA"/>
              </w:rPr>
              <w:t>.</w:t>
            </w:r>
          </w:p>
          <w:p>
            <w:pPr>
              <w:pStyle w:val="Normal"/>
              <w:widowControl/>
              <w:numPr>
                <w:ilvl w:val="0"/>
                <w:numId w:val="17"/>
              </w:numPr>
              <w:pBdr/>
              <w:spacing w:lineRule="auto" w:line="240" w:before="0" w:after="0"/>
              <w:jc w:val="start"/>
              <w:rPr>
                <w:rFonts w:ascii="Times New Roman" w:hAnsi="Times New Roman" w:cs="Times New Roman" w:asciiTheme="majorBidi" w:cstheme="majorBidi" w:hAnsiTheme="majorBidi"/>
                <w:color w:val="auto"/>
                <w:sz w:val="20"/>
                <w:szCs w:val="20"/>
              </w:rPr>
            </w:pPr>
            <w:r>
              <w:rPr>
                <w:rFonts w:eastAsia="Arial" w:cs="Times New Roman" w:ascii="Times New Roman" w:hAnsi="Times New Roman" w:asciiTheme="majorBidi" w:cstheme="majorBidi" w:hAnsiTheme="majorBidi"/>
                <w:color w:val="auto"/>
                <w:kern w:val="0"/>
                <w:sz w:val="20"/>
                <w:szCs w:val="20"/>
                <w:lang w:val="en-US" w:eastAsia="en-US" w:bidi="ar-SA"/>
              </w:rPr>
              <w:t>Offer Form</w:t>
            </w:r>
            <w:r>
              <w:rPr>
                <w:rFonts w:eastAsia="Arial" w:cs="Times New Roman" w:hint="cs" w:ascii="Times New Roman" w:hAnsi="Times New Roman" w:asciiTheme="majorBidi" w:cstheme="majorBidi" w:hAnsiTheme="majorBidi"/>
                <w:color w:val="auto"/>
                <w:kern w:val="0"/>
                <w:sz w:val="20"/>
                <w:szCs w:val="20"/>
                <w:lang w:val="en-US" w:eastAsia="en-US" w:bidi="ar-SA"/>
              </w:rPr>
              <w:t>.</w:t>
            </w:r>
          </w:p>
          <w:p>
            <w:pPr>
              <w:pStyle w:val="ListParagraph"/>
              <w:widowControl/>
              <w:pBdr/>
              <w:bidi w:val="0"/>
              <w:spacing w:lineRule="auto" w:line="240" w:before="0" w:after="0"/>
              <w:ind w:start="435"/>
              <w:contextualSpacing/>
              <w:rPr>
                <w:rFonts w:ascii="Times New Roman" w:hAnsi="Times New Roman" w:eastAsia="Arial" w:cs="Times New Roman" w:asciiTheme="majorBidi" w:cstheme="majorBidi" w:hAnsiTheme="majorBidi"/>
                <w:sz w:val="20"/>
                <w:szCs w:val="20"/>
                <w:lang w:val="en-US"/>
              </w:rPr>
            </w:pPr>
            <w:r>
              <w:rPr>
                <w:rFonts w:eastAsia="Arial" w:cs="Times New Roman" w:cstheme="majorBidi" w:ascii="Times New Roman" w:hAnsi="Times New Roman"/>
                <w:kern w:val="0"/>
                <w:sz w:val="20"/>
                <w:szCs w:val="20"/>
                <w:lang w:val="en-US" w:eastAsia="en-US" w:bidi="ar-SA"/>
              </w:rPr>
            </w:r>
          </w:p>
          <w:p>
            <w:pPr>
              <w:pStyle w:val="Normal"/>
              <w:widowControl/>
              <w:spacing w:lineRule="auto" w:line="240" w:before="0" w:after="0"/>
              <w:jc w:val="start"/>
              <w:rPr>
                <w:rFonts w:ascii="Times New Roman" w:hAnsi="Times New Roman" w:cs="Times New Roman" w:asciiTheme="majorBidi" w:cstheme="majorBidi" w:hAnsiTheme="majorBidi"/>
                <w:color w:val="auto"/>
                <w:sz w:val="20"/>
                <w:szCs w:val="20"/>
              </w:rPr>
            </w:pPr>
            <w:r>
              <w:rPr>
                <w:rFonts w:eastAsia="Arial" w:cs="Times New Roman" w:ascii="Times New Roman" w:hAnsi="Times New Roman" w:asciiTheme="majorBidi" w:cstheme="majorBidi" w:hAnsiTheme="majorBidi"/>
                <w:b/>
                <w:bCs/>
                <w:color w:val="auto"/>
                <w:kern w:val="0"/>
                <w:sz w:val="20"/>
                <w:szCs w:val="20"/>
                <w:lang w:val="en-US" w:eastAsia="en-US" w:bidi="ar-SA"/>
              </w:rPr>
              <w:t>Attachments to the Tender Package</w:t>
            </w:r>
            <w:r>
              <w:rPr>
                <w:rFonts w:eastAsia="Arial" w:cs="Times New Roman" w:hint="cs" w:ascii="Times New Roman" w:hAnsi="Times New Roman" w:asciiTheme="majorBidi" w:cstheme="majorBidi" w:hAnsiTheme="majorBidi"/>
                <w:b/>
                <w:bCs/>
                <w:color w:val="auto"/>
                <w:kern w:val="0"/>
                <w:sz w:val="20"/>
                <w:szCs w:val="20"/>
                <w:lang w:val="en-US" w:eastAsia="en-US" w:bidi="ar-SA"/>
              </w:rPr>
              <w:t>:</w:t>
            </w:r>
            <w:r>
              <w:rPr>
                <w:rFonts w:eastAsia="Arial" w:cs="Times New Roman" w:ascii="Times New Roman" w:hAnsi="Times New Roman" w:asciiTheme="majorBidi" w:cstheme="majorBidi" w:hAnsiTheme="majorBidi"/>
                <w:b/>
                <w:bCs/>
                <w:color w:val="auto"/>
                <w:kern w:val="0"/>
                <w:sz w:val="20"/>
                <w:szCs w:val="20"/>
                <w:lang w:val="en-US" w:eastAsia="en-US" w:bidi="ar-SA"/>
              </w:rPr>
              <w:t xml:space="preserve"> </w:t>
            </w:r>
          </w:p>
          <w:p>
            <w:pPr>
              <w:pStyle w:val="ListParagraph"/>
              <w:widowControl/>
              <w:numPr>
                <w:ilvl w:val="0"/>
                <w:numId w:val="25"/>
              </w:numPr>
              <w:bidi w:val="0"/>
              <w:spacing w:lineRule="auto" w:line="240" w:before="0" w:after="0"/>
              <w:ind w:hanging="360" w:start="424"/>
              <w:contextualSpacing/>
              <w:rPr>
                <w:rFonts w:ascii="Times New Roman" w:hAnsi="Times New Roman" w:eastAsia="Arial" w:cs="Times New Roman" w:asciiTheme="majorBidi" w:cstheme="majorBidi" w:hAnsiTheme="majorBidi"/>
                <w:sz w:val="20"/>
                <w:szCs w:val="20"/>
                <w:lang w:val="en-US"/>
              </w:rPr>
            </w:pPr>
            <w:r>
              <w:rPr>
                <w:rFonts w:eastAsia="Arial" w:cs="Times New Roman" w:ascii="Times New Roman" w:hAnsi="Times New Roman" w:asciiTheme="majorBidi" w:cstheme="majorBidi" w:hAnsiTheme="majorBidi"/>
                <w:kern w:val="0"/>
                <w:sz w:val="20"/>
                <w:szCs w:val="20"/>
                <w:lang w:val="en-US" w:eastAsia="en-US" w:bidi="ar-SA"/>
              </w:rPr>
              <w:t xml:space="preserve">Bid Cover Form. </w:t>
            </w:r>
          </w:p>
          <w:p>
            <w:pPr>
              <w:pStyle w:val="ListParagraph"/>
              <w:widowControl/>
              <w:numPr>
                <w:ilvl w:val="0"/>
                <w:numId w:val="25"/>
              </w:numPr>
              <w:bidi w:val="0"/>
              <w:spacing w:lineRule="auto" w:line="240" w:before="0" w:after="0"/>
              <w:ind w:hanging="360" w:start="424"/>
              <w:contextualSpacing/>
              <w:rPr>
                <w:rFonts w:ascii="Times New Roman" w:hAnsi="Times New Roman" w:eastAsia="Arial" w:cs="Times New Roman" w:asciiTheme="majorBidi" w:cstheme="majorBidi" w:hAnsiTheme="majorBidi"/>
                <w:sz w:val="20"/>
                <w:szCs w:val="20"/>
                <w:lang w:val="en-US"/>
              </w:rPr>
            </w:pPr>
            <w:r>
              <w:rPr>
                <w:rFonts w:eastAsia="Arial" w:cs="Times New Roman" w:ascii="Times New Roman" w:hAnsi="Times New Roman" w:asciiTheme="majorBidi" w:cstheme="majorBidi" w:hAnsiTheme="majorBidi"/>
                <w:kern w:val="0"/>
                <w:sz w:val="20"/>
                <w:szCs w:val="20"/>
                <w:lang w:val="en-US" w:eastAsia="en-US" w:bidi="ar-SA"/>
              </w:rPr>
              <w:t>Supplier Information Form</w:t>
            </w:r>
            <w:r>
              <w:rPr>
                <w:rFonts w:eastAsia="Arial" w:cs="Times New Roman" w:hint="cs" w:ascii="Times New Roman" w:hAnsi="Times New Roman" w:asciiTheme="majorBidi" w:cstheme="majorBidi" w:hAnsiTheme="majorBidi"/>
                <w:kern w:val="0"/>
                <w:sz w:val="20"/>
                <w:szCs w:val="20"/>
                <w:lang w:val="en-US" w:eastAsia="en-US" w:bidi="ar-SA"/>
              </w:rPr>
              <w:t>.</w:t>
            </w:r>
          </w:p>
          <w:p>
            <w:pPr>
              <w:pStyle w:val="ListParagraph"/>
              <w:widowControl/>
              <w:numPr>
                <w:ilvl w:val="0"/>
                <w:numId w:val="25"/>
              </w:numPr>
              <w:bidi w:val="0"/>
              <w:spacing w:lineRule="auto" w:line="240" w:before="0" w:after="0"/>
              <w:ind w:hanging="360" w:start="424"/>
              <w:contextualSpacing/>
              <w:rPr>
                <w:rFonts w:ascii="Times New Roman" w:hAnsi="Times New Roman" w:eastAsia="Arial" w:cs="Times New Roman" w:asciiTheme="majorBidi" w:cstheme="majorBidi" w:hAnsiTheme="majorBidi"/>
                <w:sz w:val="20"/>
                <w:szCs w:val="20"/>
                <w:lang w:val="en-US"/>
              </w:rPr>
            </w:pPr>
            <w:r>
              <w:rPr>
                <w:rFonts w:cs="Times New Roman" w:ascii="Times New Roman" w:hAnsi="Times New Roman" w:asciiTheme="majorBidi" w:cstheme="majorBidi" w:hAnsiTheme="majorBidi"/>
                <w:kern w:val="0"/>
                <w:sz w:val="20"/>
                <w:szCs w:val="20"/>
                <w:lang w:eastAsia="en-US" w:bidi="ar-SA"/>
              </w:rPr>
              <w:t>Supplier Self-Certification of Eligibility</w:t>
            </w:r>
            <w:r>
              <w:rPr>
                <w:rFonts w:cs="Times New Roman" w:hint="cs" w:ascii="Times New Roman" w:hAnsi="Times New Roman" w:asciiTheme="majorBidi" w:cstheme="majorBidi" w:hAnsiTheme="majorBidi"/>
                <w:kern w:val="0"/>
                <w:sz w:val="20"/>
                <w:szCs w:val="20"/>
                <w:lang w:eastAsia="en-US" w:bidi="ar-SA"/>
              </w:rPr>
              <w:t>.</w:t>
            </w:r>
          </w:p>
          <w:p>
            <w:pPr>
              <w:pStyle w:val="ListParagraph"/>
              <w:widowControl/>
              <w:numPr>
                <w:ilvl w:val="0"/>
                <w:numId w:val="25"/>
              </w:numPr>
              <w:bidi w:val="0"/>
              <w:spacing w:lineRule="auto" w:line="240" w:before="0" w:after="0"/>
              <w:ind w:hanging="360" w:start="424"/>
              <w:contextualSpacing/>
              <w:rPr>
                <w:rFonts w:ascii="Times New Roman" w:hAnsi="Times New Roman" w:eastAsia="Arial" w:cs="Times New Roman" w:asciiTheme="majorBidi" w:cstheme="majorBidi" w:hAnsiTheme="majorBidi"/>
                <w:sz w:val="20"/>
                <w:szCs w:val="20"/>
                <w:lang w:val="en-US"/>
              </w:rPr>
            </w:pPr>
            <w:r>
              <w:rPr>
                <w:rFonts w:eastAsia="Arial" w:cs="Times New Roman" w:ascii="Times New Roman" w:hAnsi="Times New Roman" w:asciiTheme="majorBidi" w:cstheme="majorBidi" w:hAnsiTheme="majorBidi"/>
                <w:kern w:val="0"/>
                <w:sz w:val="20"/>
                <w:szCs w:val="20"/>
                <w:lang w:val="en-US" w:eastAsia="en-US" w:bidi="ar-SA"/>
              </w:rPr>
              <w:t>Price Offer Sheet</w:t>
            </w:r>
            <w:r>
              <w:rPr>
                <w:rFonts w:eastAsia="Arial" w:cs="Times New Roman" w:hint="cs" w:ascii="Times New Roman" w:hAnsi="Times New Roman" w:asciiTheme="majorBidi" w:cstheme="majorBidi" w:hAnsiTheme="majorBidi"/>
                <w:kern w:val="0"/>
                <w:sz w:val="20"/>
                <w:szCs w:val="20"/>
                <w:lang w:val="en-US" w:eastAsia="en-US" w:bidi="ar-SA"/>
              </w:rPr>
              <w:t>.</w:t>
            </w:r>
          </w:p>
          <w:p>
            <w:pPr>
              <w:pStyle w:val="Normal"/>
              <w:widowControl/>
              <w:spacing w:lineRule="auto" w:line="240" w:before="0" w:after="0"/>
              <w:ind w:start="64"/>
              <w:jc w:val="start"/>
              <w:rPr>
                <w:rFonts w:ascii="Times New Roman" w:hAnsi="Times New Roman" w:cs="Times New Roman" w:asciiTheme="majorBidi" w:cstheme="majorBidi" w:hAnsiTheme="majorBidi"/>
                <w:sz w:val="20"/>
                <w:szCs w:val="20"/>
              </w:rPr>
            </w:pPr>
            <w:r>
              <w:rPr>
                <w:rFonts w:eastAsia="Arial" w:cs="Times New Roman" w:cstheme="majorBidi" w:ascii="Times New Roman" w:hAnsi="Times New Roman"/>
                <w:color w:val="4C515A"/>
                <w:kern w:val="0"/>
                <w:sz w:val="20"/>
                <w:szCs w:val="20"/>
                <w:lang w:val="en-US" w:eastAsia="en-US" w:bidi="ar-SA"/>
              </w:rPr>
            </w:r>
          </w:p>
          <w:p>
            <w:pPr>
              <w:pStyle w:val="Normal"/>
              <w:widowControl/>
              <w:spacing w:lineRule="auto" w:line="240" w:before="0" w:after="0"/>
              <w:ind w:start="64"/>
              <w:jc w:val="start"/>
              <w:rPr>
                <w:rFonts w:ascii="Arial" w:hAnsi="Arial" w:asciiTheme="minorBidi" w:hAnsiTheme="minorBidi"/>
                <w:sz w:val="20"/>
                <w:szCs w:val="20"/>
              </w:rPr>
            </w:pPr>
            <w:r>
              <w:rPr>
                <w:rFonts w:eastAsia="Arial" w:cs="Arial"/>
                <w:color w:val="4C515A"/>
                <w:kern w:val="0"/>
                <w:sz w:val="20"/>
                <w:szCs w:val="20"/>
                <w:lang w:val="en-US" w:eastAsia="en-US" w:bidi="ar-SA"/>
              </w:rPr>
            </w:r>
          </w:p>
        </w:tc>
        <w:tc>
          <w:tcPr>
            <w:tcW w:w="4937" w:type="dxa"/>
            <w:tcBorders>
              <w:top w:val="single" w:sz="4" w:space="0" w:color="000000"/>
              <w:start w:val="single" w:sz="4" w:space="0" w:color="000000"/>
              <w:bottom w:val="single" w:sz="4" w:space="0" w:color="000000"/>
              <w:end w:val="single" w:sz="4" w:space="0" w:color="000000"/>
            </w:tcBorders>
          </w:tcPr>
          <w:p>
            <w:pPr>
              <w:pStyle w:val="ListParagraph"/>
              <w:widowControl/>
              <w:bidi w:val="0"/>
              <w:spacing w:lineRule="auto" w:line="240" w:before="0" w:after="0"/>
              <w:ind w:start="795"/>
              <w:contextualSpacing/>
              <w:jc w:val="end"/>
              <w:rPr>
                <w:rFonts w:ascii="Arial" w:hAnsi="Arial" w:asciiTheme="minorBidi" w:hAnsiTheme="minorBidi"/>
                <w:b/>
                <w:bCs/>
                <w:color w:themeColor="text1" w:val="000000"/>
                <w:sz w:val="20"/>
                <w:szCs w:val="20"/>
                <w:u w:val="single"/>
              </w:rPr>
            </w:pPr>
            <w:r>
              <w:rPr>
                <w:rFonts w:ascii="Arial" w:hAnsi="Arial" w:asciiTheme="minorBidi" w:hAnsiTheme="minorBidi"/>
                <w:b/>
                <w:bCs/>
                <w:color w:themeColor="text1" w:val="000000"/>
                <w:kern w:val="0"/>
                <w:sz w:val="20"/>
                <w:szCs w:val="20"/>
                <w:u w:val="single"/>
                <w:lang w:eastAsia="en-US" w:bidi="ar-SA"/>
              </w:rPr>
              <w:t xml:space="preserve"> </w:t>
            </w:r>
            <w:r>
              <w:rPr>
                <w:rFonts w:ascii="Arial" w:hAnsi="Arial" w:asciiTheme="minorBidi" w:hAnsiTheme="minorBidi"/>
                <w:b/>
                <w:b/>
                <w:bCs/>
                <w:color w:themeColor="text1" w:val="000000"/>
                <w:kern w:val="0"/>
                <w:sz w:val="20"/>
                <w:szCs w:val="20"/>
                <w:u w:val="single"/>
                <w:rtl w:val="true"/>
                <w:lang w:eastAsia="en-US" w:bidi="ar-SA"/>
              </w:rPr>
              <w:t>الوثائق التالية متضمنة في حزمة هذا العطاء</w:t>
            </w:r>
            <w:r>
              <w:rPr>
                <w:rFonts w:ascii="Arial" w:hAnsi="Arial" w:asciiTheme="minorBidi" w:hAnsiTheme="minorBidi"/>
                <w:b/>
                <w:bCs/>
                <w:color w:themeColor="text1" w:val="000000"/>
                <w:kern w:val="0"/>
                <w:sz w:val="20"/>
                <w:szCs w:val="20"/>
                <w:u w:val="single"/>
                <w:lang w:eastAsia="en-US" w:bidi="ar-SA"/>
              </w:rPr>
              <w:t>:</w:t>
            </w:r>
          </w:p>
          <w:p>
            <w:pPr>
              <w:pStyle w:val="ListParagraph"/>
              <w:widowControl/>
              <w:numPr>
                <w:ilvl w:val="0"/>
                <w:numId w:val="16"/>
              </w:numPr>
              <w:spacing w:lineRule="auto" w:line="276" w:before="0" w:after="0"/>
              <w:ind w:hanging="360" w:start="376"/>
              <w:contextualSpacing/>
              <w:rPr>
                <w:rFonts w:ascii="Arial" w:hAnsi="Arial" w:asciiTheme="minorBidi" w:hAnsiTheme="minorBidi"/>
                <w:color w:themeColor="text1" w:val="000000"/>
              </w:rPr>
            </w:pPr>
            <w:r>
              <w:rPr>
                <w:rFonts w:ascii="Arial" w:hAnsi="Arial" w:asciiTheme="minorBidi" w:hAnsiTheme="minorBidi"/>
                <w:color w:themeColor="text1" w:val="000000"/>
                <w:kern w:val="0"/>
                <w:rtl w:val="true"/>
                <w:lang w:eastAsia="en-US" w:bidi="ar-SA"/>
              </w:rPr>
              <w:t xml:space="preserve">الدعوة لتقديم العطاء، </w:t>
            </w:r>
          </w:p>
          <w:p>
            <w:pPr>
              <w:pStyle w:val="ListParagraph"/>
              <w:widowControl/>
              <w:numPr>
                <w:ilvl w:val="0"/>
                <w:numId w:val="16"/>
              </w:numPr>
              <w:spacing w:lineRule="auto" w:line="276" w:before="0" w:after="0"/>
              <w:ind w:hanging="360" w:start="376"/>
              <w:contextualSpacing/>
              <w:rPr>
                <w:rFonts w:ascii="Arial" w:hAnsi="Arial" w:asciiTheme="minorBidi" w:hAnsiTheme="minorBidi"/>
                <w:color w:themeColor="text1" w:val="000000"/>
              </w:rPr>
            </w:pPr>
            <w:r>
              <w:rPr>
                <w:rFonts w:ascii="Arial" w:hAnsi="Arial" w:asciiTheme="minorBidi" w:hAnsiTheme="minorBidi"/>
                <w:color w:themeColor="text1" w:val="000000"/>
                <w:kern w:val="0"/>
                <w:rtl w:val="true"/>
                <w:lang w:eastAsia="en-US" w:bidi="ar-SA"/>
              </w:rPr>
              <w:t xml:space="preserve">الشروط العامة للتقديم للمناقصة، </w:t>
            </w:r>
          </w:p>
          <w:p>
            <w:pPr>
              <w:pStyle w:val="ListParagraph"/>
              <w:widowControl/>
              <w:numPr>
                <w:ilvl w:val="0"/>
                <w:numId w:val="16"/>
              </w:numPr>
              <w:spacing w:lineRule="auto" w:line="276" w:before="0" w:after="0"/>
              <w:ind w:hanging="360" w:start="376"/>
              <w:contextualSpacing/>
              <w:rPr>
                <w:rFonts w:ascii="Arial" w:hAnsi="Arial" w:asciiTheme="minorBidi" w:hAnsiTheme="minorBidi"/>
                <w:color w:themeColor="text1" w:val="000000"/>
              </w:rPr>
            </w:pPr>
            <w:r>
              <w:rPr>
                <w:rFonts w:ascii="Arial" w:hAnsi="Arial" w:asciiTheme="minorBidi" w:hAnsiTheme="minorBidi"/>
                <w:color w:themeColor="text1" w:val="000000"/>
                <w:kern w:val="0"/>
                <w:rtl w:val="true"/>
                <w:lang w:eastAsia="en-US" w:bidi="ar-SA"/>
              </w:rPr>
              <w:t xml:space="preserve">معايير التقديم للمناقصة، </w:t>
            </w:r>
          </w:p>
          <w:p>
            <w:pPr>
              <w:pStyle w:val="ListParagraph"/>
              <w:widowControl/>
              <w:numPr>
                <w:ilvl w:val="0"/>
                <w:numId w:val="16"/>
              </w:numPr>
              <w:spacing w:lineRule="auto" w:line="276" w:before="0" w:after="0"/>
              <w:ind w:hanging="360" w:start="376"/>
              <w:contextualSpacing/>
              <w:rPr>
                <w:rFonts w:ascii="Arial" w:hAnsi="Arial" w:asciiTheme="minorBidi" w:hAnsiTheme="minorBidi"/>
                <w:color w:themeColor="text1" w:val="000000"/>
              </w:rPr>
            </w:pPr>
            <w:r>
              <w:rPr>
                <w:rFonts w:ascii="Arial" w:hAnsi="Arial" w:asciiTheme="minorBidi" w:hAnsiTheme="minorBidi"/>
                <w:color w:themeColor="text1" w:val="000000"/>
                <w:kern w:val="0"/>
                <w:rtl w:val="true"/>
                <w:lang w:eastAsia="en-US" w:bidi="ar-SA"/>
              </w:rPr>
              <w:t xml:space="preserve">نموذج </w:t>
            </w:r>
            <w:r>
              <w:rPr>
                <w:rFonts w:ascii="Arial" w:hAnsi="Arial" w:asciiTheme="minorBidi" w:hAnsiTheme="minorBidi"/>
                <w:color w:themeColor="text1" w:val="000000"/>
                <w:kern w:val="0"/>
                <w:rtl w:val="true"/>
                <w:lang w:eastAsia="en-US" w:bidi="ar-YE"/>
              </w:rPr>
              <w:t>عرض السعر</w:t>
            </w:r>
            <w:r>
              <w:rPr>
                <w:rFonts w:ascii="Arial" w:hAnsi="Arial" w:asciiTheme="minorBidi" w:hAnsiTheme="minorBidi"/>
                <w:color w:themeColor="text1" w:val="000000"/>
                <w:kern w:val="0"/>
                <w:rtl w:val="true"/>
                <w:lang w:eastAsia="en-US" w:bidi="ar-SA"/>
              </w:rPr>
              <w:t xml:space="preserve">. </w:t>
            </w:r>
          </w:p>
          <w:p>
            <w:pPr>
              <w:pStyle w:val="Normal"/>
              <w:widowControl/>
              <w:bidi w:val="1"/>
              <w:spacing w:lineRule="auto" w:line="276" w:before="0" w:after="0"/>
              <w:ind w:start="16"/>
              <w:jc w:val="start"/>
              <w:rPr>
                <w:rFonts w:ascii="Times New Roman" w:hAnsi="Times New Roman" w:cs="Times New Roman" w:asciiTheme="majorBidi" w:cstheme="majorBidi" w:hAnsiTheme="majorBidi"/>
                <w:b/>
                <w:bCs/>
                <w:color w:themeColor="text1" w:val="000000"/>
                <w:u w:val="single"/>
              </w:rPr>
            </w:pPr>
            <w:r>
              <w:rPr>
                <w:rFonts w:ascii="Times New Roman" w:hAnsi="Times New Roman" w:eastAsia="Arial" w:cs="Times New Roman" w:asciiTheme="majorBidi" w:cstheme="majorBidi" w:hAnsiTheme="majorBidi"/>
                <w:b/>
                <w:b/>
                <w:bCs/>
                <w:color w:themeColor="text1" w:val="000000"/>
                <w:kern w:val="0"/>
                <w:sz w:val="21"/>
                <w:szCs w:val="21"/>
                <w:u w:val="single"/>
                <w:rtl w:val="true"/>
                <w:lang w:val="en-US" w:eastAsia="en-US" w:bidi="ar-SA"/>
              </w:rPr>
              <w:t>مرفقات حزمة العطاء</w:t>
            </w:r>
            <w:r>
              <w:rPr>
                <w:rFonts w:eastAsia="Arial" w:cs="Times New Roman" w:ascii="Times New Roman" w:hAnsi="Times New Roman" w:asciiTheme="majorBidi" w:cstheme="majorBidi" w:hAnsiTheme="majorBidi"/>
                <w:b/>
                <w:bCs/>
                <w:color w:themeColor="text1" w:val="000000"/>
                <w:kern w:val="0"/>
                <w:sz w:val="21"/>
                <w:szCs w:val="21"/>
                <w:u w:val="single"/>
                <w:rtl w:val="true"/>
                <w:lang w:val="en-US" w:eastAsia="en-US" w:bidi="ar-SA"/>
              </w:rPr>
              <w:t xml:space="preserve">:  </w:t>
            </w:r>
          </w:p>
          <w:p>
            <w:pPr>
              <w:pStyle w:val="ListParagraph"/>
              <w:widowControl/>
              <w:numPr>
                <w:ilvl w:val="0"/>
                <w:numId w:val="6"/>
              </w:numPr>
              <w:spacing w:lineRule="auto" w:line="276" w:before="0" w:after="0"/>
              <w:ind w:hanging="270" w:start="376"/>
              <w:contextualSpacing/>
              <w:rPr>
                <w:rFonts w:ascii="Arial" w:hAnsi="Arial" w:asciiTheme="minorBidi" w:hAnsiTheme="minorBidi"/>
                <w:color w:themeColor="text1" w:val="000000"/>
                <w:lang w:bidi="ar-YE"/>
              </w:rPr>
            </w:pPr>
            <w:r>
              <w:rPr>
                <w:rFonts w:ascii="Arial" w:hAnsi="Arial" w:asciiTheme="minorBidi" w:hAnsiTheme="minorBidi"/>
                <w:color w:themeColor="text1" w:val="000000"/>
                <w:kern w:val="0"/>
                <w:rtl w:val="true"/>
                <w:lang w:eastAsia="en-US" w:bidi="ar-YE"/>
              </w:rPr>
              <w:t>نموذج خطاب التغطية،</w:t>
            </w:r>
          </w:p>
          <w:p>
            <w:pPr>
              <w:pStyle w:val="ListParagraph"/>
              <w:widowControl/>
              <w:numPr>
                <w:ilvl w:val="0"/>
                <w:numId w:val="6"/>
              </w:numPr>
              <w:spacing w:lineRule="auto" w:line="276" w:before="0" w:after="0"/>
              <w:ind w:hanging="270" w:start="376"/>
              <w:contextualSpacing/>
              <w:rPr>
                <w:rFonts w:ascii="Arial" w:hAnsi="Arial" w:asciiTheme="minorBidi" w:hAnsiTheme="minorBidi"/>
                <w:color w:themeColor="text1" w:val="000000"/>
                <w:lang w:bidi="ar-YE"/>
              </w:rPr>
            </w:pPr>
            <w:r>
              <w:rPr>
                <w:rFonts w:ascii="Arial" w:hAnsi="Arial" w:asciiTheme="minorBidi" w:hAnsiTheme="minorBidi"/>
                <w:color w:themeColor="text1" w:val="000000"/>
                <w:kern w:val="0"/>
                <w:rtl w:val="true"/>
                <w:lang w:eastAsia="en-US" w:bidi="ar-YE"/>
              </w:rPr>
              <w:t>نموذج معلومات المورد،</w:t>
            </w:r>
          </w:p>
          <w:p>
            <w:pPr>
              <w:pStyle w:val="ListParagraph"/>
              <w:widowControl/>
              <w:numPr>
                <w:ilvl w:val="0"/>
                <w:numId w:val="6"/>
              </w:numPr>
              <w:spacing w:lineRule="auto" w:line="276" w:before="0" w:after="0"/>
              <w:ind w:hanging="270" w:start="376"/>
              <w:contextualSpacing/>
              <w:rPr>
                <w:rFonts w:ascii="Arial" w:hAnsi="Arial" w:asciiTheme="minorBidi" w:hAnsiTheme="minorBidi"/>
                <w:color w:themeColor="text1" w:val="000000"/>
                <w:lang w:bidi="ar-YE"/>
              </w:rPr>
            </w:pPr>
            <w:r>
              <w:rPr>
                <w:rFonts w:ascii="Arial" w:hAnsi="Arial" w:asciiTheme="minorBidi" w:hAnsiTheme="minorBidi"/>
                <w:color w:themeColor="text1" w:val="000000"/>
                <w:kern w:val="0"/>
                <w:rtl w:val="true"/>
                <w:lang w:eastAsia="en-US" w:bidi="ar-YE"/>
              </w:rPr>
              <w:t>شهادة الأهلية الذاتية  للمورد ،</w:t>
            </w:r>
          </w:p>
          <w:p>
            <w:pPr>
              <w:pStyle w:val="ListParagraph"/>
              <w:widowControl/>
              <w:numPr>
                <w:ilvl w:val="0"/>
                <w:numId w:val="6"/>
              </w:numPr>
              <w:spacing w:lineRule="auto" w:line="276" w:before="0" w:after="0"/>
              <w:ind w:hanging="270" w:start="376"/>
              <w:contextualSpacing/>
              <w:rPr>
                <w:rFonts w:ascii="Arial" w:hAnsi="Arial" w:asciiTheme="minorBidi" w:hAnsiTheme="minorBidi"/>
                <w:color w:themeColor="text1" w:val="000000"/>
                <w:lang w:bidi="ar-YE"/>
              </w:rPr>
            </w:pPr>
            <w:r>
              <w:rPr>
                <w:rFonts w:ascii="Arial" w:hAnsi="Arial" w:asciiTheme="minorBidi" w:hAnsiTheme="minorBidi"/>
                <w:color w:themeColor="text1" w:val="000000"/>
                <w:kern w:val="0"/>
                <w:rtl w:val="true"/>
                <w:lang w:eastAsia="en-US" w:bidi="ar-YE"/>
              </w:rPr>
              <w:t>نموذج ملخص عرض الأسعار المقدمة،</w:t>
            </w:r>
          </w:p>
          <w:p>
            <w:pPr>
              <w:pStyle w:val="ListParagraph"/>
              <w:widowControl/>
              <w:spacing w:lineRule="auto" w:line="276" w:before="0" w:after="0"/>
              <w:ind w:start="376"/>
              <w:contextualSpacing/>
              <w:rPr>
                <w:rFonts w:ascii="Arial" w:hAnsi="Arial" w:asciiTheme="minorBidi" w:hAnsiTheme="minorBidi"/>
                <w:color w:themeColor="text1" w:val="000000"/>
                <w:sz w:val="20"/>
                <w:szCs w:val="20"/>
                <w:lang w:bidi="ar-YE"/>
              </w:rPr>
            </w:pPr>
            <w:r>
              <w:rPr>
                <w:rFonts w:asciiTheme="minorBidi" w:hAnsiTheme="minorBidi" w:ascii="Arial" w:hAnsi="Arial"/>
                <w:color w:themeColor="text1" w:val="000000"/>
                <w:kern w:val="0"/>
                <w:sz w:val="20"/>
                <w:szCs w:val="20"/>
                <w:rtl w:val="true"/>
                <w:lang w:eastAsia="en-US" w:bidi="ar-YE"/>
              </w:rPr>
            </w:r>
          </w:p>
        </w:tc>
      </w:tr>
    </w:tbl>
    <w:p>
      <w:pPr>
        <w:pStyle w:val="Normal"/>
        <w:spacing w:before="0" w:after="0"/>
        <w:rPr>
          <w:rFonts w:ascii="Arial" w:hAnsi="Arial" w:cs="Arial" w:asciiTheme="minorBidi" w:cstheme="minorBidi" w:hAnsiTheme="minorBidi"/>
          <w:sz w:val="20"/>
          <w:szCs w:val="20"/>
        </w:rPr>
      </w:pPr>
      <w:r>
        <w:rPr>
          <w:rFonts w:cs="Arial" w:cstheme="minorBidi"/>
          <w:sz w:val="20"/>
          <w:szCs w:val="20"/>
        </w:rPr>
      </w:r>
    </w:p>
    <w:p>
      <w:pPr>
        <w:pStyle w:val="Normal"/>
        <w:spacing w:before="0" w:after="0"/>
        <w:rPr>
          <w:rFonts w:ascii="Arial" w:hAnsi="Arial" w:cs="Arial" w:asciiTheme="minorBidi" w:cstheme="minorBidi" w:hAnsiTheme="minorBidi"/>
          <w:sz w:val="20"/>
          <w:szCs w:val="20"/>
        </w:rPr>
      </w:pPr>
      <w:r>
        <w:rPr>
          <w:rFonts w:cs="Arial" w:cstheme="minorBidi"/>
          <w:sz w:val="20"/>
          <w:szCs w:val="20"/>
        </w:rPr>
        <mc:AlternateContent>
          <mc:Choice Requires="wps">
            <w:drawing>
              <wp:anchor distT="45720" distB="45085" distL="114300" distR="114300" simplePos="0" relativeHeight="65" behindDoc="0" locked="0" layoutInCell="0" allowOverlap="1" wp14:anchorId="6C5AC574">
                <wp:simplePos x="0" y="0"/>
                <wp:positionH relativeFrom="margin">
                  <wp:posOffset>946150</wp:posOffset>
                </wp:positionH>
                <wp:positionV relativeFrom="paragraph">
                  <wp:posOffset>7620</wp:posOffset>
                </wp:positionV>
                <wp:extent cx="5008880" cy="655955"/>
                <wp:effectExtent l="0" t="0" r="0" b="0"/>
                <wp:wrapSquare wrapText="bothSides"/>
                <wp:docPr id="14" name="Text Box 2"/>
                <a:graphic xmlns:a="http://schemas.openxmlformats.org/drawingml/2006/main">
                  <a:graphicData uri="http://schemas.microsoft.com/office/word/2010/wordprocessingShape">
                    <wps:wsp>
                      <wps:cNvSpPr/>
                      <wps:spPr>
                        <a:xfrm>
                          <a:off x="0" y="0"/>
                          <a:ext cx="5009040" cy="655920"/>
                        </a:xfrm>
                        <a:prstGeom prst="rect">
                          <a:avLst/>
                        </a:prstGeom>
                        <a:noFill/>
                        <a:ln w="9525">
                          <a:noFill/>
                        </a:ln>
                      </wps:spPr>
                      <wps:style>
                        <a:lnRef idx="0"/>
                        <a:fillRef idx="0"/>
                        <a:effectRef idx="0"/>
                        <a:fontRef idx="minor"/>
                      </wps:style>
                      <wps:txbx>
                        <w:txbxContent>
                          <w:p>
                            <w:pPr>
                              <w:pStyle w:val="FrameContents"/>
                              <w:spacing w:lineRule="auto" w:line="240" w:before="0" w:after="0"/>
                              <w:jc w:val="center"/>
                              <w:rPr>
                                <w:rFonts w:ascii="Times New Roman" w:hAnsi="Times New Roman" w:cs="Times New Roman" w:asciiTheme="majorBidi" w:cstheme="majorBidi" w:hAnsiTheme="majorBidi"/>
                                <w:b/>
                                <w:color w:themeColor="text1" w:themeTint="d9" w:val="262626"/>
                                <w:sz w:val="24"/>
                                <w:szCs w:val="24"/>
                                <w:lang w:val="en-US"/>
                              </w:rPr>
                            </w:pPr>
                            <w:r>
                              <w:rPr>
                                <w:rFonts w:cs="Times New Roman" w:ascii="Times New Roman" w:hAnsi="Times New Roman" w:asciiTheme="majorBidi" w:cstheme="majorBidi" w:hAnsiTheme="majorBidi"/>
                                <w:b/>
                                <w:color w:themeColor="text1" w:themeTint="d9" w:val="262626"/>
                                <w:sz w:val="24"/>
                                <w:szCs w:val="24"/>
                                <w:lang w:val="en-US"/>
                              </w:rPr>
                              <w:t>Supplier Eligibility Criteria (</w:t>
                            </w:r>
                            <w:r>
                              <w:rPr>
                                <w:rFonts w:cs="Times New Roman" w:ascii="Times New Roman" w:hAnsi="Times New Roman" w:asciiTheme="majorBidi" w:cstheme="majorBidi" w:hAnsiTheme="majorBidi"/>
                                <w:b/>
                                <w:bCs/>
                                <w:color w:val="auto"/>
                                <w:sz w:val="20"/>
                                <w:szCs w:val="20"/>
                              </w:rPr>
                              <w:t>Tender Submittals</w:t>
                            </w:r>
                            <w:r>
                              <w:rPr>
                                <w:rFonts w:cs="Times New Roman" w:ascii="Times New Roman" w:hAnsi="Times New Roman" w:asciiTheme="majorBidi" w:cstheme="majorBidi" w:hAnsiTheme="majorBidi"/>
                                <w:b/>
                                <w:color w:themeColor="text1" w:themeTint="d9" w:val="262626"/>
                                <w:sz w:val="24"/>
                                <w:szCs w:val="24"/>
                                <w:lang w:val="en-US"/>
                              </w:rPr>
                              <w:t>)</w:t>
                            </w:r>
                          </w:p>
                          <w:p>
                            <w:pPr>
                              <w:pStyle w:val="FrameContents"/>
                              <w:bidi w:val="1"/>
                              <w:spacing w:lineRule="auto" w:line="240" w:before="0" w:after="0"/>
                              <w:jc w:val="center"/>
                              <w:rPr>
                                <w:rFonts w:ascii="Arial" w:hAnsi="Arial" w:cs="Arial" w:asciiTheme="minorBidi" w:cstheme="minorBidi" w:hAnsiTheme="minorBidi"/>
                                <w:b/>
                                <w:bCs/>
                                <w:color w:themeColor="text1" w:themeTint="d9" w:val="262626"/>
                                <w:sz w:val="24"/>
                                <w:szCs w:val="24"/>
                                <w:lang w:bidi="ar-YE"/>
                              </w:rPr>
                            </w:pPr>
                            <w:r>
                              <w:rPr>
                                <w:rFonts w:ascii="Arial" w:hAnsi="Arial" w:asciiTheme="minorBidi" w:hAnsiTheme="minorBidi"/>
                                <w:b/>
                                <w:b/>
                                <w:bCs/>
                                <w:color w:themeColor="text1" w:themeTint="d9" w:val="262626"/>
                                <w:sz w:val="24"/>
                                <w:szCs w:val="24"/>
                                <w:rtl w:val="true"/>
                                <w:lang w:bidi="ar-YE"/>
                              </w:rPr>
                              <w:t>معايير الأهلية للمشاركة في المناقصة</w:t>
                            </w:r>
                          </w:p>
                          <w:p>
                            <w:pPr>
                              <w:pStyle w:val="FrameContents"/>
                              <w:bidi w:val="1"/>
                              <w:spacing w:lineRule="auto" w:line="240" w:before="0" w:after="0"/>
                              <w:jc w:val="center"/>
                              <w:rPr>
                                <w:rFonts w:cs="mohammad bold art 1"/>
                                <w:color w:themeColor="text1" w:themeTint="d9" w:val="262626"/>
                                <w:sz w:val="24"/>
                                <w:szCs w:val="24"/>
                                <w:lang w:bidi="ar-YE"/>
                              </w:rPr>
                            </w:pPr>
                            <w:r>
                              <w:rPr>
                                <w:rFonts w:cs="mohammad bold art 1"/>
                                <w:color w:themeColor="text1" w:themeTint="d9" w:val="262626"/>
                                <w:sz w:val="24"/>
                                <w:szCs w:val="24"/>
                                <w:rtl w:val="true"/>
                                <w:lang w:bidi="ar-YE"/>
                              </w:rPr>
                              <w:t>)</w:t>
                            </w:r>
                            <w:r>
                              <w:rPr>
                                <w:rFonts w:cs="Calibri" w:hint="cs"/>
                                <w:b/>
                                <w:bCs/>
                                <w:color w:themeColor="text1" w:val="000000"/>
                                <w:sz w:val="20"/>
                                <w:szCs w:val="20"/>
                                <w:rtl w:val="true"/>
                              </w:rPr>
                              <w:t xml:space="preserve"> </w:t>
                            </w:r>
                            <w:r>
                              <w:rPr>
                                <w:rFonts w:hint="cs" w:cs="Calibri"/>
                                <w:b/>
                                <w:b/>
                                <w:bCs/>
                                <w:color w:themeColor="text1" w:val="000000"/>
                                <w:sz w:val="20"/>
                                <w:szCs w:val="20"/>
                                <w:rtl w:val="true"/>
                              </w:rPr>
                              <w:t>الوثائ</w:t>
                            </w:r>
                            <w:r>
                              <w:rPr>
                                <w:rFonts w:hint="eastAsia" w:cs="Calibri"/>
                                <w:b/>
                                <w:b/>
                                <w:bCs/>
                                <w:color w:themeColor="text1" w:val="000000"/>
                                <w:sz w:val="20"/>
                                <w:szCs w:val="20"/>
                                <w:rtl w:val="true"/>
                              </w:rPr>
                              <w:t>ق</w:t>
                            </w:r>
                            <w:r>
                              <w:rPr>
                                <w:rFonts w:cs="Calibri"/>
                                <w:b/>
                                <w:b/>
                                <w:bCs/>
                                <w:color w:themeColor="text1" w:val="000000"/>
                                <w:sz w:val="20"/>
                                <w:szCs w:val="20"/>
                                <w:rtl w:val="true"/>
                              </w:rPr>
                              <w:t xml:space="preserve"> الواجب تقديمها </w:t>
                            </w:r>
                            <w:r>
                              <w:rPr>
                                <w:rFonts w:hint="cs" w:cs="Calibri"/>
                                <w:b/>
                                <w:b/>
                                <w:bCs/>
                                <w:color w:themeColor="text1" w:val="000000"/>
                                <w:sz w:val="20"/>
                                <w:szCs w:val="20"/>
                                <w:rtl w:val="true"/>
                              </w:rPr>
                              <w:t>للمناقصة</w:t>
                            </w:r>
                            <w:r>
                              <w:rPr>
                                <w:rFonts w:cs="mohammad bold art 1"/>
                                <w:color w:themeColor="text1" w:themeTint="d9" w:val="262626"/>
                                <w:sz w:val="24"/>
                                <w:szCs w:val="24"/>
                                <w:rtl w:val="true"/>
                                <w:lang w:bidi="ar-YE"/>
                              </w:rPr>
                              <w:t xml:space="preserve"> </w:t>
                            </w:r>
                            <w:r>
                              <w:rPr>
                                <w:rFonts w:cs="mohammad bold art 1"/>
                                <w:color w:themeColor="text1" w:themeTint="d9" w:val="262626"/>
                                <w:sz w:val="24"/>
                                <w:szCs w:val="24"/>
                                <w:rtl w:val="true"/>
                                <w:lang w:bidi="ar-YE"/>
                              </w:rPr>
                              <w:t>(</w:t>
                            </w:r>
                          </w:p>
                        </w:txbxContent>
                      </wps:txbx>
                      <wps:bodyPr anchor="t">
                        <a:spAutoFit/>
                      </wps:bodyPr>
                    </wps:wsp>
                  </a:graphicData>
                </a:graphic>
                <wp14:sizeRelV relativeFrom="margin">
                  <wp14:pctHeight>20000</wp14:pctHeight>
                </wp14:sizeRelV>
              </wp:anchor>
            </w:drawing>
          </mc:Choice>
          <mc:Fallback>
            <w:pict>
              <v:rect id="shape_0" stroked="f" o:allowincell="f" style="position:absolute;margin-left:74.5pt;margin-top:0.6pt;width:394.35pt;height:51.6pt;mso-wrap-style:square;v-text-anchor:top;mso-position-horizontal-relative:margin" wp14:anchorId="6C5AC574">
                <v:fill o:detectmouseclick="t" on="false"/>
                <v:stroke color="#3465a4" weight="9360" joinstyle="miter" endcap="flat"/>
                <v:textbox>
                  <w:txbxContent>
                    <w:p>
                      <w:pPr>
                        <w:pStyle w:val="FrameContents"/>
                        <w:spacing w:lineRule="auto" w:line="240" w:before="0" w:after="0"/>
                        <w:jc w:val="center"/>
                        <w:rPr>
                          <w:rFonts w:ascii="Times New Roman" w:hAnsi="Times New Roman" w:cs="Times New Roman" w:asciiTheme="majorBidi" w:cstheme="majorBidi" w:hAnsiTheme="majorBidi"/>
                          <w:b/>
                          <w:color w:themeColor="text1" w:themeTint="d9" w:val="262626"/>
                          <w:sz w:val="24"/>
                          <w:szCs w:val="24"/>
                          <w:lang w:val="en-US"/>
                        </w:rPr>
                      </w:pPr>
                      <w:r>
                        <w:rPr>
                          <w:rFonts w:cs="Times New Roman" w:ascii="Times New Roman" w:hAnsi="Times New Roman" w:asciiTheme="majorBidi" w:cstheme="majorBidi" w:hAnsiTheme="majorBidi"/>
                          <w:b/>
                          <w:color w:themeColor="text1" w:themeTint="d9" w:val="262626"/>
                          <w:sz w:val="24"/>
                          <w:szCs w:val="24"/>
                          <w:lang w:val="en-US"/>
                        </w:rPr>
                        <w:t>Supplier Eligibility Criteria (</w:t>
                      </w:r>
                      <w:r>
                        <w:rPr>
                          <w:rFonts w:cs="Times New Roman" w:ascii="Times New Roman" w:hAnsi="Times New Roman" w:asciiTheme="majorBidi" w:cstheme="majorBidi" w:hAnsiTheme="majorBidi"/>
                          <w:b/>
                          <w:bCs/>
                          <w:color w:val="auto"/>
                          <w:sz w:val="20"/>
                          <w:szCs w:val="20"/>
                        </w:rPr>
                        <w:t>Tender Submittals</w:t>
                      </w:r>
                      <w:r>
                        <w:rPr>
                          <w:rFonts w:cs="Times New Roman" w:ascii="Times New Roman" w:hAnsi="Times New Roman" w:asciiTheme="majorBidi" w:cstheme="majorBidi" w:hAnsiTheme="majorBidi"/>
                          <w:b/>
                          <w:color w:themeColor="text1" w:themeTint="d9" w:val="262626"/>
                          <w:sz w:val="24"/>
                          <w:szCs w:val="24"/>
                          <w:lang w:val="en-US"/>
                        </w:rPr>
                        <w:t>)</w:t>
                      </w:r>
                    </w:p>
                    <w:p>
                      <w:pPr>
                        <w:pStyle w:val="FrameContents"/>
                        <w:bidi w:val="1"/>
                        <w:spacing w:lineRule="auto" w:line="240" w:before="0" w:after="0"/>
                        <w:jc w:val="center"/>
                        <w:rPr>
                          <w:rFonts w:ascii="Arial" w:hAnsi="Arial" w:cs="Arial" w:asciiTheme="minorBidi" w:cstheme="minorBidi" w:hAnsiTheme="minorBidi"/>
                          <w:b/>
                          <w:bCs/>
                          <w:color w:themeColor="text1" w:themeTint="d9" w:val="262626"/>
                          <w:sz w:val="24"/>
                          <w:szCs w:val="24"/>
                          <w:lang w:bidi="ar-YE"/>
                        </w:rPr>
                      </w:pPr>
                      <w:r>
                        <w:rPr>
                          <w:rFonts w:ascii="Arial" w:hAnsi="Arial" w:asciiTheme="minorBidi" w:hAnsiTheme="minorBidi"/>
                          <w:b/>
                          <w:b/>
                          <w:bCs/>
                          <w:color w:themeColor="text1" w:themeTint="d9" w:val="262626"/>
                          <w:sz w:val="24"/>
                          <w:szCs w:val="24"/>
                          <w:rtl w:val="true"/>
                          <w:lang w:bidi="ar-YE"/>
                        </w:rPr>
                        <w:t>معايير الأهلية للمشاركة في المناقصة</w:t>
                      </w:r>
                    </w:p>
                    <w:p>
                      <w:pPr>
                        <w:pStyle w:val="FrameContents"/>
                        <w:bidi w:val="1"/>
                        <w:spacing w:lineRule="auto" w:line="240" w:before="0" w:after="0"/>
                        <w:jc w:val="center"/>
                        <w:rPr>
                          <w:rFonts w:cs="mohammad bold art 1"/>
                          <w:color w:themeColor="text1" w:themeTint="d9" w:val="262626"/>
                          <w:sz w:val="24"/>
                          <w:szCs w:val="24"/>
                          <w:lang w:bidi="ar-YE"/>
                        </w:rPr>
                      </w:pPr>
                      <w:r>
                        <w:rPr>
                          <w:rFonts w:cs="mohammad bold art 1"/>
                          <w:color w:themeColor="text1" w:themeTint="d9" w:val="262626"/>
                          <w:sz w:val="24"/>
                          <w:szCs w:val="24"/>
                          <w:rtl w:val="true"/>
                          <w:lang w:bidi="ar-YE"/>
                        </w:rPr>
                        <w:t>)</w:t>
                      </w:r>
                      <w:r>
                        <w:rPr>
                          <w:rFonts w:cs="Calibri" w:hint="cs"/>
                          <w:b/>
                          <w:bCs/>
                          <w:color w:themeColor="text1" w:val="000000"/>
                          <w:sz w:val="20"/>
                          <w:szCs w:val="20"/>
                          <w:rtl w:val="true"/>
                        </w:rPr>
                        <w:t xml:space="preserve"> </w:t>
                      </w:r>
                      <w:r>
                        <w:rPr>
                          <w:rFonts w:hint="cs" w:cs="Calibri"/>
                          <w:b/>
                          <w:b/>
                          <w:bCs/>
                          <w:color w:themeColor="text1" w:val="000000"/>
                          <w:sz w:val="20"/>
                          <w:szCs w:val="20"/>
                          <w:rtl w:val="true"/>
                        </w:rPr>
                        <w:t>الوثائ</w:t>
                      </w:r>
                      <w:r>
                        <w:rPr>
                          <w:rFonts w:hint="eastAsia" w:cs="Calibri"/>
                          <w:b/>
                          <w:b/>
                          <w:bCs/>
                          <w:color w:themeColor="text1" w:val="000000"/>
                          <w:sz w:val="20"/>
                          <w:szCs w:val="20"/>
                          <w:rtl w:val="true"/>
                        </w:rPr>
                        <w:t>ق</w:t>
                      </w:r>
                      <w:r>
                        <w:rPr>
                          <w:rFonts w:cs="Calibri"/>
                          <w:b/>
                          <w:b/>
                          <w:bCs/>
                          <w:color w:themeColor="text1" w:val="000000"/>
                          <w:sz w:val="20"/>
                          <w:szCs w:val="20"/>
                          <w:rtl w:val="true"/>
                        </w:rPr>
                        <w:t xml:space="preserve"> الواجب تقديمها </w:t>
                      </w:r>
                      <w:r>
                        <w:rPr>
                          <w:rFonts w:hint="cs" w:cs="Calibri"/>
                          <w:b/>
                          <w:b/>
                          <w:bCs/>
                          <w:color w:themeColor="text1" w:val="000000"/>
                          <w:sz w:val="20"/>
                          <w:szCs w:val="20"/>
                          <w:rtl w:val="true"/>
                        </w:rPr>
                        <w:t>للمناقصة</w:t>
                      </w:r>
                      <w:r>
                        <w:rPr>
                          <w:rFonts w:cs="mohammad bold art 1"/>
                          <w:color w:themeColor="text1" w:themeTint="d9" w:val="262626"/>
                          <w:sz w:val="24"/>
                          <w:szCs w:val="24"/>
                          <w:rtl w:val="true"/>
                          <w:lang w:bidi="ar-YE"/>
                        </w:rPr>
                        <w:t xml:space="preserve"> </w:t>
                      </w:r>
                      <w:r>
                        <w:rPr>
                          <w:rFonts w:cs="mohammad bold art 1"/>
                          <w:color w:themeColor="text1" w:themeTint="d9" w:val="262626"/>
                          <w:sz w:val="24"/>
                          <w:szCs w:val="24"/>
                          <w:rtl w:val="true"/>
                          <w:lang w:bidi="ar-YE"/>
                        </w:rPr>
                        <w:t>(</w:t>
                      </w:r>
                    </w:p>
                  </w:txbxContent>
                </v:textbox>
                <w10:wrap type="square"/>
              </v:rect>
            </w:pict>
          </mc:Fallback>
        </mc:AlternateContent>
      </w:r>
    </w:p>
    <w:p>
      <w:pPr>
        <w:pStyle w:val="Normal"/>
        <w:spacing w:before="0" w:after="0"/>
        <w:rPr>
          <w:rFonts w:ascii="Arial" w:hAnsi="Arial" w:cs="Arial" w:asciiTheme="minorBidi" w:cstheme="minorBidi" w:hAnsiTheme="minorBidi"/>
          <w:sz w:val="20"/>
          <w:szCs w:val="20"/>
        </w:rPr>
      </w:pPr>
      <w:r>
        <w:rPr>
          <w:rFonts w:cs="Arial" w:cstheme="minorBidi"/>
          <w:sz w:val="20"/>
          <w:szCs w:val="20"/>
        </w:rPr>
      </w:r>
    </w:p>
    <w:p>
      <w:pPr>
        <w:pStyle w:val="Normal"/>
        <w:spacing w:before="0" w:after="0"/>
        <w:rPr>
          <w:rFonts w:ascii="Arial" w:hAnsi="Arial" w:cs="Arial" w:asciiTheme="minorBidi" w:cstheme="minorBidi" w:hAnsiTheme="minorBidi"/>
          <w:sz w:val="20"/>
          <w:szCs w:val="20"/>
        </w:rPr>
      </w:pPr>
      <w:r>
        <w:rPr>
          <w:rFonts w:cs="Arial" w:cstheme="minorBidi"/>
          <w:sz w:val="20"/>
          <w:szCs w:val="20"/>
        </w:rPr>
      </w:r>
    </w:p>
    <w:p>
      <w:pPr>
        <w:pStyle w:val="Normal"/>
        <w:spacing w:before="0" w:after="0"/>
        <w:rPr>
          <w:rFonts w:ascii="Arial" w:hAnsi="Arial" w:cs="Arial" w:asciiTheme="minorBidi" w:cstheme="minorBidi" w:hAnsiTheme="minorBidi"/>
          <w:sz w:val="20"/>
          <w:szCs w:val="20"/>
        </w:rPr>
      </w:pPr>
      <w:r>
        <w:rPr>
          <w:rFonts w:cs="Arial" w:cstheme="minorBidi"/>
          <w:sz w:val="20"/>
          <w:szCs w:val="20"/>
        </w:rPr>
        <mc:AlternateContent>
          <mc:Choice Requires="wps">
            <w:drawing>
              <wp:anchor distT="0" distB="26035" distL="0" distR="22860" simplePos="0" relativeHeight="64" behindDoc="0" locked="0" layoutInCell="1" allowOverlap="1" wp14:anchorId="7B1450BF">
                <wp:simplePos x="0" y="0"/>
                <wp:positionH relativeFrom="column">
                  <wp:posOffset>1884045</wp:posOffset>
                </wp:positionH>
                <wp:positionV relativeFrom="paragraph">
                  <wp:posOffset>169545</wp:posOffset>
                </wp:positionV>
                <wp:extent cx="3044825" cy="12065"/>
                <wp:effectExtent l="635" t="3810" r="635" b="3810"/>
                <wp:wrapNone/>
                <wp:docPr id="15" name="Straight Connector 15"/>
                <a:graphic xmlns:a="http://schemas.openxmlformats.org/drawingml/2006/main">
                  <a:graphicData uri="http://schemas.microsoft.com/office/word/2010/wordprocessingShape">
                    <wps:wsp>
                      <wps:cNvSpPr/>
                      <wps:spPr>
                        <a:xfrm flipV="1">
                          <a:off x="0" y="0"/>
                          <a:ext cx="3044880" cy="12240"/>
                        </a:xfrm>
                        <a:prstGeom prst="line">
                          <a:avLst/>
                        </a:prstGeom>
                        <a:ln>
                          <a:solidFill>
                            <a:srgbClr val="7030A0"/>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148.35pt,13.35pt" to="388.05pt,14.25pt" stroked="t" o:allowincell="f" style="position:absolute;flip:y" wp14:anchorId="7B1450BF">
                <v:stroke color="#7030a0" weight="6480" joinstyle="miter" endcap="flat"/>
                <v:fill o:detectmouseclick="t" on="false"/>
                <w10:wrap type="none"/>
              </v:line>
            </w:pict>
          </mc:Fallback>
        </mc:AlternateContent>
      </w:r>
    </w:p>
    <w:p>
      <w:pPr>
        <w:pStyle w:val="Normal"/>
        <w:spacing w:before="0" w:after="0"/>
        <w:rPr>
          <w:rFonts w:ascii="Arial" w:hAnsi="Arial" w:cs="Arial" w:asciiTheme="minorBidi" w:cstheme="minorBidi" w:hAnsiTheme="minorBidi"/>
          <w:sz w:val="20"/>
          <w:szCs w:val="20"/>
        </w:rPr>
      </w:pPr>
      <w:r>
        <w:rPr>
          <w:rFonts w:cs="Arial" w:cstheme="minorBidi"/>
          <w:sz w:val="20"/>
          <w:szCs w:val="20"/>
        </w:rPr>
      </w:r>
    </w:p>
    <w:tbl>
      <w:tblPr>
        <w:tblStyle w:val="7"/>
        <w:tblW w:w="4950" w:type="pct"/>
        <w:jc w:val="start"/>
        <w:tblInd w:w="5" w:type="dxa"/>
        <w:tblLayout w:type="fixed"/>
        <w:tblCellMar>
          <w:top w:w="100" w:type="dxa"/>
          <w:start w:w="100" w:type="dxa"/>
          <w:bottom w:w="100" w:type="dxa"/>
          <w:end w:w="100" w:type="dxa"/>
        </w:tblCellMar>
        <w:tblLook w:val="0600" w:firstRow="0" w:noVBand="1" w:lastRow="0" w:firstColumn="0" w:lastColumn="0" w:noHBand="1"/>
      </w:tblPr>
      <w:tblGrid>
        <w:gridCol w:w="5424"/>
        <w:gridCol w:w="4937"/>
      </w:tblGrid>
      <w:tr>
        <w:trPr>
          <w:trHeight w:val="3850" w:hRule="atLeast"/>
        </w:trPr>
        <w:tc>
          <w:tcPr>
            <w:tcW w:w="5424"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360" w:before="0" w:after="0"/>
              <w:jc w:val="start"/>
              <w:rPr>
                <w:rFonts w:ascii="Times New Roman" w:hAnsi="Times New Roman" w:cs="Times New Roman" w:asciiTheme="majorBidi" w:cstheme="majorBidi" w:hAnsiTheme="majorBidi"/>
                <w:b/>
                <w:bCs/>
                <w:color w:val="auto"/>
                <w:sz w:val="20"/>
                <w:szCs w:val="20"/>
                <w:u w:val="single"/>
              </w:rPr>
            </w:pPr>
            <w:r>
              <w:rPr>
                <w:rFonts w:eastAsia="Arial" w:cs="Times New Roman" w:ascii="Times New Roman" w:hAnsi="Times New Roman" w:asciiTheme="majorBidi" w:cstheme="majorBidi" w:hAnsiTheme="majorBidi"/>
                <w:b/>
                <w:bCs/>
                <w:color w:val="auto"/>
                <w:kern w:val="0"/>
                <w:sz w:val="20"/>
                <w:szCs w:val="20"/>
                <w:u w:val="single"/>
                <w:lang w:val="en-US" w:eastAsia="en-US" w:bidi="ar-SA"/>
              </w:rPr>
              <w:t xml:space="preserve">Specific Eligibility Criteria for suppliers/contractors: </w:t>
            </w:r>
          </w:p>
          <w:p>
            <w:pPr>
              <w:pStyle w:val="Normal"/>
              <w:widowControl w:val="false"/>
              <w:spacing w:lineRule="auto" w:line="240" w:before="0" w:after="0"/>
              <w:jc w:val="start"/>
              <w:rPr>
                <w:rFonts w:ascii="Times New Roman" w:hAnsi="Times New Roman" w:cs="Times New Roman" w:asciiTheme="majorBidi" w:cstheme="majorBidi" w:hAnsiTheme="majorBidi"/>
                <w:color w:val="auto"/>
                <w:sz w:val="20"/>
                <w:szCs w:val="20"/>
                <w:lang w:val="en-US"/>
              </w:rPr>
            </w:pPr>
            <w:r>
              <w:rPr>
                <w:rFonts w:eastAsia="Arial" w:cs="Times New Roman" w:ascii="Times New Roman" w:hAnsi="Times New Roman" w:asciiTheme="majorBidi" w:cstheme="majorBidi" w:hAnsiTheme="majorBidi"/>
                <w:color w:val="auto"/>
                <w:kern w:val="0"/>
                <w:sz w:val="20"/>
                <w:szCs w:val="20"/>
                <w:lang w:val="en-US" w:eastAsia="en-US" w:bidi="ar-SA"/>
              </w:rPr>
              <w:t>Eligibility criteria must be met and the corresponding supporting documents listed below under “Tender Submittals” must be submitted with offers. Bidder who do not submit these documents may be disqualified from any further technical or financial evaluation.</w:t>
            </w:r>
          </w:p>
          <w:p>
            <w:pPr>
              <w:pStyle w:val="Normal"/>
              <w:widowControl w:val="false"/>
              <w:spacing w:lineRule="auto" w:line="240" w:before="0" w:after="0"/>
              <w:jc w:val="start"/>
              <w:rPr>
                <w:rFonts w:ascii="Times New Roman" w:hAnsi="Times New Roman" w:cs="Times New Roman" w:asciiTheme="majorBidi" w:cstheme="majorBidi" w:hAnsiTheme="majorBidi"/>
                <w:color w:val="auto"/>
                <w:sz w:val="20"/>
                <w:szCs w:val="20"/>
              </w:rPr>
            </w:pPr>
            <w:r>
              <w:rPr>
                <w:rFonts w:eastAsia="Arial" w:cs="Times New Roman" w:cstheme="majorBidi" w:ascii="Times New Roman" w:hAnsi="Times New Roman"/>
                <w:color w:val="auto"/>
                <w:kern w:val="0"/>
                <w:sz w:val="20"/>
                <w:szCs w:val="20"/>
                <w:lang w:val="en-US" w:eastAsia="en-US" w:bidi="ar-SA"/>
              </w:rPr>
            </w:r>
          </w:p>
          <w:p>
            <w:pPr>
              <w:pStyle w:val="Normal"/>
              <w:widowControl w:val="false"/>
              <w:spacing w:lineRule="auto" w:line="240" w:before="0" w:after="0"/>
              <w:jc w:val="start"/>
              <w:rPr>
                <w:rFonts w:ascii="Times New Roman" w:hAnsi="Times New Roman" w:cs="Times New Roman" w:asciiTheme="majorBidi" w:cstheme="majorBidi" w:hAnsiTheme="majorBidi"/>
                <w:color w:val="auto"/>
                <w:sz w:val="20"/>
                <w:szCs w:val="20"/>
              </w:rPr>
            </w:pPr>
            <w:r>
              <w:rPr>
                <w:rFonts w:eastAsia="Arial" w:cs="Times New Roman" w:ascii="Times New Roman" w:hAnsi="Times New Roman" w:asciiTheme="majorBidi" w:cstheme="majorBidi" w:hAnsiTheme="majorBidi"/>
                <w:color w:val="auto"/>
                <w:kern w:val="0"/>
                <w:sz w:val="20"/>
                <w:szCs w:val="20"/>
                <w:lang w:val="en-US" w:eastAsia="en-US" w:bidi="ar-SA"/>
              </w:rPr>
              <w:t>Eligibility Criteria:</w:t>
            </w:r>
          </w:p>
          <w:p>
            <w:pPr>
              <w:pStyle w:val="ListParagraph"/>
              <w:widowControl w:val="false"/>
              <w:numPr>
                <w:ilvl w:val="0"/>
                <w:numId w:val="22"/>
              </w:numPr>
              <w:bidi w:val="0"/>
              <w:spacing w:lineRule="auto" w:line="360" w:before="0" w:after="0"/>
              <w:contextualSpacing/>
              <w:rPr>
                <w:rFonts w:ascii="Times New Roman" w:hAnsi="Times New Roman" w:cs="Times New Roman" w:asciiTheme="majorBidi" w:cstheme="majorBidi" w:hAnsiTheme="majorBidi"/>
                <w:sz w:val="20"/>
                <w:szCs w:val="20"/>
              </w:rPr>
            </w:pPr>
            <w:r>
              <w:rPr>
                <w:rFonts w:cs="Times New Roman" w:ascii="Times New Roman" w:hAnsi="Times New Roman" w:asciiTheme="majorBidi" w:cstheme="majorBidi" w:hAnsiTheme="majorBidi"/>
                <w:kern w:val="0"/>
                <w:sz w:val="20"/>
                <w:szCs w:val="20"/>
                <w:lang w:eastAsia="en-US" w:bidi="ar-SA"/>
              </w:rPr>
              <w:t xml:space="preserve">Have Valid Business Registration Card or legal equivalent document (Valid in the project implementation areas). </w:t>
            </w:r>
          </w:p>
          <w:p>
            <w:pPr>
              <w:pStyle w:val="ListParagraph"/>
              <w:widowControl w:val="false"/>
              <w:numPr>
                <w:ilvl w:val="0"/>
                <w:numId w:val="22"/>
              </w:numPr>
              <w:bidi w:val="0"/>
              <w:spacing w:lineRule="auto" w:line="360" w:before="0" w:after="0"/>
              <w:contextualSpacing/>
              <w:rPr>
                <w:rFonts w:ascii="Times New Roman" w:hAnsi="Times New Roman" w:cs="Times New Roman" w:asciiTheme="majorBidi" w:cstheme="majorBidi" w:hAnsiTheme="majorBidi"/>
                <w:sz w:val="20"/>
                <w:szCs w:val="20"/>
              </w:rPr>
            </w:pPr>
            <w:r>
              <w:rPr>
                <w:rFonts w:cs="Times New Roman" w:ascii="Times New Roman" w:hAnsi="Times New Roman" w:asciiTheme="majorBidi" w:cstheme="majorBidi" w:hAnsiTheme="majorBidi"/>
                <w:kern w:val="0"/>
                <w:sz w:val="20"/>
                <w:szCs w:val="20"/>
                <w:lang w:eastAsia="en-US" w:bidi="ar-SA"/>
              </w:rPr>
              <w:t>Have Valid Tax Card (Valid in the project implementation areas).</w:t>
            </w:r>
          </w:p>
          <w:p>
            <w:pPr>
              <w:pStyle w:val="ListParagraph"/>
              <w:widowControl/>
              <w:numPr>
                <w:ilvl w:val="0"/>
                <w:numId w:val="22"/>
              </w:numPr>
              <w:bidi w:val="0"/>
              <w:spacing w:before="0" w:after="160"/>
              <w:contextualSpacing/>
              <w:rPr>
                <w:rFonts w:ascii="Times New Roman" w:hAnsi="Times New Roman" w:cs="Times New Roman" w:asciiTheme="majorBidi" w:cstheme="majorBidi" w:hAnsiTheme="majorBidi"/>
                <w:sz w:val="20"/>
                <w:szCs w:val="20"/>
              </w:rPr>
            </w:pPr>
            <w:r>
              <w:rPr>
                <w:rFonts w:cs="Times New Roman" w:ascii="Times New Roman" w:hAnsi="Times New Roman" w:asciiTheme="majorBidi" w:cstheme="majorBidi" w:hAnsiTheme="majorBidi"/>
                <w:kern w:val="0"/>
                <w:sz w:val="20"/>
                <w:szCs w:val="20"/>
                <w:lang w:eastAsia="en-US" w:bidi="ar-SA"/>
              </w:rPr>
              <w:t>Valid Profession certificate.</w:t>
            </w:r>
          </w:p>
          <w:p>
            <w:pPr>
              <w:pStyle w:val="ListParagraph"/>
              <w:widowControl w:val="false"/>
              <w:bidi w:val="0"/>
              <w:spacing w:lineRule="auto" w:line="360" w:before="0" w:after="0"/>
              <w:contextualSpacing/>
              <w:rPr>
                <w:rFonts w:ascii="Times New Roman" w:hAnsi="Times New Roman" w:cs="Times New Roman" w:asciiTheme="majorBidi" w:cstheme="majorBidi" w:hAnsiTheme="majorBidi"/>
                <w:sz w:val="20"/>
                <w:szCs w:val="20"/>
              </w:rPr>
            </w:pPr>
            <w:r>
              <w:rPr>
                <w:rFonts w:cs="Times New Roman" w:cstheme="majorBidi" w:ascii="Times New Roman" w:hAnsi="Times New Roman"/>
                <w:kern w:val="0"/>
                <w:sz w:val="20"/>
                <w:szCs w:val="20"/>
                <w:lang w:eastAsia="en-US" w:bidi="ar-SA"/>
              </w:rPr>
            </w:r>
          </w:p>
        </w:tc>
        <w:tc>
          <w:tcPr>
            <w:tcW w:w="4937" w:type="dxa"/>
            <w:tcBorders>
              <w:top w:val="single" w:sz="4" w:space="0" w:color="000000"/>
              <w:start w:val="single" w:sz="4" w:space="0" w:color="000000"/>
              <w:bottom w:val="single" w:sz="4" w:space="0" w:color="000000"/>
              <w:end w:val="single" w:sz="4" w:space="0" w:color="000000"/>
            </w:tcBorders>
          </w:tcPr>
          <w:p>
            <w:pPr>
              <w:pStyle w:val="ListParagraph"/>
              <w:widowControl/>
              <w:spacing w:lineRule="auto" w:line="360" w:before="0" w:after="0"/>
              <w:ind w:start="90"/>
              <w:contextualSpacing/>
              <w:rPr>
                <w:rFonts w:ascii="Arial" w:hAnsi="Arial" w:asciiTheme="minorBidi" w:hAnsiTheme="minorBidi"/>
                <w:b/>
                <w:bCs/>
                <w:color w:themeColor="text1" w:val="000000"/>
                <w:u w:val="single"/>
              </w:rPr>
            </w:pPr>
            <w:r>
              <w:rPr>
                <w:rFonts w:ascii="Arial" w:hAnsi="Arial" w:asciiTheme="minorBidi" w:hAnsiTheme="minorBidi"/>
                <w:b/>
                <w:bCs/>
                <w:color w:themeColor="text1" w:val="000000"/>
                <w:kern w:val="0"/>
                <w:u w:val="single"/>
                <w:rtl w:val="true"/>
                <w:lang w:eastAsia="en-US" w:bidi="ar-SA"/>
              </w:rPr>
              <w:t xml:space="preserve"> </w:t>
            </w:r>
            <w:r>
              <w:rPr>
                <w:rFonts w:ascii="Arial" w:hAnsi="Arial" w:asciiTheme="minorBidi" w:hAnsiTheme="minorBidi"/>
                <w:b/>
                <w:b/>
                <w:bCs/>
                <w:color w:themeColor="text1" w:val="000000"/>
                <w:kern w:val="0"/>
                <w:u w:val="single"/>
                <w:rtl w:val="true"/>
                <w:lang w:eastAsia="en-US" w:bidi="ar-SA"/>
              </w:rPr>
              <w:t>معايير الأهلية المحددة للموردين و المقاولين</w:t>
            </w:r>
            <w:r>
              <w:rPr>
                <w:rFonts w:ascii="Arial" w:hAnsi="Arial" w:asciiTheme="minorBidi" w:hAnsiTheme="minorBidi"/>
                <w:b/>
                <w:bCs/>
                <w:color w:themeColor="text1" w:val="000000"/>
                <w:kern w:val="0"/>
                <w:u w:val="single"/>
                <w:rtl w:val="true"/>
                <w:lang w:eastAsia="en-US" w:bidi="ar-SA"/>
              </w:rPr>
              <w:t>:</w:t>
            </w:r>
          </w:p>
          <w:p>
            <w:pPr>
              <w:pStyle w:val="ListParagraph"/>
              <w:widowControl/>
              <w:spacing w:lineRule="auto" w:line="276" w:before="0" w:after="0"/>
              <w:ind w:start="90"/>
              <w:contextualSpacing/>
              <w:rPr>
                <w:rFonts w:ascii="Arial" w:hAnsi="Arial" w:asciiTheme="minorBidi" w:hAnsiTheme="minorBidi"/>
                <w:color w:themeColor="text1" w:val="000000"/>
                <w:sz w:val="20"/>
                <w:szCs w:val="20"/>
              </w:rPr>
            </w:pPr>
            <w:r>
              <w:rPr>
                <w:rFonts w:ascii="Arial" w:hAnsi="Arial" w:asciiTheme="minorBidi" w:hAnsiTheme="minorBidi"/>
                <w:color w:themeColor="text1" w:val="000000"/>
                <w:kern w:val="0"/>
                <w:sz w:val="20"/>
                <w:szCs w:val="20"/>
                <w:rtl w:val="true"/>
                <w:lang w:eastAsia="en-US" w:bidi="ar-SA"/>
              </w:rPr>
              <w:t xml:space="preserve">يجب استيفاء معايير الأهلية ويجب تقديم المستندات الداعمة المذكورة والمدرجة أدناه تحت عنوان </w:t>
            </w:r>
            <w:r>
              <w:rPr>
                <w:rFonts w:ascii="Arial" w:hAnsi="Arial" w:asciiTheme="minorBidi" w:hAnsiTheme="minorBidi"/>
                <w:color w:themeColor="text1" w:val="000000"/>
                <w:kern w:val="0"/>
                <w:sz w:val="20"/>
                <w:szCs w:val="20"/>
                <w:rtl w:val="true"/>
                <w:lang w:eastAsia="en-US" w:bidi="ar-SA"/>
              </w:rPr>
              <w:t xml:space="preserve">" </w:t>
            </w:r>
            <w:r>
              <w:rPr>
                <w:rFonts w:ascii="Arial" w:hAnsi="Arial" w:asciiTheme="minorBidi" w:hAnsiTheme="minorBidi"/>
                <w:color w:themeColor="text1" w:val="000000"/>
                <w:kern w:val="0"/>
                <w:sz w:val="20"/>
                <w:szCs w:val="20"/>
                <w:rtl w:val="true"/>
                <w:lang w:eastAsia="en-US" w:bidi="ar-SA"/>
              </w:rPr>
              <w:t xml:space="preserve">الوثائق الواجب تقديمها للمناقصة </w:t>
            </w:r>
            <w:r>
              <w:rPr>
                <w:rFonts w:ascii="Arial" w:hAnsi="Arial" w:asciiTheme="minorBidi" w:hAnsiTheme="minorBidi"/>
                <w:color w:themeColor="text1" w:val="000000"/>
                <w:kern w:val="0"/>
                <w:sz w:val="20"/>
                <w:szCs w:val="20"/>
                <w:rtl w:val="true"/>
                <w:lang w:eastAsia="en-US" w:bidi="ar-SA"/>
              </w:rPr>
              <w:t xml:space="preserve">" </w:t>
            </w:r>
            <w:r>
              <w:rPr>
                <w:rFonts w:ascii="Arial" w:hAnsi="Arial" w:asciiTheme="minorBidi" w:hAnsiTheme="minorBidi"/>
                <w:color w:themeColor="text1" w:val="000000"/>
                <w:kern w:val="0"/>
                <w:sz w:val="20"/>
                <w:szCs w:val="20"/>
                <w:rtl w:val="true"/>
                <w:lang w:eastAsia="en-US" w:bidi="ar-SA"/>
              </w:rPr>
              <w:t>مع العروض</w:t>
            </w:r>
            <w:r>
              <w:rPr>
                <w:rFonts w:ascii="Arial" w:hAnsi="Arial" w:asciiTheme="minorBidi" w:hAnsiTheme="minorBidi"/>
                <w:color w:themeColor="text1" w:val="000000"/>
                <w:kern w:val="0"/>
                <w:sz w:val="20"/>
                <w:szCs w:val="20"/>
                <w:rtl w:val="true"/>
                <w:lang w:eastAsia="en-US" w:bidi="ar-SA"/>
              </w:rPr>
              <w:t xml:space="preserve">. </w:t>
            </w:r>
            <w:r>
              <w:rPr>
                <w:rFonts w:ascii="Arial" w:hAnsi="Arial" w:asciiTheme="minorBidi" w:hAnsiTheme="minorBidi"/>
                <w:color w:themeColor="text1" w:val="000000"/>
                <w:kern w:val="0"/>
                <w:sz w:val="20"/>
                <w:szCs w:val="20"/>
                <w:rtl w:val="true"/>
                <w:lang w:eastAsia="en-US" w:bidi="ar-SA"/>
              </w:rPr>
              <w:t>سيتم استبعاد مقدمي العروض الذين لا يقدمون هذه المستندات من أي تقييم فني أو مالي</w:t>
            </w:r>
            <w:r>
              <w:rPr>
                <w:rFonts w:ascii="Arial" w:hAnsi="Arial" w:asciiTheme="minorBidi" w:hAnsiTheme="minorBidi"/>
                <w:color w:themeColor="text1" w:val="000000"/>
                <w:kern w:val="0"/>
                <w:sz w:val="20"/>
                <w:szCs w:val="20"/>
                <w:rtl w:val="true"/>
                <w:lang w:eastAsia="en-US" w:bidi="ar-SA"/>
              </w:rPr>
              <w:t>.</w:t>
            </w:r>
          </w:p>
          <w:p>
            <w:pPr>
              <w:pStyle w:val="ListParagraph"/>
              <w:widowControl/>
              <w:spacing w:lineRule="auto" w:line="240" w:before="0" w:after="0"/>
              <w:ind w:start="90"/>
              <w:contextualSpacing/>
              <w:rPr>
                <w:rFonts w:ascii="Arial" w:hAnsi="Arial" w:asciiTheme="minorBidi" w:hAnsiTheme="minorBidi"/>
                <w:color w:themeColor="text1" w:val="000000"/>
                <w:sz w:val="20"/>
                <w:szCs w:val="20"/>
              </w:rPr>
            </w:pPr>
            <w:r>
              <w:rPr>
                <w:rFonts w:asciiTheme="minorBidi" w:hAnsiTheme="minorBidi" w:ascii="Arial" w:hAnsi="Arial"/>
                <w:color w:themeColor="text1" w:val="000000"/>
                <w:kern w:val="0"/>
                <w:sz w:val="20"/>
                <w:szCs w:val="20"/>
                <w:rtl w:val="true"/>
                <w:lang w:eastAsia="en-US" w:bidi="ar-SA"/>
              </w:rPr>
            </w:r>
          </w:p>
          <w:p>
            <w:pPr>
              <w:pStyle w:val="ListParagraph"/>
              <w:widowControl/>
              <w:spacing w:lineRule="auto" w:line="240" w:before="0" w:after="0"/>
              <w:ind w:start="90"/>
              <w:contextualSpacing/>
              <w:rPr>
                <w:rFonts w:ascii="Arial" w:hAnsi="Arial" w:asciiTheme="minorBidi" w:hAnsiTheme="minorBidi"/>
                <w:color w:themeColor="text1" w:val="000000"/>
                <w:sz w:val="20"/>
                <w:szCs w:val="20"/>
              </w:rPr>
            </w:pPr>
            <w:r>
              <w:rPr>
                <w:rFonts w:ascii="Arial" w:hAnsi="Arial" w:asciiTheme="minorBidi" w:hAnsiTheme="minorBidi"/>
                <w:color w:themeColor="text1" w:val="000000"/>
                <w:kern w:val="0"/>
                <w:sz w:val="20"/>
                <w:szCs w:val="20"/>
                <w:rtl w:val="true"/>
                <w:lang w:eastAsia="en-US" w:bidi="ar-SA"/>
              </w:rPr>
              <w:t>معايير الأهلية</w:t>
            </w:r>
            <w:r>
              <w:rPr>
                <w:rFonts w:ascii="Arial" w:hAnsi="Arial" w:asciiTheme="minorBidi" w:hAnsiTheme="minorBidi"/>
                <w:color w:themeColor="text1" w:val="000000"/>
                <w:kern w:val="0"/>
                <w:sz w:val="20"/>
                <w:szCs w:val="20"/>
                <w:rtl w:val="true"/>
                <w:lang w:eastAsia="en-US" w:bidi="ar-SA"/>
              </w:rPr>
              <w:t>:</w:t>
            </w:r>
          </w:p>
          <w:p>
            <w:pPr>
              <w:pStyle w:val="ListParagraph"/>
              <w:widowControl/>
              <w:numPr>
                <w:ilvl w:val="0"/>
                <w:numId w:val="21"/>
              </w:numPr>
              <w:spacing w:lineRule="auto" w:line="360" w:before="0" w:after="0"/>
              <w:contextualSpacing/>
              <w:rPr>
                <w:rFonts w:ascii="Arial" w:hAnsi="Arial" w:asciiTheme="minorBidi" w:hAnsiTheme="minorBidi"/>
                <w:color w:themeColor="text1" w:val="000000"/>
                <w:sz w:val="20"/>
                <w:szCs w:val="20"/>
              </w:rPr>
            </w:pPr>
            <w:r>
              <w:rPr>
                <w:rFonts w:ascii="Arial" w:hAnsi="Arial" w:asciiTheme="minorBidi" w:hAnsiTheme="minorBidi"/>
                <w:color w:themeColor="text1" w:val="000000"/>
                <w:kern w:val="0"/>
                <w:sz w:val="20"/>
                <w:szCs w:val="20"/>
                <w:rtl w:val="true"/>
                <w:lang w:eastAsia="en-US" w:bidi="ar-SA"/>
              </w:rPr>
              <w:t xml:space="preserve">تقديم بطاقة سجل تجاري سارية المفعول </w:t>
            </w:r>
            <w:r>
              <w:rPr>
                <w:rFonts w:hint="cs" w:ascii="Arial" w:hAnsi="Arial" w:asciiTheme="minorBidi" w:hAnsiTheme="minorBidi"/>
                <w:color w:themeColor="text1" w:val="000000"/>
                <w:kern w:val="0"/>
                <w:sz w:val="20"/>
                <w:szCs w:val="20"/>
                <w:rtl w:val="true"/>
                <w:lang w:eastAsia="en-US" w:bidi="ar-SA"/>
              </w:rPr>
              <w:t xml:space="preserve">/ </w:t>
            </w:r>
            <w:r>
              <w:rPr>
                <w:rFonts w:ascii="Arial" w:hAnsi="Arial" w:hint="cs" w:asciiTheme="minorBidi" w:hAnsiTheme="minorBidi"/>
                <w:color w:themeColor="text1" w:val="000000"/>
                <w:kern w:val="0"/>
                <w:sz w:val="20"/>
                <w:szCs w:val="20"/>
                <w:rtl w:val="true"/>
                <w:lang w:eastAsia="en-US" w:bidi="ar-SA"/>
              </w:rPr>
              <w:t>او ما يعادلها من التراخيص</w:t>
            </w:r>
            <w:r>
              <w:rPr>
                <w:rFonts w:ascii="Arial" w:hAnsi="Arial" w:hint="cs" w:asciiTheme="minorBidi" w:hAnsiTheme="minorBidi"/>
                <w:color w:themeColor="text1" w:val="000000"/>
                <w:kern w:val="0"/>
                <w:sz w:val="18"/>
                <w:szCs w:val="18"/>
                <w:rtl w:val="true"/>
                <w:lang w:eastAsia="en-US" w:bidi="ar-SA"/>
              </w:rPr>
              <w:t xml:space="preserve"> </w:t>
            </w:r>
            <w:r>
              <w:rPr>
                <w:rFonts w:ascii="Arial" w:hAnsi="Arial" w:asciiTheme="minorBidi" w:hAnsiTheme="minorBidi"/>
                <w:color w:themeColor="text1" w:val="000000"/>
                <w:kern w:val="0"/>
                <w:sz w:val="18"/>
                <w:szCs w:val="18"/>
                <w:rtl w:val="true"/>
                <w:lang w:eastAsia="en-US" w:bidi="ar-SA"/>
              </w:rPr>
              <w:t>(</w:t>
            </w:r>
            <w:r>
              <w:rPr>
                <w:rFonts w:ascii="Arial" w:hAnsi="Arial" w:asciiTheme="minorBidi" w:hAnsiTheme="minorBidi"/>
                <w:color w:themeColor="text1" w:val="000000"/>
                <w:kern w:val="0"/>
                <w:sz w:val="18"/>
                <w:szCs w:val="18"/>
                <w:rtl w:val="true"/>
                <w:lang w:eastAsia="en-US" w:bidi="ar-SA"/>
              </w:rPr>
              <w:t>سارية في مناطق تنفيذ المشروع</w:t>
            </w:r>
            <w:r>
              <w:rPr>
                <w:rFonts w:ascii="Arial" w:hAnsi="Arial" w:asciiTheme="minorBidi" w:hAnsiTheme="minorBidi"/>
                <w:color w:themeColor="text1" w:val="000000"/>
                <w:kern w:val="0"/>
                <w:sz w:val="18"/>
                <w:szCs w:val="18"/>
                <w:rtl w:val="true"/>
                <w:lang w:eastAsia="en-US" w:bidi="ar-SA"/>
              </w:rPr>
              <w:t>).</w:t>
            </w:r>
          </w:p>
          <w:p>
            <w:pPr>
              <w:pStyle w:val="ListParagraph"/>
              <w:widowControl/>
              <w:numPr>
                <w:ilvl w:val="0"/>
                <w:numId w:val="21"/>
              </w:numPr>
              <w:spacing w:lineRule="auto" w:line="360" w:before="0" w:after="0"/>
              <w:contextualSpacing/>
              <w:rPr>
                <w:rFonts w:ascii="Arial" w:hAnsi="Arial" w:asciiTheme="minorBidi" w:hAnsiTheme="minorBidi"/>
                <w:color w:themeColor="text1" w:val="000000"/>
                <w:sz w:val="20"/>
                <w:szCs w:val="20"/>
              </w:rPr>
            </w:pPr>
            <w:r>
              <w:rPr>
                <w:rFonts w:ascii="Arial" w:hAnsi="Arial" w:asciiTheme="minorBidi" w:hAnsiTheme="minorBidi"/>
                <w:color w:themeColor="text1" w:val="000000"/>
                <w:kern w:val="0"/>
                <w:sz w:val="20"/>
                <w:szCs w:val="20"/>
                <w:rtl w:val="true"/>
                <w:lang w:eastAsia="en-US" w:bidi="ar-SA"/>
              </w:rPr>
              <w:t>تقديم بطاقة ضريبية سارية المفعول</w:t>
            </w:r>
            <w:r>
              <w:rPr>
                <w:rFonts w:ascii="Arial" w:hAnsi="Arial" w:asciiTheme="minorBidi" w:hAnsiTheme="minorBidi"/>
                <w:color w:themeColor="text1" w:val="000000"/>
                <w:kern w:val="0"/>
                <w:sz w:val="20"/>
                <w:szCs w:val="20"/>
                <w:rtl w:val="true"/>
                <w:lang w:eastAsia="en-US" w:bidi="ar-SA"/>
              </w:rPr>
              <w:t>(</w:t>
            </w:r>
            <w:r>
              <w:rPr>
                <w:rFonts w:ascii="Arial" w:hAnsi="Arial" w:asciiTheme="minorBidi" w:hAnsiTheme="minorBidi"/>
                <w:color w:themeColor="text1" w:val="000000"/>
                <w:kern w:val="0"/>
                <w:sz w:val="20"/>
                <w:szCs w:val="20"/>
                <w:rtl w:val="true"/>
                <w:lang w:eastAsia="en-US" w:bidi="ar-SA"/>
              </w:rPr>
              <w:t>سارية في مناطق تنفيذ المشروع</w:t>
            </w:r>
            <w:r>
              <w:rPr>
                <w:rFonts w:ascii="Arial" w:hAnsi="Arial" w:asciiTheme="minorBidi" w:hAnsiTheme="minorBidi"/>
                <w:color w:themeColor="text1" w:val="000000"/>
                <w:kern w:val="0"/>
                <w:sz w:val="20"/>
                <w:szCs w:val="20"/>
                <w:rtl w:val="true"/>
                <w:lang w:eastAsia="en-US" w:bidi="ar-SA"/>
              </w:rPr>
              <w:t>).</w:t>
            </w:r>
          </w:p>
          <w:p>
            <w:pPr>
              <w:pStyle w:val="ListParagraph"/>
              <w:widowControl/>
              <w:numPr>
                <w:ilvl w:val="0"/>
                <w:numId w:val="21"/>
              </w:numPr>
              <w:spacing w:before="0" w:after="160"/>
              <w:contextualSpacing/>
              <w:rPr>
                <w:rFonts w:ascii="Arial" w:hAnsi="Arial" w:asciiTheme="minorBidi" w:hAnsiTheme="minorBidi"/>
                <w:color w:themeColor="text1" w:val="000000"/>
                <w:sz w:val="20"/>
                <w:szCs w:val="20"/>
                <w:lang w:bidi="ar-YE"/>
              </w:rPr>
            </w:pPr>
            <w:r>
              <w:rPr>
                <w:rFonts w:ascii="Arial" w:hAnsi="Arial" w:asciiTheme="minorBidi" w:hAnsiTheme="minorBidi"/>
                <w:color w:themeColor="text1" w:val="000000"/>
                <w:kern w:val="0"/>
                <w:sz w:val="20"/>
                <w:szCs w:val="20"/>
                <w:rtl w:val="true"/>
                <w:lang w:eastAsia="en-US" w:bidi="ar-YE"/>
              </w:rPr>
              <w:t>رخصة مزاولة مهنة</w:t>
            </w:r>
            <w:r>
              <w:rPr>
                <w:rFonts w:ascii="Arial" w:hAnsi="Arial" w:hint="cs" w:asciiTheme="minorBidi" w:hAnsiTheme="minorBidi"/>
                <w:color w:themeColor="text1" w:val="000000"/>
                <w:kern w:val="0"/>
                <w:sz w:val="20"/>
                <w:szCs w:val="20"/>
                <w:rtl w:val="true"/>
                <w:lang w:eastAsia="en-US" w:bidi="ar-YE"/>
              </w:rPr>
              <w:t xml:space="preserve"> </w:t>
            </w:r>
            <w:r>
              <w:rPr>
                <w:rFonts w:cs="Arial" w:ascii="Arial" w:hAnsi="Arial" w:asciiTheme="minorBidi" w:hAnsiTheme="minorBidi"/>
                <w:color w:themeColor="text1" w:val="000000"/>
                <w:kern w:val="0"/>
                <w:sz w:val="20"/>
                <w:szCs w:val="20"/>
                <w:rtl w:val="true"/>
                <w:lang w:eastAsia="en-US" w:bidi="ar-YE"/>
              </w:rPr>
              <w:t>(</w:t>
            </w:r>
            <w:r>
              <w:rPr>
                <w:rFonts w:ascii="Arial" w:hAnsi="Arial" w:asciiTheme="minorBidi" w:hAnsiTheme="minorBidi"/>
                <w:color w:themeColor="text1" w:val="000000"/>
                <w:kern w:val="0"/>
                <w:sz w:val="20"/>
                <w:szCs w:val="20"/>
                <w:rtl w:val="true"/>
                <w:lang w:eastAsia="en-US" w:bidi="ar-YE"/>
              </w:rPr>
              <w:t>رخصة فتح محل</w:t>
            </w:r>
            <w:r>
              <w:rPr>
                <w:rFonts w:cs="Arial" w:ascii="Arial" w:hAnsi="Arial" w:asciiTheme="minorBidi" w:hAnsiTheme="minorBidi"/>
                <w:color w:themeColor="text1" w:val="000000"/>
                <w:kern w:val="0"/>
                <w:sz w:val="20"/>
                <w:szCs w:val="20"/>
                <w:rtl w:val="true"/>
                <w:lang w:eastAsia="en-US" w:bidi="ar-YE"/>
              </w:rPr>
              <w:t xml:space="preserve">) - </w:t>
            </w:r>
            <w:r>
              <w:rPr>
                <w:rFonts w:ascii="Arial" w:hAnsi="Arial" w:asciiTheme="minorBidi" w:hAnsiTheme="minorBidi"/>
                <w:color w:themeColor="text1" w:val="000000"/>
                <w:kern w:val="0"/>
                <w:sz w:val="20"/>
                <w:szCs w:val="20"/>
                <w:rtl w:val="true"/>
                <w:lang w:eastAsia="en-US" w:bidi="ar-YE"/>
              </w:rPr>
              <w:t>سارية المفعول</w:t>
            </w:r>
            <w:r>
              <w:rPr>
                <w:rFonts w:ascii="Arial" w:hAnsi="Arial" w:asciiTheme="minorBidi" w:hAnsiTheme="minorBidi"/>
                <w:color w:themeColor="text1" w:val="000000"/>
                <w:kern w:val="0"/>
                <w:sz w:val="20"/>
                <w:szCs w:val="20"/>
                <w:rtl w:val="true"/>
                <w:lang w:eastAsia="en-US" w:bidi="ar-YE"/>
              </w:rPr>
              <w:t>.</w:t>
            </w:r>
          </w:p>
          <w:p>
            <w:pPr>
              <w:pStyle w:val="ListParagraph"/>
              <w:widowControl/>
              <w:spacing w:lineRule="auto" w:line="360" w:before="0" w:after="0"/>
              <w:contextualSpacing/>
              <w:rPr>
                <w:rFonts w:ascii="Arial" w:hAnsi="Arial" w:asciiTheme="minorBidi" w:hAnsiTheme="minorBidi"/>
                <w:color w:themeColor="text1" w:val="000000"/>
                <w:sz w:val="20"/>
                <w:szCs w:val="20"/>
                <w:lang w:bidi="ar-YE"/>
              </w:rPr>
            </w:pPr>
            <w:r>
              <w:rPr>
                <w:rFonts w:asciiTheme="minorBidi" w:hAnsiTheme="minorBidi" w:ascii="Arial" w:hAnsi="Arial"/>
                <w:color w:themeColor="text1" w:val="000000"/>
                <w:kern w:val="0"/>
                <w:sz w:val="20"/>
                <w:szCs w:val="20"/>
                <w:rtl w:val="true"/>
                <w:lang w:eastAsia="en-US" w:bidi="ar-YE"/>
              </w:rPr>
            </w:r>
          </w:p>
        </w:tc>
      </w:tr>
    </w:tbl>
    <w:p>
      <w:pPr>
        <w:pStyle w:val="Normal"/>
        <w:spacing w:before="0" w:after="0"/>
        <w:rPr>
          <w:rFonts w:ascii="Arial" w:hAnsi="Arial" w:cs="Arial" w:asciiTheme="minorBidi" w:cstheme="minorBidi" w:hAnsiTheme="minorBidi"/>
          <w:sz w:val="20"/>
          <w:szCs w:val="20"/>
        </w:rPr>
      </w:pPr>
      <w:r>
        <w:rPr>
          <w:rFonts w:cs="Arial" w:cstheme="minorBidi"/>
          <w:sz w:val="20"/>
          <w:szCs w:val="20"/>
        </w:rPr>
      </w:r>
    </w:p>
    <w:p>
      <w:pPr>
        <w:pStyle w:val="Normal"/>
        <w:spacing w:before="0" w:after="0"/>
        <w:rPr>
          <w:rFonts w:ascii="Arial" w:hAnsi="Arial" w:cs="Arial" w:asciiTheme="minorBidi" w:cstheme="minorBidi" w:hAnsiTheme="minorBidi"/>
          <w:sz w:val="20"/>
          <w:szCs w:val="20"/>
        </w:rPr>
      </w:pPr>
      <w:r>
        <w:rPr>
          <w:rFonts w:cs="Arial" w:cstheme="minorBidi"/>
          <w:sz w:val="20"/>
          <w:szCs w:val="20"/>
        </w:rPr>
      </w:r>
    </w:p>
    <w:p>
      <w:pPr>
        <w:pStyle w:val="Normal"/>
        <w:spacing w:before="0" w:after="0"/>
        <w:rPr>
          <w:rFonts w:ascii="Arial" w:hAnsi="Arial" w:cs="Arial" w:asciiTheme="minorBidi" w:cstheme="minorBidi" w:hAnsiTheme="minorBidi"/>
          <w:sz w:val="20"/>
          <w:szCs w:val="20"/>
        </w:rPr>
      </w:pPr>
      <w:r>
        <w:rPr>
          <w:rFonts w:cs="Arial" w:cstheme="minorBidi"/>
          <w:sz w:val="20"/>
          <w:szCs w:val="20"/>
        </w:rPr>
      </w:r>
    </w:p>
    <w:p>
      <w:pPr>
        <w:pStyle w:val="Normal"/>
        <w:spacing w:before="0" w:after="0"/>
        <w:rPr>
          <w:rFonts w:ascii="Arial" w:hAnsi="Arial" w:cs="Arial" w:asciiTheme="minorBidi" w:cstheme="minorBidi" w:hAnsiTheme="minorBidi"/>
          <w:sz w:val="20"/>
          <w:szCs w:val="20"/>
        </w:rPr>
      </w:pPr>
      <w:r>
        <w:rPr>
          <w:rFonts w:cs="Arial" w:cstheme="minorBidi"/>
          <w:sz w:val="20"/>
          <w:szCs w:val="20"/>
        </w:rPr>
      </w:r>
    </w:p>
    <w:p>
      <w:pPr>
        <w:pStyle w:val="Normal"/>
        <w:spacing w:before="0" w:after="0"/>
        <w:rPr>
          <w:rFonts w:ascii="Arial" w:hAnsi="Arial" w:cs="Arial" w:asciiTheme="minorBidi" w:cstheme="minorBidi" w:hAnsiTheme="minorBidi"/>
          <w:sz w:val="20"/>
          <w:szCs w:val="20"/>
        </w:rPr>
      </w:pPr>
      <w:r>
        <w:rPr>
          <w:rFonts w:cs="Arial" w:cstheme="minorBidi"/>
          <w:sz w:val="20"/>
          <w:szCs w:val="20"/>
        </w:rPr>
      </w:r>
    </w:p>
    <w:p>
      <w:pPr>
        <w:pStyle w:val="Normal"/>
        <w:spacing w:before="0" w:after="0"/>
        <w:rPr>
          <w:rFonts w:ascii="Arial" w:hAnsi="Arial" w:cs="Arial" w:asciiTheme="minorBidi" w:cstheme="minorBidi" w:hAnsiTheme="minorBidi"/>
          <w:sz w:val="20"/>
          <w:szCs w:val="20"/>
        </w:rPr>
      </w:pPr>
      <w:r>
        <w:rPr>
          <w:rFonts w:cs="Arial" w:cstheme="minorBidi"/>
          <w:sz w:val="20"/>
          <w:szCs w:val="20"/>
        </w:rPr>
      </w:r>
    </w:p>
    <w:p>
      <w:pPr>
        <w:pStyle w:val="Normal"/>
        <w:spacing w:before="0" w:after="0"/>
        <w:rPr>
          <w:rFonts w:ascii="Arial" w:hAnsi="Arial" w:cs="Arial" w:asciiTheme="minorBidi" w:cstheme="minorBidi" w:hAnsiTheme="minorBidi"/>
          <w:sz w:val="20"/>
          <w:szCs w:val="20"/>
        </w:rPr>
      </w:pPr>
      <w:r>
        <w:rPr>
          <w:rFonts w:cs="Arial" w:cstheme="minorBidi"/>
          <w:sz w:val="20"/>
          <w:szCs w:val="20"/>
        </w:rPr>
      </w:r>
    </w:p>
    <w:p>
      <w:pPr>
        <w:pStyle w:val="Normal"/>
        <w:spacing w:before="0" w:after="0"/>
        <w:rPr>
          <w:rFonts w:ascii="Arial" w:hAnsi="Arial" w:cs="Arial" w:asciiTheme="minorBidi" w:cstheme="minorBidi" w:hAnsiTheme="minorBidi"/>
          <w:sz w:val="20"/>
          <w:szCs w:val="20"/>
        </w:rPr>
      </w:pPr>
      <w:r>
        <w:rPr>
          <w:rFonts w:cs="Arial" w:cstheme="minorBidi"/>
          <w:sz w:val="20"/>
          <w:szCs w:val="20"/>
        </w:rPr>
      </w:r>
    </w:p>
    <w:p>
      <w:pPr>
        <w:pStyle w:val="Normal"/>
        <w:spacing w:before="0" w:after="0"/>
        <w:rPr>
          <w:rFonts w:ascii="Arial" w:hAnsi="Arial" w:cs="Arial" w:asciiTheme="minorBidi" w:cstheme="minorBidi" w:hAnsiTheme="minorBidi"/>
          <w:sz w:val="20"/>
          <w:szCs w:val="20"/>
        </w:rPr>
      </w:pPr>
      <w:r>
        <w:rPr>
          <w:rFonts w:cs="Arial" w:cstheme="minorBidi"/>
          <w:sz w:val="20"/>
          <w:szCs w:val="20"/>
        </w:rPr>
      </w:r>
    </w:p>
    <w:p>
      <w:pPr>
        <w:pStyle w:val="Normal"/>
        <w:spacing w:before="0" w:after="0"/>
        <w:rPr>
          <w:rFonts w:ascii="Arial" w:hAnsi="Arial" w:cs="Arial" w:asciiTheme="minorBidi" w:cstheme="minorBidi" w:hAnsiTheme="minorBidi"/>
          <w:sz w:val="20"/>
          <w:szCs w:val="20"/>
        </w:rPr>
      </w:pPr>
      <w:r>
        <w:rPr>
          <w:rFonts w:cs="Arial" w:cstheme="minorBidi"/>
          <w:sz w:val="20"/>
          <w:szCs w:val="20"/>
        </w:rPr>
      </w:r>
    </w:p>
    <w:p>
      <w:pPr>
        <w:pStyle w:val="Normal"/>
        <w:spacing w:before="0" w:after="0"/>
        <w:rPr>
          <w:rFonts w:ascii="Arial" w:hAnsi="Arial" w:cs="Arial" w:asciiTheme="minorBidi" w:cstheme="minorBidi" w:hAnsiTheme="minorBidi"/>
          <w:sz w:val="20"/>
          <w:szCs w:val="20"/>
        </w:rPr>
      </w:pPr>
      <w:r>
        <w:rPr>
          <w:rFonts w:cs="Arial" w:cstheme="minorBidi"/>
          <w:sz w:val="20"/>
          <w:szCs w:val="20"/>
        </w:rPr>
        <mc:AlternateContent>
          <mc:Choice Requires="wps">
            <w:drawing>
              <wp:anchor distT="45085" distB="46355" distL="114300" distR="114300" simplePos="0" relativeHeight="51" behindDoc="0" locked="0" layoutInCell="0" allowOverlap="1" wp14:anchorId="193B1652">
                <wp:simplePos x="0" y="0"/>
                <wp:positionH relativeFrom="margin">
                  <wp:align>center</wp:align>
                </wp:positionH>
                <wp:positionV relativeFrom="paragraph">
                  <wp:posOffset>31750</wp:posOffset>
                </wp:positionV>
                <wp:extent cx="5008880" cy="491490"/>
                <wp:effectExtent l="0" t="0" r="0" b="0"/>
                <wp:wrapSquare wrapText="bothSides"/>
                <wp:docPr id="16" name="Text Box 2"/>
                <a:graphic xmlns:a="http://schemas.openxmlformats.org/drawingml/2006/main">
                  <a:graphicData uri="http://schemas.microsoft.com/office/word/2010/wordprocessingShape">
                    <wps:wsp>
                      <wps:cNvSpPr/>
                      <wps:spPr>
                        <a:xfrm>
                          <a:off x="0" y="0"/>
                          <a:ext cx="5009040" cy="491400"/>
                        </a:xfrm>
                        <a:prstGeom prst="rect">
                          <a:avLst/>
                        </a:prstGeom>
                        <a:noFill/>
                        <a:ln w="9525">
                          <a:noFill/>
                        </a:ln>
                      </wps:spPr>
                      <wps:style>
                        <a:lnRef idx="0"/>
                        <a:fillRef idx="0"/>
                        <a:effectRef idx="0"/>
                        <a:fontRef idx="minor"/>
                      </wps:style>
                      <wps:txbx>
                        <w:txbxContent>
                          <w:p>
                            <w:pPr>
                              <w:pStyle w:val="FrameContents"/>
                              <w:spacing w:lineRule="auto" w:line="240" w:before="0" w:after="0"/>
                              <w:jc w:val="center"/>
                              <w:rPr>
                                <w:rFonts w:ascii="Calibri" w:hAnsi="Calibri" w:cs="Calibri" w:asciiTheme="minorHAnsi" w:cstheme="minorHAnsi" w:hAnsiTheme="minorHAnsi"/>
                                <w:b/>
                                <w:color w:themeColor="text1" w:themeTint="d9" w:val="262626"/>
                                <w:sz w:val="24"/>
                                <w:szCs w:val="24"/>
                              </w:rPr>
                            </w:pPr>
                            <w:r>
                              <w:rPr>
                                <w:rFonts w:cs="Calibri" w:ascii="Calibri" w:hAnsi="Calibri" w:asciiTheme="minorHAnsi" w:cstheme="minorHAnsi" w:hAnsiTheme="minorHAnsi"/>
                                <w:b/>
                                <w:color w:themeColor="text1" w:themeTint="d9" w:val="262626"/>
                                <w:sz w:val="24"/>
                                <w:szCs w:val="24"/>
                              </w:rPr>
                              <w:t>Goods and services details</w:t>
                            </w:r>
                          </w:p>
                          <w:p>
                            <w:pPr>
                              <w:pStyle w:val="FrameContents"/>
                              <w:spacing w:lineRule="auto" w:line="240" w:before="0" w:after="0"/>
                              <w:jc w:val="center"/>
                              <w:rPr>
                                <w:rFonts w:cs="mohammad bold art 1"/>
                                <w:color w:themeColor="text1" w:themeTint="d9" w:val="262626"/>
                                <w:sz w:val="24"/>
                                <w:szCs w:val="24"/>
                              </w:rPr>
                            </w:pPr>
                            <w:r>
                              <w:rPr>
                                <w:rFonts w:cs="mohammad bold art 1"/>
                                <w:color w:themeColor="text1" w:themeTint="d9" w:val="262626"/>
                                <w:sz w:val="24"/>
                                <w:szCs w:val="24"/>
                                <w:rtl w:val="true"/>
                              </w:rPr>
                              <w:t>مواصفات السلع و الخدمات</w:t>
                            </w:r>
                          </w:p>
                        </w:txbxContent>
                      </wps:txbx>
                      <wps:bodyPr anchor="t">
                        <a:spAutoFit/>
                      </wps:bodyPr>
                    </wps:wsp>
                  </a:graphicData>
                </a:graphic>
                <wp14:sizeRelV relativeFrom="margin">
                  <wp14:pctHeight>20000</wp14:pctHeight>
                </wp14:sizeRelV>
              </wp:anchor>
            </w:drawing>
          </mc:Choice>
          <mc:Fallback>
            <w:pict>
              <v:rect id="shape_0" stroked="f" o:allowincell="f" style="position:absolute;margin-left:64.45pt;margin-top:2.5pt;width:394.35pt;height:38.65pt;mso-wrap-style:square;v-text-anchor:top;mso-position-horizontal:center;mso-position-horizontal-relative:margin" wp14:anchorId="193B1652">
                <v:fill o:detectmouseclick="t" on="false"/>
                <v:stroke color="#3465a4" weight="9360" joinstyle="miter" endcap="flat"/>
                <v:textbox>
                  <w:txbxContent>
                    <w:p>
                      <w:pPr>
                        <w:pStyle w:val="FrameContents"/>
                        <w:spacing w:lineRule="auto" w:line="240" w:before="0" w:after="0"/>
                        <w:jc w:val="center"/>
                        <w:rPr>
                          <w:rFonts w:ascii="Calibri" w:hAnsi="Calibri" w:cs="Calibri" w:asciiTheme="minorHAnsi" w:cstheme="minorHAnsi" w:hAnsiTheme="minorHAnsi"/>
                          <w:b/>
                          <w:color w:themeColor="text1" w:themeTint="d9" w:val="262626"/>
                          <w:sz w:val="24"/>
                          <w:szCs w:val="24"/>
                        </w:rPr>
                      </w:pPr>
                      <w:r>
                        <w:rPr>
                          <w:rFonts w:cs="Calibri" w:ascii="Calibri" w:hAnsi="Calibri" w:asciiTheme="minorHAnsi" w:cstheme="minorHAnsi" w:hAnsiTheme="minorHAnsi"/>
                          <w:b/>
                          <w:color w:themeColor="text1" w:themeTint="d9" w:val="262626"/>
                          <w:sz w:val="24"/>
                          <w:szCs w:val="24"/>
                        </w:rPr>
                        <w:t>Goods and services details</w:t>
                      </w:r>
                    </w:p>
                    <w:p>
                      <w:pPr>
                        <w:pStyle w:val="FrameContents"/>
                        <w:spacing w:lineRule="auto" w:line="240" w:before="0" w:after="0"/>
                        <w:jc w:val="center"/>
                        <w:rPr>
                          <w:rFonts w:cs="mohammad bold art 1"/>
                          <w:color w:themeColor="text1" w:themeTint="d9" w:val="262626"/>
                          <w:sz w:val="24"/>
                          <w:szCs w:val="24"/>
                        </w:rPr>
                      </w:pPr>
                      <w:r>
                        <w:rPr>
                          <w:rFonts w:cs="mohammad bold art 1"/>
                          <w:color w:themeColor="text1" w:themeTint="d9" w:val="262626"/>
                          <w:sz w:val="24"/>
                          <w:szCs w:val="24"/>
                          <w:rtl w:val="true"/>
                        </w:rPr>
                        <w:t>مواصفات السلع و الخدمات</w:t>
                      </w:r>
                    </w:p>
                  </w:txbxContent>
                </v:textbox>
                <w10:wrap type="square"/>
              </v:rect>
            </w:pict>
          </mc:Fallback>
        </mc:AlternateContent>
      </w:r>
    </w:p>
    <w:p>
      <w:pPr>
        <w:pStyle w:val="Normal"/>
        <w:spacing w:before="0" w:after="0"/>
        <w:rPr>
          <w:rFonts w:ascii="Arial" w:hAnsi="Arial" w:cs="Arial" w:asciiTheme="minorBidi" w:cstheme="minorBidi" w:hAnsiTheme="minorBidi"/>
          <w:sz w:val="20"/>
          <w:szCs w:val="20"/>
        </w:rPr>
      </w:pPr>
      <w:r>
        <w:rPr>
          <w:rFonts w:cs="Arial" w:cstheme="minorBidi"/>
          <w:sz w:val="20"/>
          <w:szCs w:val="20"/>
        </w:rPr>
      </w:r>
    </w:p>
    <w:p>
      <w:pPr>
        <w:pStyle w:val="Normal"/>
        <w:spacing w:before="0" w:after="0"/>
        <w:rPr>
          <w:rFonts w:ascii="Arial" w:hAnsi="Arial" w:cs="Arial" w:asciiTheme="minorBidi" w:cstheme="minorBidi" w:hAnsiTheme="minorBidi"/>
          <w:color w:themeColor="background1" w:val="FFFFFF"/>
          <w:sz w:val="20"/>
          <w:szCs w:val="20"/>
        </w:rPr>
      </w:pPr>
      <w:r>
        <w:rPr>
          <w:rFonts w:cs="Arial" w:hint="cs" w:cstheme="minorBidi"/>
          <w:color w:themeColor="background1" w:val="FFFFFF"/>
          <w:sz w:val="20"/>
          <w:szCs w:val="20"/>
        </w:rPr>
        <w:t>-</w:t>
      </w:r>
    </w:p>
    <w:p>
      <w:pPr>
        <w:pStyle w:val="Normal"/>
        <w:spacing w:before="0" w:after="0"/>
        <w:rPr>
          <w:rFonts w:ascii="Arial" w:hAnsi="Arial" w:cs="Arial" w:asciiTheme="minorBidi" w:cstheme="minorBidi" w:hAnsiTheme="minorBidi"/>
          <w:sz w:val="20"/>
          <w:szCs w:val="20"/>
        </w:rPr>
      </w:pPr>
      <w:r>
        <w:rPr>
          <w:rFonts w:cs="Arial" w:cstheme="minorBidi"/>
          <w:sz w:val="20"/>
          <w:szCs w:val="20"/>
        </w:rPr>
      </w:r>
    </w:p>
    <w:p>
      <w:pPr>
        <w:pStyle w:val="Normal"/>
        <w:pBdr/>
        <w:spacing w:before="0" w:after="0"/>
        <w:rPr>
          <w:rFonts w:ascii="Arial" w:hAnsi="Arial" w:cs="Arial" w:asciiTheme="minorBidi" w:cstheme="minorBidi" w:hAnsiTheme="minorBidi"/>
          <w:sz w:val="20"/>
          <w:szCs w:val="20"/>
        </w:rPr>
      </w:pPr>
      <w:r>
        <w:rPr>
          <w:rFonts w:cs="Arial" w:cstheme="minorBidi"/>
          <w:sz w:val="20"/>
          <w:szCs w:val="20"/>
        </w:rPr>
        <mc:AlternateContent>
          <mc:Choice Requires="wps">
            <w:drawing>
              <wp:anchor distT="0" distB="23495" distL="0" distR="33655" simplePos="0" relativeHeight="68" behindDoc="0" locked="0" layoutInCell="1" allowOverlap="1" wp14:anchorId="728552D0">
                <wp:simplePos x="0" y="0"/>
                <wp:positionH relativeFrom="column">
                  <wp:posOffset>1525270</wp:posOffset>
                </wp:positionH>
                <wp:positionV relativeFrom="paragraph">
                  <wp:posOffset>16510</wp:posOffset>
                </wp:positionV>
                <wp:extent cx="3357880" cy="14605"/>
                <wp:effectExtent l="0" t="3810" r="635" b="3175"/>
                <wp:wrapNone/>
                <wp:docPr id="17" name="Straight Connector 7"/>
                <a:graphic xmlns:a="http://schemas.openxmlformats.org/drawingml/2006/main">
                  <a:graphicData uri="http://schemas.microsoft.com/office/word/2010/wordprocessingShape">
                    <wps:wsp>
                      <wps:cNvSpPr/>
                      <wps:spPr>
                        <a:xfrm flipV="1">
                          <a:off x="0" y="0"/>
                          <a:ext cx="3357720" cy="14760"/>
                        </a:xfrm>
                        <a:prstGeom prst="line">
                          <a:avLst/>
                        </a:prstGeom>
                        <a:ln>
                          <a:solidFill>
                            <a:srgbClr val="7030A0"/>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120.1pt,1.3pt" to="384.45pt,2.4pt" stroked="t" o:allowincell="f" style="position:absolute;flip:y" wp14:anchorId="728552D0">
                <v:stroke color="#7030a0" weight="6480" joinstyle="miter" endcap="flat"/>
                <v:fill o:detectmouseclick="t" on="false"/>
                <w10:wrap type="none"/>
              </v:line>
            </w:pict>
          </mc:Fallback>
        </mc:AlternateContent>
      </w:r>
    </w:p>
    <w:tbl>
      <w:tblPr>
        <w:tblStyle w:val="TableGrid"/>
        <w:tblpPr w:vertAnchor="text" w:horzAnchor="margin" w:leftFromText="180" w:rightFromText="180" w:tblpX="0" w:tblpY="108"/>
        <w:tblW w:w="10525" w:type="dxa"/>
        <w:jc w:val="start"/>
        <w:tblInd w:w="-5" w:type="dxa"/>
        <w:tblLayout w:type="fixed"/>
        <w:tblCellMar>
          <w:top w:w="0" w:type="dxa"/>
          <w:start w:w="0" w:type="dxa"/>
          <w:bottom w:w="0" w:type="dxa"/>
          <w:end w:w="0" w:type="dxa"/>
        </w:tblCellMar>
        <w:tblLook w:val="04a0" w:firstRow="1" w:noVBand="1" w:lastRow="0" w:firstColumn="1" w:lastColumn="0" w:noHBand="0"/>
      </w:tblPr>
      <w:tblGrid>
        <w:gridCol w:w="5124"/>
        <w:gridCol w:w="5401"/>
      </w:tblGrid>
      <w:tr>
        <w:trPr>
          <w:trHeight w:val="353" w:hRule="atLeast"/>
        </w:trPr>
        <w:tc>
          <w:tcPr>
            <w:tcW w:w="5124" w:type="dxa"/>
            <w:tcBorders>
              <w:top w:val="dotted" w:sz="4" w:space="0" w:color="000000"/>
              <w:start w:val="dotted" w:sz="4" w:space="0" w:color="000000"/>
              <w:bottom w:val="dotted" w:sz="4" w:space="0" w:color="000000"/>
              <w:end w:val="dotted" w:sz="4" w:space="0" w:color="000000"/>
            </w:tcBorders>
            <w:shd w:color="auto" w:fill="7030A0" w:val="clear"/>
          </w:tcPr>
          <w:p>
            <w:pPr>
              <w:pStyle w:val="Normal"/>
              <w:widowControl/>
              <w:pBdr/>
              <w:spacing w:lineRule="auto" w:line="240" w:before="0" w:after="0"/>
              <w:jc w:val="start"/>
              <w:rPr>
                <w:rFonts w:ascii="Arial" w:hAnsi="Arial" w:cs="Arial" w:asciiTheme="minorBidi" w:cstheme="minorBidi" w:hAnsiTheme="minorBidi"/>
                <w:b/>
                <w:color w:themeColor="background1" w:val="FFFFFF"/>
                <w:sz w:val="20"/>
                <w:szCs w:val="20"/>
              </w:rPr>
            </w:pPr>
            <w:r>
              <w:rPr>
                <w:rFonts w:eastAsia="Arial" w:cs="Arial" w:cstheme="minorBidi"/>
                <w:b/>
                <w:color w:themeColor="background1" w:val="FFFFFF"/>
                <w:kern w:val="0"/>
                <w:sz w:val="20"/>
                <w:szCs w:val="20"/>
                <w:lang w:val="en-US" w:eastAsia="en-US" w:bidi="ar-SA"/>
              </w:rPr>
              <w:t>Description of good and services:</w:t>
            </w:r>
          </w:p>
        </w:tc>
        <w:tc>
          <w:tcPr>
            <w:tcW w:w="5401" w:type="dxa"/>
            <w:tcBorders>
              <w:top w:val="dotted" w:sz="4" w:space="0" w:color="000000"/>
              <w:start w:val="dotted" w:sz="4" w:space="0" w:color="000000"/>
              <w:bottom w:val="dotted" w:sz="4" w:space="0" w:color="000000"/>
              <w:end w:val="dotted" w:sz="4" w:space="0" w:color="000000"/>
            </w:tcBorders>
            <w:shd w:color="auto" w:fill="7030A0" w:val="clear"/>
          </w:tcPr>
          <w:p>
            <w:pPr>
              <w:pStyle w:val="Normal"/>
              <w:widowControl/>
              <w:pBdr/>
              <w:bidi w:val="1"/>
              <w:spacing w:lineRule="auto" w:line="240" w:before="0" w:after="0"/>
              <w:jc w:val="start"/>
              <w:rPr>
                <w:rFonts w:ascii="Arial" w:hAnsi="Arial" w:cs="Arial" w:asciiTheme="minorBidi" w:cstheme="minorBidi" w:hAnsiTheme="minorBidi"/>
                <w:b/>
                <w:color w:themeColor="background1" w:val="FFFFFF"/>
                <w:sz w:val="20"/>
                <w:szCs w:val="20"/>
                <w:lang w:bidi="ar-YE"/>
              </w:rPr>
            </w:pPr>
            <w:r>
              <w:rPr>
                <w:rFonts w:eastAsia="Arial" w:cs="Arial" w:cstheme="minorBidi"/>
                <w:b/>
                <w:color w:themeColor="background1" w:val="FFFFFF"/>
                <w:kern w:val="0"/>
                <w:sz w:val="20"/>
                <w:szCs w:val="20"/>
                <w:rtl w:val="true"/>
                <w:lang w:val="en-US" w:eastAsia="en-US" w:bidi="ar-YE"/>
              </w:rPr>
              <w:t xml:space="preserve"> </w:t>
            </w:r>
            <w:r>
              <w:rPr>
                <w:rFonts w:ascii="Arial" w:hAnsi="Arial" w:eastAsia="Arial" w:asciiTheme="minorBidi" w:hAnsiTheme="minorBidi"/>
                <w:b/>
                <w:b/>
                <w:color w:themeColor="background1" w:val="FFFFFF"/>
                <w:kern w:val="0"/>
                <w:sz w:val="20"/>
                <w:szCs w:val="20"/>
                <w:rtl w:val="true"/>
                <w:lang w:val="en-US" w:eastAsia="en-US" w:bidi="ar-YE"/>
              </w:rPr>
              <w:t>وصف الخدمات و السلع</w:t>
            </w:r>
            <w:r>
              <w:rPr>
                <w:rFonts w:eastAsia="Arial" w:cs="Arial" w:cstheme="minorBidi"/>
                <w:b/>
                <w:color w:themeColor="background1" w:val="FFFFFF"/>
                <w:kern w:val="0"/>
                <w:sz w:val="20"/>
                <w:szCs w:val="20"/>
                <w:rtl w:val="true"/>
                <w:lang w:val="en-US" w:eastAsia="en-US" w:bidi="ar-YE"/>
              </w:rPr>
              <w:t>:</w:t>
            </w:r>
            <w:r>
              <w:rPr>
                <w:rFonts w:eastAsia="Arial" w:cs="Arial" w:cstheme="minorBidi"/>
                <w:b/>
                <w:color w:themeColor="background1" w:val="FFFFFF"/>
                <w:kern w:val="0"/>
                <w:sz w:val="20"/>
                <w:szCs w:val="20"/>
                <w:rtl w:val="true"/>
                <w:lang w:val="en-US" w:eastAsia="en-US" w:bidi="ar-SA"/>
              </w:rPr>
              <w:t xml:space="preserve"> </w:t>
            </w:r>
          </w:p>
        </w:tc>
      </w:tr>
      <w:tr>
        <w:trPr>
          <w:trHeight w:val="441" w:hRule="atLeast"/>
        </w:trPr>
        <w:tc>
          <w:tcPr>
            <w:tcW w:w="5124" w:type="dxa"/>
            <w:tcBorders>
              <w:top w:val="dotted" w:sz="4" w:space="0" w:color="000000"/>
              <w:start w:val="dotted" w:sz="4" w:space="0" w:color="000000"/>
              <w:bottom w:val="dotted" w:sz="4" w:space="0" w:color="000000"/>
              <w:end w:val="dotted" w:sz="4" w:space="0" w:color="000000"/>
            </w:tcBorders>
          </w:tcPr>
          <w:p>
            <w:pPr>
              <w:pStyle w:val="Normal"/>
              <w:widowControl/>
              <w:spacing w:lineRule="auto" w:line="240" w:before="0" w:after="0"/>
              <w:jc w:val="start"/>
              <w:rPr>
                <w:rFonts w:ascii="Times New Roman" w:hAnsi="Times New Roman" w:cs="Times New Roman" w:asciiTheme="majorBidi" w:cstheme="majorBidi" w:hAnsiTheme="majorBidi"/>
                <w:b/>
                <w:bCs/>
                <w:color w:themeColor="text1" w:themeTint="d9" w:val="262626"/>
                <w:sz w:val="20"/>
                <w:szCs w:val="20"/>
              </w:rPr>
            </w:pPr>
            <w:r>
              <w:rPr>
                <w:rFonts w:eastAsia="Arial" w:cs="Arial"/>
                <w:color w:val="4C515A"/>
                <w:kern w:val="0"/>
                <w:sz w:val="21"/>
                <w:szCs w:val="21"/>
                <w:lang w:val="en-US" w:eastAsia="en-US" w:bidi="ar-SA"/>
              </w:rPr>
              <w:t xml:space="preserve"> </w:t>
            </w:r>
            <w:r>
              <w:rPr>
                <w:rFonts w:eastAsia="Arial" w:cs="Times New Roman" w:ascii="Times New Roman" w:hAnsi="Times New Roman" w:asciiTheme="majorBidi" w:cstheme="majorBidi" w:hAnsiTheme="majorBidi"/>
                <w:b/>
                <w:bCs/>
                <w:color w:themeColor="text1" w:themeTint="d9" w:val="262626"/>
                <w:kern w:val="0"/>
                <w:sz w:val="20"/>
                <w:szCs w:val="20"/>
                <w:lang w:val="en-US" w:eastAsia="en-US" w:bidi="ar-SA"/>
              </w:rPr>
              <w:t>Rehabilitation of Three Women’s Vocational Training and Education Centers Centers</w:t>
            </w:r>
          </w:p>
        </w:tc>
        <w:tc>
          <w:tcPr>
            <w:tcW w:w="5401" w:type="dxa"/>
            <w:tcBorders>
              <w:top w:val="dotted" w:sz="4" w:space="0" w:color="000000"/>
              <w:start w:val="dotted" w:sz="4" w:space="0" w:color="000000"/>
              <w:bottom w:val="dotted" w:sz="4" w:space="0" w:color="000000"/>
              <w:end w:val="dotted" w:sz="4" w:space="0" w:color="000000"/>
            </w:tcBorders>
          </w:tcPr>
          <w:p>
            <w:pPr>
              <w:pStyle w:val="Normal"/>
              <w:widowControl/>
              <w:bidi w:val="1"/>
              <w:spacing w:lineRule="auto" w:line="240" w:before="0" w:after="0"/>
              <w:jc w:val="start"/>
              <w:rPr>
                <w:rFonts w:ascii="Arial" w:hAnsi="Arial" w:cs="Arial" w:asciiTheme="minorBidi" w:cstheme="minorBidi" w:hAnsiTheme="minorBidi"/>
                <w:b/>
                <w:bCs/>
                <w:color w:themeColor="text1" w:themeTint="d9" w:val="262626"/>
                <w:sz w:val="22"/>
                <w:szCs w:val="22"/>
                <w:lang w:val="en-GB"/>
              </w:rPr>
            </w:pPr>
            <w:r>
              <w:rPr>
                <w:rFonts w:ascii="Arial" w:hAnsi="Arial" w:eastAsia="Arial" w:asciiTheme="minorBidi" w:hAnsiTheme="minorBidi"/>
                <w:b/>
                <w:b/>
                <w:bCs/>
                <w:color w:themeColor="text1" w:themeTint="d9" w:val="262626"/>
                <w:kern w:val="0"/>
                <w:sz w:val="22"/>
                <w:szCs w:val="22"/>
                <w:rtl w:val="true"/>
                <w:lang w:val="en-GB" w:eastAsia="en-US" w:bidi="ar-YE"/>
              </w:rPr>
              <w:t>مشروع إعادة تأهيل ثلاثة مراكز للتدريب والتعليم والتأهيل المهني للنساء</w:t>
            </w:r>
            <w:r>
              <w:rPr>
                <w:rFonts w:eastAsia="Arial" w:cs="Arial"/>
                <w:b/>
                <w:bCs/>
                <w:color w:themeColor="text1" w:themeTint="d9" w:val="262626"/>
                <w:kern w:val="0"/>
                <w:sz w:val="22"/>
                <w:szCs w:val="22"/>
                <w:rtl w:val="true"/>
                <w:lang w:val="en-GB" w:eastAsia="en-US" w:bidi="ar-YE"/>
              </w:rPr>
              <w:t>.</w:t>
            </w:r>
          </w:p>
        </w:tc>
      </w:tr>
      <w:tr>
        <w:trPr>
          <w:trHeight w:val="402" w:hRule="atLeast"/>
        </w:trPr>
        <w:tc>
          <w:tcPr>
            <w:tcW w:w="5124" w:type="dxa"/>
            <w:tcBorders>
              <w:top w:val="dotted" w:sz="4" w:space="0" w:color="000000"/>
              <w:start w:val="dotted" w:sz="4" w:space="0" w:color="000000"/>
              <w:bottom w:val="dotted" w:sz="4" w:space="0" w:color="000000"/>
              <w:end w:val="dotted" w:sz="4" w:space="0" w:color="000000"/>
            </w:tcBorders>
            <w:shd w:color="auto" w:fill="7030A0" w:val="clear"/>
          </w:tcPr>
          <w:p>
            <w:pPr>
              <w:pStyle w:val="Normal"/>
              <w:widowControl/>
              <w:pBdr/>
              <w:spacing w:lineRule="auto" w:line="240" w:before="0" w:after="0"/>
              <w:jc w:val="start"/>
              <w:rPr>
                <w:rFonts w:ascii="Arial" w:hAnsi="Arial" w:cs="Arial" w:asciiTheme="minorBidi" w:cstheme="minorBidi" w:hAnsiTheme="minorBidi"/>
                <w:b/>
                <w:color w:themeColor="background1" w:val="FFFFFF"/>
                <w:sz w:val="20"/>
                <w:szCs w:val="20"/>
                <w:lang w:val="en-US"/>
              </w:rPr>
            </w:pPr>
            <w:r>
              <w:rPr>
                <w:rFonts w:eastAsia="Arial" w:cs="Arial" w:cstheme="minorBidi"/>
                <w:b/>
                <w:color w:themeColor="background1" w:val="FFFFFF"/>
                <w:kern w:val="0"/>
                <w:sz w:val="20"/>
                <w:szCs w:val="20"/>
                <w:lang w:val="en-US" w:eastAsia="en-US" w:bidi="ar-SA"/>
              </w:rPr>
              <w:t>Technical specifications:</w:t>
            </w:r>
          </w:p>
        </w:tc>
        <w:tc>
          <w:tcPr>
            <w:tcW w:w="5401" w:type="dxa"/>
            <w:tcBorders>
              <w:top w:val="dotted" w:sz="4" w:space="0" w:color="000000"/>
              <w:start w:val="dotted" w:sz="4" w:space="0" w:color="000000"/>
              <w:bottom w:val="dotted" w:sz="4" w:space="0" w:color="000000"/>
              <w:end w:val="dotted" w:sz="4" w:space="0" w:color="000000"/>
            </w:tcBorders>
            <w:shd w:color="auto" w:fill="7030A0" w:val="clear"/>
          </w:tcPr>
          <w:p>
            <w:pPr>
              <w:pStyle w:val="Normal"/>
              <w:widowControl/>
              <w:pBdr/>
              <w:spacing w:lineRule="auto" w:line="240" w:before="0" w:after="0"/>
              <w:jc w:val="end"/>
              <w:rPr>
                <w:rFonts w:ascii="Arial" w:hAnsi="Arial" w:cs="Arial" w:asciiTheme="minorBidi" w:cstheme="minorBidi" w:hAnsiTheme="minorBidi"/>
                <w:b/>
                <w:color w:themeColor="background1" w:val="FFFFFF"/>
                <w:sz w:val="24"/>
                <w:szCs w:val="24"/>
                <w:lang w:bidi="ar-YE"/>
              </w:rPr>
            </w:pPr>
            <w:r>
              <w:rPr>
                <w:rFonts w:ascii="Arial" w:hAnsi="Arial" w:eastAsia="Arial" w:hint="cs" w:asciiTheme="minorBidi" w:hAnsiTheme="minorBidi"/>
                <w:b/>
                <w:b/>
                <w:color w:themeColor="background1" w:val="FFFFFF"/>
                <w:kern w:val="0"/>
                <w:sz w:val="24"/>
                <w:szCs w:val="24"/>
                <w:rtl w:val="true"/>
                <w:lang w:val="en-US" w:eastAsia="en-US" w:bidi="ar-YE"/>
              </w:rPr>
              <w:t>المواصفات الفنية</w:t>
            </w:r>
            <w:r>
              <w:rPr>
                <w:rFonts w:eastAsia="Arial" w:cs="Arial" w:cstheme="minorBidi"/>
                <w:b/>
                <w:color w:themeColor="background1" w:val="FFFFFF"/>
                <w:kern w:val="0"/>
                <w:sz w:val="24"/>
                <w:szCs w:val="24"/>
                <w:lang w:val="en-US" w:eastAsia="en-US" w:bidi="ar-YE"/>
              </w:rPr>
              <w:t>:</w:t>
            </w:r>
          </w:p>
        </w:tc>
      </w:tr>
      <w:tr>
        <w:trPr>
          <w:trHeight w:val="738" w:hRule="atLeast"/>
        </w:trPr>
        <w:tc>
          <w:tcPr>
            <w:tcW w:w="5124" w:type="dxa"/>
            <w:tcBorders>
              <w:top w:val="dotted" w:sz="4" w:space="0" w:color="000000"/>
              <w:start w:val="dotted" w:sz="4" w:space="0" w:color="000000"/>
              <w:bottom w:val="dotted" w:sz="4" w:space="0" w:color="000000"/>
              <w:end w:val="dotted" w:sz="4" w:space="0" w:color="000000"/>
            </w:tcBorders>
          </w:tcPr>
          <w:p>
            <w:pPr>
              <w:pStyle w:val="Normal"/>
              <w:widowControl/>
              <w:pBdr/>
              <w:spacing w:lineRule="auto" w:line="240" w:before="0" w:after="0"/>
              <w:ind w:start="250"/>
              <w:jc w:val="start"/>
              <w:rPr>
                <w:rFonts w:ascii="Times New Roman" w:hAnsi="Times New Roman" w:cs="Times New Roman"/>
                <w:bCs/>
                <w:color w:themeColor="text1" w:themeTint="d9" w:val="262626"/>
                <w:sz w:val="20"/>
                <w:szCs w:val="20"/>
                <w:lang w:val="en-US"/>
              </w:rPr>
            </w:pPr>
            <w:r>
              <w:rPr>
                <w:rFonts w:eastAsia="Arial" w:cs="Times New Roman" w:ascii="Times New Roman" w:hAnsi="Times New Roman"/>
                <w:bCs/>
                <w:color w:themeColor="text1" w:themeTint="d9" w:val="262626"/>
                <w:kern w:val="0"/>
                <w:sz w:val="20"/>
                <w:szCs w:val="20"/>
                <w:lang w:val="en-US" w:eastAsia="en-US" w:bidi="ar-SA"/>
              </w:rPr>
            </w:r>
          </w:p>
          <w:p>
            <w:pPr>
              <w:pStyle w:val="Normal"/>
              <w:widowControl/>
              <w:pBdr/>
              <w:spacing w:lineRule="auto" w:line="240" w:before="0" w:after="0"/>
              <w:ind w:start="250"/>
              <w:jc w:val="start"/>
              <w:rPr>
                <w:rFonts w:ascii="Times New Roman" w:hAnsi="Times New Roman" w:cs="Times New Roman"/>
                <w:bCs/>
                <w:color w:themeColor="text1" w:themeTint="d9" w:val="262626"/>
                <w:sz w:val="20"/>
                <w:szCs w:val="20"/>
                <w:lang w:val="en-US"/>
              </w:rPr>
            </w:pPr>
            <w:r>
              <w:rPr>
                <w:rFonts w:eastAsia="Arial" w:cs="Times New Roman" w:ascii="Times New Roman" w:hAnsi="Times New Roman"/>
                <w:bCs/>
                <w:color w:themeColor="text1" w:themeTint="d9" w:val="262626"/>
                <w:kern w:val="0"/>
                <w:sz w:val="20"/>
                <w:szCs w:val="20"/>
                <w:lang w:val="en-US" w:eastAsia="en-US" w:bidi="ar-SA"/>
              </w:rPr>
              <w:t>As per the details in the BOQ.</w:t>
            </w:r>
          </w:p>
          <w:p>
            <w:pPr>
              <w:pStyle w:val="Normal"/>
              <w:widowControl/>
              <w:pBdr/>
              <w:spacing w:lineRule="auto" w:line="240" w:before="0" w:after="0"/>
              <w:ind w:start="250"/>
              <w:jc w:val="start"/>
              <w:rPr>
                <w:rFonts w:ascii="Times New Roman" w:hAnsi="Times New Roman" w:cs="Times New Roman"/>
                <w:bCs/>
                <w:color w:themeColor="text1" w:themeTint="d9" w:val="262626"/>
                <w:sz w:val="20"/>
                <w:szCs w:val="20"/>
                <w:lang w:val="en-US"/>
              </w:rPr>
            </w:pPr>
            <w:r>
              <w:rPr>
                <w:rFonts w:eastAsia="Arial" w:cs="Times New Roman" w:ascii="Times New Roman" w:hAnsi="Times New Roman"/>
                <w:bCs/>
                <w:color w:themeColor="text1" w:themeTint="d9" w:val="262626"/>
                <w:kern w:val="0"/>
                <w:sz w:val="20"/>
                <w:szCs w:val="20"/>
                <w:lang w:val="en-US" w:eastAsia="en-US" w:bidi="ar-SA"/>
              </w:rPr>
            </w:r>
          </w:p>
        </w:tc>
        <w:tc>
          <w:tcPr>
            <w:tcW w:w="5401" w:type="dxa"/>
            <w:tcBorders>
              <w:top w:val="dotted" w:sz="4" w:space="0" w:color="000000"/>
              <w:start w:val="dotted" w:sz="4" w:space="0" w:color="000000"/>
              <w:bottom w:val="dotted" w:sz="4" w:space="0" w:color="000000"/>
              <w:end w:val="dotted" w:sz="4" w:space="0" w:color="000000"/>
            </w:tcBorders>
          </w:tcPr>
          <w:p>
            <w:pPr>
              <w:pStyle w:val="Normal"/>
              <w:widowControl/>
              <w:bidi w:val="1"/>
              <w:spacing w:lineRule="auto" w:line="276" w:before="0" w:after="0"/>
              <w:jc w:val="start"/>
              <w:rPr>
                <w:rFonts w:ascii="Arial" w:hAnsi="Arial" w:asciiTheme="minorBidi" w:hAnsiTheme="minorBidi"/>
                <w:b/>
                <w:color w:themeColor="text1" w:themeTint="d9" w:val="262626"/>
                <w:lang w:bidi="ar-YE"/>
              </w:rPr>
            </w:pPr>
            <w:r>
              <w:rPr>
                <w:rFonts w:eastAsia="Arial" w:cs="Arial"/>
                <w:b/>
                <w:color w:themeColor="text1" w:themeTint="d9" w:val="262626"/>
                <w:kern w:val="0"/>
                <w:sz w:val="21"/>
                <w:szCs w:val="21"/>
                <w:rtl w:val="true"/>
                <w:lang w:val="en-US" w:eastAsia="en-US" w:bidi="ar-YE"/>
              </w:rPr>
            </w:r>
          </w:p>
          <w:p>
            <w:pPr>
              <w:pStyle w:val="Normal"/>
              <w:widowControl/>
              <w:bidi w:val="1"/>
              <w:spacing w:lineRule="auto" w:line="276" w:before="0" w:after="0"/>
              <w:jc w:val="start"/>
              <w:rPr>
                <w:rFonts w:ascii="Arial" w:hAnsi="Arial" w:asciiTheme="minorBidi" w:hAnsiTheme="minorBidi"/>
                <w:b/>
                <w:color w:themeColor="text1" w:themeTint="d9" w:val="262626"/>
                <w:lang w:bidi="ar-YE"/>
              </w:rPr>
            </w:pPr>
            <w:r>
              <w:rPr>
                <w:rFonts w:ascii="Arial" w:hAnsi="Arial" w:eastAsia="Arial" w:hint="cs" w:asciiTheme="minorBidi" w:hAnsiTheme="minorBidi"/>
                <w:b/>
                <w:b/>
                <w:color w:themeColor="text1" w:themeTint="d9" w:val="262626"/>
                <w:kern w:val="0"/>
                <w:sz w:val="21"/>
                <w:szCs w:val="21"/>
                <w:rtl w:val="true"/>
                <w:lang w:val="en-US" w:eastAsia="en-US" w:bidi="ar-YE"/>
              </w:rPr>
              <w:t>بحسب التفاصيل في طلب عرض السعر</w:t>
            </w:r>
            <w:r>
              <w:rPr>
                <w:rFonts w:eastAsia="Arial" w:cs="Arial" w:hint="cs"/>
                <w:b/>
                <w:color w:themeColor="text1" w:themeTint="d9" w:val="262626"/>
                <w:kern w:val="0"/>
                <w:sz w:val="21"/>
                <w:szCs w:val="21"/>
                <w:rtl w:val="true"/>
                <w:lang w:val="en-US" w:eastAsia="en-US" w:bidi="ar-YE"/>
              </w:rPr>
              <w:t>.</w:t>
            </w:r>
          </w:p>
        </w:tc>
      </w:tr>
    </w:tbl>
    <w:p>
      <w:pPr>
        <w:pStyle w:val="Normal"/>
        <w:spacing w:before="0" w:after="0"/>
        <w:rPr>
          <w:rFonts w:ascii="Arial" w:hAnsi="Arial" w:cs="Arial" w:asciiTheme="minorBidi" w:cstheme="minorBidi" w:hAnsiTheme="minorBidi"/>
          <w:sz w:val="20"/>
          <w:szCs w:val="20"/>
        </w:rPr>
      </w:pPr>
      <w:r>
        <w:rPr>
          <w:rFonts w:cs="Arial" w:cstheme="minorBidi"/>
          <w:sz w:val="20"/>
          <w:szCs w:val="20"/>
        </w:rPr>
      </w:r>
    </w:p>
    <w:p>
      <w:pPr>
        <w:pStyle w:val="Normal"/>
        <w:spacing w:before="0" w:after="0"/>
        <w:rPr>
          <w:rFonts w:ascii="Arial" w:hAnsi="Arial" w:cs="Arial" w:asciiTheme="minorBidi" w:cstheme="minorBidi" w:hAnsiTheme="minorBidi"/>
          <w:sz w:val="20"/>
          <w:szCs w:val="20"/>
        </w:rPr>
      </w:pPr>
      <w:r>
        <w:rPr>
          <w:rFonts w:cs="Arial" w:cstheme="minorBidi"/>
          <w:sz w:val="20"/>
          <w:szCs w:val="20"/>
        </w:rPr>
      </w:r>
      <w:bookmarkStart w:id="0" w:name="_6ccte654ttk6"/>
      <w:bookmarkEnd w:id="0"/>
    </w:p>
    <w:tbl>
      <w:tblPr>
        <w:tblStyle w:val="7"/>
        <w:tblW w:w="5000" w:type="pct"/>
        <w:jc w:val="start"/>
        <w:tblInd w:w="0" w:type="dxa"/>
        <w:tblLayout w:type="fixed"/>
        <w:tblCellMar>
          <w:top w:w="100" w:type="dxa"/>
          <w:start w:w="100" w:type="dxa"/>
          <w:bottom w:w="100" w:type="dxa"/>
          <w:end w:w="100" w:type="dxa"/>
        </w:tblCellMar>
        <w:tblLook w:val="0600" w:firstRow="0" w:noVBand="1" w:lastRow="0" w:firstColumn="0" w:lastColumn="0" w:noHBand="1"/>
      </w:tblPr>
      <w:tblGrid>
        <w:gridCol w:w="5130"/>
        <w:gridCol w:w="5336"/>
      </w:tblGrid>
      <w:tr>
        <w:trPr>
          <w:trHeight w:val="1728" w:hRule="atLeast"/>
        </w:trPr>
        <w:tc>
          <w:tcPr>
            <w:tcW w:w="5130" w:type="dxa"/>
            <w:tcBorders>
              <w:top w:val="dotted" w:sz="4" w:space="0" w:color="000000"/>
              <w:start w:val="dotted" w:sz="4" w:space="0" w:color="000000"/>
              <w:bottom w:val="dotted" w:sz="4" w:space="0" w:color="000000"/>
              <w:end w:val="dotted" w:sz="4" w:space="0" w:color="000000"/>
            </w:tcBorders>
          </w:tcPr>
          <w:p>
            <w:pPr>
              <w:pStyle w:val="Normal"/>
              <w:widowControl w:val="false"/>
              <w:spacing w:lineRule="auto" w:line="240" w:before="0" w:after="160"/>
              <w:ind w:firstLine="90" w:start="60"/>
              <w:jc w:val="both"/>
              <w:rPr>
                <w:rFonts w:ascii="Times New Roman" w:hAnsi="Times New Roman" w:eastAsia="Times New Roman" w:cs="Times New Roman" w:asciiTheme="majorBidi" w:cstheme="majorBidi" w:hAnsiTheme="majorBidi"/>
                <w:color w:val="000000"/>
                <w:sz w:val="22"/>
                <w:szCs w:val="22"/>
                <w:lang w:val="en-US"/>
              </w:rPr>
            </w:pPr>
            <w:bookmarkStart w:id="1" w:name="_hqsrjp8vlgzv"/>
            <w:bookmarkEnd w:id="1"/>
            <w:r>
              <w:rPr>
                <w:rFonts w:eastAsia="Times New Roman" w:cs="Times New Roman" w:ascii="Times New Roman" w:hAnsi="Times New Roman" w:asciiTheme="majorBidi" w:cstheme="majorBidi" w:hAnsiTheme="majorBidi"/>
                <w:color w:themeColor="text1" w:val="000000"/>
                <w:kern w:val="0"/>
                <w:sz w:val="22"/>
                <w:szCs w:val="22"/>
                <w:lang w:val="en-US" w:eastAsia="en-US" w:bidi="ar-SA"/>
              </w:rPr>
              <w:t>Human Appeal Sudan invites proposals for the goods, services and/or works described and summarized in these documents, and in accordance with procedures, conditions and contract terms presented herein. Human Appeal Yemen reserves the right to vary the quantity of work/materials specified in the Tender Package without any changes in unit price or other terms and conditions and to accept or reject any, all, or part of submitted offers.</w:t>
            </w:r>
          </w:p>
          <w:p>
            <w:pPr>
              <w:pStyle w:val="Normal"/>
              <w:widowControl w:val="false"/>
              <w:spacing w:lineRule="auto" w:line="240" w:before="0" w:after="0"/>
              <w:ind w:firstLine="90" w:start="60"/>
              <w:jc w:val="both"/>
              <w:rPr>
                <w:rFonts w:ascii="Times New Roman" w:hAnsi="Times New Roman" w:eastAsia="Times New Roman" w:cs="Times New Roman" w:asciiTheme="majorBidi" w:cstheme="majorBidi" w:hAnsiTheme="majorBidi"/>
                <w:color w:val="000000"/>
                <w:sz w:val="20"/>
                <w:szCs w:val="20"/>
              </w:rPr>
            </w:pPr>
            <w:r>
              <w:rPr>
                <w:rFonts w:eastAsia="Times New Roman" w:cs="Times New Roman" w:ascii="Times New Roman" w:hAnsi="Times New Roman" w:asciiTheme="majorBidi" w:cstheme="majorBidi" w:hAnsiTheme="majorBidi"/>
                <w:b/>
                <w:color w:val="000000"/>
                <w:kern w:val="0"/>
                <w:sz w:val="18"/>
                <w:szCs w:val="18"/>
                <w:lang w:val="en-US" w:eastAsia="en-US" w:bidi="ar-SA"/>
              </w:rPr>
              <w:t xml:space="preserve">2.1 </w:t>
            </w:r>
            <w:r>
              <w:rPr>
                <w:rFonts w:eastAsia="Times New Roman" w:cs="Times New Roman" w:ascii="Times New Roman" w:hAnsi="Times New Roman" w:asciiTheme="majorBidi" w:cstheme="majorBidi" w:hAnsiTheme="majorBidi"/>
                <w:b/>
                <w:color w:val="000000"/>
                <w:kern w:val="0"/>
                <w:sz w:val="18"/>
                <w:szCs w:val="18"/>
                <w:lang w:val="en-US" w:eastAsia="en-US" w:bidi="ar-SA"/>
              </w:rPr>
              <w:t>HUMAN APPEAL Sudan’s Anti-Bribery and Anti-Corruption Statement</w:t>
            </w:r>
            <w:r>
              <w:rPr>
                <w:rFonts w:eastAsia="Times New Roman" w:cs="Times New Roman" w:ascii="Times New Roman" w:hAnsi="Times New Roman" w:asciiTheme="majorBidi" w:cstheme="majorBidi" w:hAnsiTheme="majorBidi"/>
                <w:b/>
                <w:bCs/>
                <w:color w:val="000000"/>
                <w:kern w:val="0"/>
                <w:sz w:val="18"/>
                <w:szCs w:val="18"/>
                <w:lang w:val="en-US" w:eastAsia="en-US" w:bidi="ar-SA"/>
              </w:rPr>
              <w:t xml:space="preserve"> HUMAN APPEAL Sudan strictly prohibits</w:t>
            </w:r>
            <w:r>
              <w:rPr>
                <w:rFonts w:eastAsia="Times New Roman" w:cs="Times New Roman" w:ascii="Times New Roman" w:hAnsi="Times New Roman" w:asciiTheme="majorBidi" w:cstheme="majorBidi" w:hAnsiTheme="majorBidi"/>
                <w:b/>
                <w:bCs/>
                <w:color w:val="000000"/>
                <w:kern w:val="0"/>
                <w:sz w:val="20"/>
                <w:szCs w:val="20"/>
                <w:lang w:val="en-US" w:eastAsia="en-US" w:bidi="ar-SA"/>
              </w:rPr>
              <w:t>:</w:t>
            </w:r>
          </w:p>
          <w:p>
            <w:pPr>
              <w:pStyle w:val="Normal"/>
              <w:widowControl w:val="false"/>
              <w:numPr>
                <w:ilvl w:val="0"/>
                <w:numId w:val="2"/>
              </w:numPr>
              <w:tabs>
                <w:tab w:val="clear" w:pos="720"/>
                <w:tab w:val="left" w:pos="252" w:leader="none"/>
              </w:tabs>
              <w:spacing w:lineRule="auto" w:line="240" w:before="0" w:after="0"/>
              <w:ind w:hanging="0" w:start="60"/>
              <w:contextualSpacing/>
              <w:jc w:val="start"/>
              <w:rPr>
                <w:rFonts w:ascii="Times New Roman" w:hAnsi="Times New Roman" w:eastAsia="Times New Roman" w:cs="Times New Roman" w:asciiTheme="majorBidi" w:cstheme="majorBidi" w:hAnsiTheme="majorBidi"/>
                <w:b/>
                <w:bCs/>
                <w:color w:val="000000"/>
                <w:sz w:val="20"/>
                <w:szCs w:val="20"/>
                <w:u w:val="single"/>
              </w:rPr>
            </w:pPr>
            <w:r>
              <w:rPr>
                <w:rFonts w:eastAsia="Times New Roman" w:cs="Times New Roman" w:ascii="Times New Roman" w:hAnsi="Times New Roman" w:asciiTheme="majorBidi" w:cstheme="majorBidi" w:hAnsiTheme="majorBidi"/>
                <w:b/>
                <w:bCs/>
                <w:color w:val="000000"/>
                <w:kern w:val="0"/>
                <w:sz w:val="20"/>
                <w:szCs w:val="20"/>
                <w:u w:val="single"/>
                <w:lang w:val="en-US" w:eastAsia="en-US" w:bidi="ar-SA"/>
              </w:rPr>
              <w:t>Any form of bribe or kickback in relation to its activities</w:t>
            </w:r>
          </w:p>
          <w:p>
            <w:pPr>
              <w:pStyle w:val="Normal"/>
              <w:widowControl w:val="false"/>
              <w:spacing w:lineRule="auto" w:line="240" w:before="0" w:after="0"/>
              <w:ind w:start="60"/>
              <w:jc w:val="both"/>
              <w:rPr>
                <w:rFonts w:ascii="Times New Roman" w:hAnsi="Times New Roman" w:eastAsia="Times New Roman" w:cs="Times New Roman" w:asciiTheme="majorBidi" w:cstheme="majorBidi" w:hAnsiTheme="majorBidi"/>
                <w:color w:val="000000"/>
                <w:sz w:val="22"/>
                <w:szCs w:val="22"/>
                <w:lang w:val="en-US"/>
              </w:rPr>
            </w:pPr>
            <w:r>
              <w:rPr>
                <w:rFonts w:eastAsia="Times New Roman" w:cs="Times New Roman" w:ascii="Times New Roman" w:hAnsi="Times New Roman" w:asciiTheme="majorBidi" w:cstheme="majorBidi" w:hAnsiTheme="majorBidi"/>
                <w:color w:val="000000"/>
                <w:kern w:val="0"/>
                <w:sz w:val="22"/>
                <w:szCs w:val="22"/>
                <w:lang w:val="en-US" w:eastAsia="en-US" w:bidi="ar-SA"/>
              </w:rPr>
              <w:t>This prohibition includes any request from any Human Appeal Sudan employee, consultant or agent for anything of value from any company or individual in exchange for the employee, consultant or agents taking or not taking any action related to the award of a contract or the contract once awarded.  It also applies to any offer from any company or individual to provide anything of value to any Human Appeal Sudan employee, consultant or agent in exchange for that person taking or not taking any action related to the award of the contract or the contract.</w:t>
            </w:r>
          </w:p>
          <w:p>
            <w:pPr>
              <w:pStyle w:val="Normal"/>
              <w:widowControl w:val="false"/>
              <w:spacing w:lineRule="auto" w:line="240" w:before="0" w:after="0"/>
              <w:ind w:start="60"/>
              <w:jc w:val="both"/>
              <w:rPr>
                <w:rFonts w:ascii="Times New Roman" w:hAnsi="Times New Roman" w:eastAsia="Times New Roman" w:cs="Times New Roman" w:asciiTheme="majorBidi" w:cstheme="majorBidi" w:hAnsiTheme="majorBidi"/>
                <w:color w:val="000000"/>
                <w:sz w:val="20"/>
                <w:szCs w:val="20"/>
              </w:rPr>
            </w:pPr>
            <w:r>
              <w:rPr>
                <w:rFonts w:eastAsia="Times New Roman" w:cs="Times New Roman" w:cstheme="majorBidi" w:ascii="Times New Roman" w:hAnsi="Times New Roman"/>
                <w:color w:val="000000"/>
                <w:kern w:val="0"/>
                <w:sz w:val="20"/>
                <w:szCs w:val="20"/>
                <w:lang w:val="en-US" w:eastAsia="en-US" w:bidi="ar-SA"/>
              </w:rPr>
            </w:r>
          </w:p>
          <w:p>
            <w:pPr>
              <w:pStyle w:val="Normal"/>
              <w:widowControl w:val="false"/>
              <w:numPr>
                <w:ilvl w:val="0"/>
                <w:numId w:val="2"/>
              </w:numPr>
              <w:tabs>
                <w:tab w:val="clear" w:pos="720"/>
                <w:tab w:val="left" w:pos="252" w:leader="none"/>
              </w:tabs>
              <w:spacing w:lineRule="auto" w:line="240" w:before="0" w:after="0"/>
              <w:ind w:hanging="0" w:start="60"/>
              <w:contextualSpacing/>
              <w:jc w:val="start"/>
              <w:rPr>
                <w:rFonts w:ascii="Times New Roman" w:hAnsi="Times New Roman" w:eastAsia="Times New Roman" w:cs="Times New Roman" w:asciiTheme="majorBidi" w:cstheme="majorBidi" w:hAnsiTheme="majorBidi"/>
                <w:b/>
                <w:bCs/>
                <w:color w:val="000000"/>
                <w:sz w:val="20"/>
                <w:szCs w:val="20"/>
                <w:u w:val="single"/>
              </w:rPr>
            </w:pPr>
            <w:r>
              <w:rPr>
                <w:rFonts w:eastAsia="Times New Roman" w:cs="Times New Roman" w:ascii="Times New Roman" w:hAnsi="Times New Roman" w:asciiTheme="majorBidi" w:cstheme="majorBidi" w:hAnsiTheme="majorBidi"/>
                <w:b/>
                <w:bCs/>
                <w:color w:val="000000"/>
                <w:kern w:val="0"/>
                <w:sz w:val="20"/>
                <w:szCs w:val="20"/>
                <w:u w:val="single"/>
                <w:lang w:val="en-US" w:eastAsia="en-US" w:bidi="ar-SA"/>
              </w:rPr>
              <w:t>Conflicts of interests in the awarding or management of contracts </w:t>
            </w:r>
          </w:p>
          <w:p>
            <w:pPr>
              <w:pStyle w:val="Normal"/>
              <w:widowControl w:val="false"/>
              <w:spacing w:lineRule="auto" w:line="240" w:before="0" w:after="0"/>
              <w:ind w:start="60"/>
              <w:jc w:val="both"/>
              <w:rPr>
                <w:rFonts w:ascii="Times New Roman" w:hAnsi="Times New Roman" w:eastAsia="Times New Roman" w:cs="Times New Roman" w:asciiTheme="majorBidi" w:cstheme="majorBidi" w:hAnsiTheme="majorBidi"/>
                <w:color w:val="000000"/>
                <w:sz w:val="20"/>
                <w:szCs w:val="20"/>
              </w:rPr>
            </w:pPr>
            <w:r>
              <w:rPr>
                <w:rFonts w:eastAsia="Times New Roman" w:cs="Times New Roman" w:ascii="Times New Roman" w:hAnsi="Times New Roman" w:asciiTheme="majorBidi" w:cstheme="majorBidi" w:hAnsiTheme="majorBidi"/>
                <w:color w:val="000000"/>
                <w:kern w:val="0"/>
                <w:sz w:val="20"/>
                <w:szCs w:val="20"/>
                <w:lang w:val="en-US" w:eastAsia="en-US" w:bidi="ar-SA"/>
              </w:rPr>
              <w:t>If a company is owned by, whether directly or indirectly, in whole or in part, any Human Appeal Sudan employee or any person who is related to Human Appeal Sudan employee, the company must ensure that it and the employee disclose the relationship as part of or prior to submitting the offer.   </w:t>
            </w:r>
          </w:p>
          <w:p>
            <w:pPr>
              <w:pStyle w:val="Normal"/>
              <w:widowControl w:val="false"/>
              <w:spacing w:lineRule="auto" w:line="240" w:before="0" w:after="0"/>
              <w:ind w:start="60"/>
              <w:jc w:val="both"/>
              <w:rPr>
                <w:rFonts w:ascii="Times New Roman" w:hAnsi="Times New Roman" w:eastAsia="Times New Roman" w:cs="Times New Roman" w:asciiTheme="majorBidi" w:cstheme="majorBidi" w:hAnsiTheme="majorBidi"/>
                <w:color w:val="000000"/>
                <w:sz w:val="20"/>
                <w:szCs w:val="20"/>
              </w:rPr>
            </w:pPr>
            <w:r>
              <w:rPr>
                <w:rFonts w:eastAsia="Times New Roman" w:cs="Times New Roman" w:cstheme="majorBidi" w:ascii="Times New Roman" w:hAnsi="Times New Roman"/>
                <w:color w:val="000000"/>
                <w:kern w:val="0"/>
                <w:sz w:val="20"/>
                <w:szCs w:val="20"/>
                <w:lang w:val="en-US" w:eastAsia="en-US" w:bidi="ar-SA"/>
              </w:rPr>
            </w:r>
          </w:p>
          <w:p>
            <w:pPr>
              <w:pStyle w:val="Normal"/>
              <w:widowControl w:val="false"/>
              <w:spacing w:lineRule="auto" w:line="240" w:before="0" w:after="0"/>
              <w:ind w:start="60"/>
              <w:jc w:val="both"/>
              <w:rPr>
                <w:rFonts w:ascii="Times New Roman" w:hAnsi="Times New Roman" w:eastAsia="Times New Roman" w:cs="Times New Roman" w:asciiTheme="majorBidi" w:cstheme="majorBidi" w:hAnsiTheme="majorBidi"/>
                <w:color w:val="000000"/>
                <w:sz w:val="20"/>
                <w:szCs w:val="20"/>
              </w:rPr>
            </w:pPr>
            <w:r>
              <w:rPr>
                <w:rFonts w:eastAsia="Times New Roman" w:cs="Times New Roman" w:cstheme="majorBidi" w:ascii="Times New Roman" w:hAnsi="Times New Roman"/>
                <w:color w:val="000000"/>
                <w:kern w:val="0"/>
                <w:sz w:val="20"/>
                <w:szCs w:val="20"/>
                <w:lang w:val="en-US" w:eastAsia="en-US" w:bidi="ar-SA"/>
              </w:rPr>
            </w:r>
          </w:p>
          <w:p>
            <w:pPr>
              <w:pStyle w:val="Normal"/>
              <w:widowControl w:val="false"/>
              <w:spacing w:lineRule="auto" w:line="240" w:before="0" w:after="0"/>
              <w:ind w:start="60"/>
              <w:jc w:val="both"/>
              <w:rPr>
                <w:rFonts w:ascii="Times New Roman" w:hAnsi="Times New Roman" w:eastAsia="Times New Roman" w:cs="Times New Roman" w:asciiTheme="majorBidi" w:cstheme="majorBidi" w:hAnsiTheme="majorBidi"/>
                <w:color w:val="000000"/>
                <w:sz w:val="20"/>
                <w:szCs w:val="20"/>
              </w:rPr>
            </w:pPr>
            <w:r>
              <w:rPr>
                <w:rFonts w:eastAsia="Times New Roman" w:cs="Times New Roman" w:cstheme="majorBidi" w:ascii="Times New Roman" w:hAnsi="Times New Roman"/>
                <w:color w:val="000000"/>
                <w:kern w:val="0"/>
                <w:sz w:val="20"/>
                <w:szCs w:val="20"/>
                <w:lang w:val="en-US" w:eastAsia="en-US" w:bidi="ar-SA"/>
              </w:rPr>
            </w:r>
          </w:p>
          <w:p>
            <w:pPr>
              <w:pStyle w:val="Normal"/>
              <w:widowControl w:val="false"/>
              <w:spacing w:lineRule="auto" w:line="240" w:before="0" w:after="0"/>
              <w:jc w:val="both"/>
              <w:rPr>
                <w:rFonts w:ascii="Times New Roman" w:hAnsi="Times New Roman" w:eastAsia="Times New Roman" w:cs="Times New Roman" w:asciiTheme="majorBidi" w:cstheme="majorBidi" w:hAnsiTheme="majorBidi"/>
                <w:color w:val="000000"/>
                <w:sz w:val="20"/>
                <w:szCs w:val="20"/>
              </w:rPr>
            </w:pPr>
            <w:r>
              <w:rPr>
                <w:rFonts w:eastAsia="Times New Roman" w:cs="Times New Roman" w:cstheme="majorBidi" w:ascii="Times New Roman" w:hAnsi="Times New Roman"/>
                <w:color w:val="000000"/>
                <w:kern w:val="0"/>
                <w:sz w:val="20"/>
                <w:szCs w:val="20"/>
                <w:lang w:val="en-US" w:eastAsia="en-US" w:bidi="ar-SA"/>
              </w:rPr>
            </w:r>
          </w:p>
          <w:p>
            <w:pPr>
              <w:pStyle w:val="Normal"/>
              <w:widowControl w:val="false"/>
              <w:spacing w:lineRule="auto" w:line="240" w:before="0" w:after="0"/>
              <w:ind w:start="60"/>
              <w:jc w:val="both"/>
              <w:rPr>
                <w:rFonts w:ascii="Times New Roman" w:hAnsi="Times New Roman" w:eastAsia="Times New Roman" w:cs="Times New Roman" w:asciiTheme="majorBidi" w:cstheme="majorBidi" w:hAnsiTheme="majorBidi"/>
                <w:b/>
                <w:bCs/>
                <w:color w:val="000000"/>
                <w:sz w:val="20"/>
                <w:szCs w:val="20"/>
                <w:u w:val="single"/>
              </w:rPr>
            </w:pPr>
            <w:r>
              <w:rPr>
                <w:rFonts w:eastAsia="Times New Roman" w:cs="Times New Roman" w:ascii="Times New Roman" w:hAnsi="Times New Roman" w:asciiTheme="majorBidi" w:cstheme="majorBidi" w:hAnsiTheme="majorBidi"/>
                <w:b/>
                <w:bCs/>
                <w:color w:val="000000"/>
                <w:kern w:val="0"/>
                <w:sz w:val="20"/>
                <w:szCs w:val="20"/>
                <w:u w:val="single"/>
                <w:lang w:val="en-US" w:eastAsia="en-US" w:bidi="ar-SA"/>
              </w:rPr>
              <w:t>The sharing or obtaining of confidential information</w:t>
            </w:r>
          </w:p>
          <w:p>
            <w:pPr>
              <w:pStyle w:val="Normal"/>
              <w:widowControl w:val="false"/>
              <w:spacing w:lineRule="auto" w:line="240" w:before="0" w:after="0"/>
              <w:ind w:start="60"/>
              <w:jc w:val="both"/>
              <w:rPr>
                <w:rFonts w:ascii="Times New Roman" w:hAnsi="Times New Roman" w:eastAsia="Times New Roman" w:cs="Times New Roman" w:asciiTheme="majorBidi" w:cstheme="majorBidi" w:hAnsiTheme="majorBidi"/>
                <w:color w:val="000000"/>
                <w:sz w:val="20"/>
                <w:szCs w:val="20"/>
                <w:lang w:val="en-US"/>
              </w:rPr>
            </w:pPr>
            <w:r>
              <w:rPr>
                <w:rFonts w:eastAsia="Times New Roman" w:cs="Times New Roman" w:ascii="Times New Roman" w:hAnsi="Times New Roman" w:asciiTheme="majorBidi" w:cstheme="majorBidi" w:hAnsiTheme="majorBidi"/>
                <w:color w:themeColor="text1" w:val="000000"/>
                <w:kern w:val="0"/>
                <w:sz w:val="20"/>
                <w:szCs w:val="20"/>
                <w:lang w:val="en-US" w:eastAsia="en-US" w:bidi="ar-SA"/>
              </w:rPr>
              <w:t xml:space="preserve"> </w:t>
            </w:r>
            <w:r>
              <w:rPr>
                <w:rFonts w:eastAsia="Times New Roman" w:cs="Times New Roman" w:ascii="Times New Roman" w:hAnsi="Times New Roman" w:asciiTheme="majorBidi" w:cstheme="majorBidi" w:hAnsiTheme="majorBidi"/>
                <w:color w:themeColor="text1" w:val="000000"/>
                <w:kern w:val="0"/>
                <w:sz w:val="20"/>
                <w:szCs w:val="20"/>
                <w:lang w:val="en-US" w:eastAsia="en-US" w:bidi="ar-SA"/>
              </w:rPr>
              <w:t>Human Appeal Yemen prohibits its employees from sharing, and any bidders from obtaining, confidential information related to this solicitation, including information regarding Human Appeal Sudan  price estimates, or competing offers, etc. Any information provided to one bidder must be provided to all other bidders.</w:t>
            </w:r>
          </w:p>
          <w:p>
            <w:pPr>
              <w:pStyle w:val="Normal"/>
              <w:widowControl w:val="false"/>
              <w:spacing w:lineRule="auto" w:line="240" w:before="0" w:after="0"/>
              <w:jc w:val="both"/>
              <w:rPr>
                <w:rFonts w:ascii="Times New Roman" w:hAnsi="Times New Roman" w:eastAsia="Times New Roman" w:cs="Times New Roman" w:asciiTheme="majorBidi" w:cstheme="majorBidi" w:hAnsiTheme="majorBidi"/>
                <w:color w:val="000000"/>
                <w:sz w:val="20"/>
                <w:szCs w:val="20"/>
              </w:rPr>
            </w:pPr>
            <w:r>
              <w:rPr>
                <w:rFonts w:eastAsia="Times New Roman" w:cs="Times New Roman" w:cstheme="majorBidi" w:ascii="Times New Roman" w:hAnsi="Times New Roman"/>
                <w:color w:val="000000"/>
                <w:kern w:val="0"/>
                <w:sz w:val="20"/>
                <w:szCs w:val="20"/>
                <w:lang w:val="en-US" w:eastAsia="en-US" w:bidi="ar-SA"/>
              </w:rPr>
            </w:r>
          </w:p>
          <w:p>
            <w:pPr>
              <w:pStyle w:val="Normal"/>
              <w:widowControl w:val="false"/>
              <w:numPr>
                <w:ilvl w:val="0"/>
                <w:numId w:val="2"/>
              </w:numPr>
              <w:tabs>
                <w:tab w:val="clear" w:pos="720"/>
                <w:tab w:val="left" w:pos="252" w:leader="none"/>
              </w:tabs>
              <w:spacing w:lineRule="auto" w:line="240" w:before="0" w:after="0"/>
              <w:ind w:hanging="0" w:start="60"/>
              <w:contextualSpacing/>
              <w:jc w:val="start"/>
              <w:rPr>
                <w:rFonts w:ascii="Times New Roman" w:hAnsi="Times New Roman" w:eastAsia="Times New Roman" w:cs="Times New Roman" w:asciiTheme="majorBidi" w:cstheme="majorBidi" w:hAnsiTheme="majorBidi"/>
                <w:b/>
                <w:bCs/>
                <w:color w:val="000000"/>
                <w:sz w:val="22"/>
                <w:szCs w:val="22"/>
                <w:u w:val="single"/>
              </w:rPr>
            </w:pPr>
            <w:r>
              <w:rPr>
                <w:rFonts w:eastAsia="Times New Roman" w:cs="Times New Roman" w:ascii="Times New Roman" w:hAnsi="Times New Roman" w:asciiTheme="majorBidi" w:cstheme="majorBidi" w:hAnsiTheme="majorBidi"/>
                <w:b/>
                <w:bCs/>
                <w:color w:val="000000"/>
                <w:kern w:val="0"/>
                <w:sz w:val="22"/>
                <w:szCs w:val="22"/>
                <w:u w:val="single"/>
                <w:lang w:val="en-US" w:eastAsia="en-US" w:bidi="ar-SA"/>
              </w:rPr>
              <w:t>Collusion between/among bidders</w:t>
            </w:r>
          </w:p>
          <w:p>
            <w:pPr>
              <w:pStyle w:val="Normal"/>
              <w:widowControl w:val="false"/>
              <w:spacing w:lineRule="auto" w:line="240" w:before="0" w:after="0"/>
              <w:ind w:start="60"/>
              <w:jc w:val="both"/>
              <w:rPr>
                <w:rFonts w:ascii="Times New Roman" w:hAnsi="Times New Roman" w:eastAsia="Times New Roman" w:cs="Times New Roman" w:asciiTheme="majorBidi" w:cstheme="majorBidi" w:hAnsiTheme="majorBidi"/>
                <w:color w:val="000000"/>
                <w:sz w:val="20"/>
                <w:szCs w:val="20"/>
                <w:lang w:val="en-US"/>
              </w:rPr>
            </w:pPr>
            <w:r>
              <w:rPr>
                <w:rFonts w:eastAsia="Times New Roman" w:cs="Times New Roman" w:ascii="Times New Roman" w:hAnsi="Times New Roman" w:asciiTheme="majorBidi" w:cstheme="majorBidi" w:hAnsiTheme="majorBidi"/>
                <w:color w:themeColor="text1" w:val="000000"/>
                <w:kern w:val="0"/>
                <w:sz w:val="20"/>
                <w:szCs w:val="20"/>
                <w:lang w:val="en-US" w:eastAsia="en-US" w:bidi="ar-SA"/>
              </w:rPr>
              <w:t>Human Appeal Sudan requires fair and open competition for this solicitation.  No two (or more) companies submitting proposals can be owned or controlled by the same individual(s). Companies submitting offers cannot share prices or other offer information or take any other action intended to pre-determine which company will win the solicitation and what price will be paid.</w:t>
            </w:r>
          </w:p>
          <w:p>
            <w:pPr>
              <w:pStyle w:val="Normal"/>
              <w:widowControl w:val="false"/>
              <w:spacing w:lineRule="auto" w:line="240" w:before="0" w:after="0"/>
              <w:ind w:start="60"/>
              <w:jc w:val="both"/>
              <w:rPr>
                <w:rFonts w:ascii="Times New Roman" w:hAnsi="Times New Roman" w:eastAsia="Times New Roman" w:cs="Times New Roman" w:asciiTheme="majorBidi" w:cstheme="majorBidi" w:hAnsiTheme="majorBidi"/>
                <w:color w:val="000000"/>
                <w:sz w:val="24"/>
                <w:szCs w:val="24"/>
              </w:rPr>
            </w:pPr>
            <w:r>
              <w:rPr>
                <w:rFonts w:eastAsia="Times New Roman" w:cs="Times New Roman" w:cstheme="majorBidi" w:ascii="Times New Roman" w:hAnsi="Times New Roman"/>
                <w:color w:val="000000"/>
                <w:kern w:val="0"/>
                <w:sz w:val="24"/>
                <w:szCs w:val="24"/>
                <w:lang w:val="en-US" w:eastAsia="en-US" w:bidi="ar-SA"/>
              </w:rPr>
            </w:r>
          </w:p>
          <w:p>
            <w:pPr>
              <w:pStyle w:val="Normal"/>
              <w:widowControl w:val="false"/>
              <w:spacing w:lineRule="auto" w:line="240" w:before="0" w:after="0"/>
              <w:ind w:start="60"/>
              <w:jc w:val="both"/>
              <w:rPr>
                <w:rFonts w:ascii="Times New Roman" w:hAnsi="Times New Roman" w:eastAsia="Times New Roman" w:cs="Times New Roman" w:asciiTheme="majorBidi" w:cstheme="majorBidi" w:hAnsiTheme="majorBidi"/>
                <w:color w:val="000000"/>
                <w:sz w:val="22"/>
                <w:szCs w:val="22"/>
                <w:lang w:val="en-US"/>
              </w:rPr>
            </w:pPr>
            <w:r>
              <w:rPr>
                <w:rFonts w:eastAsia="Times New Roman" w:cs="Times New Roman" w:ascii="Times New Roman" w:hAnsi="Times New Roman" w:asciiTheme="majorBidi" w:cstheme="majorBidi" w:hAnsiTheme="majorBidi"/>
                <w:color w:val="000000"/>
                <w:kern w:val="0"/>
                <w:sz w:val="22"/>
                <w:szCs w:val="22"/>
                <w:lang w:val="en-US" w:eastAsia="en-US" w:bidi="ar-SA"/>
              </w:rPr>
              <w:t xml:space="preserve">Violations of these prohibitions, along with all evidence of such violations, should be reported </w:t>
            </w:r>
            <w:r>
              <w:rPr>
                <w:rFonts w:eastAsia="Times New Roman" w:cs="Times New Roman" w:ascii="Times New Roman" w:hAnsi="Times New Roman" w:asciiTheme="majorBidi" w:cstheme="majorBidi" w:hAnsiTheme="majorBidi"/>
                <w:color w:val="000000"/>
                <w:kern w:val="0"/>
                <w:sz w:val="22"/>
                <w:szCs w:val="22"/>
                <w:lang w:val="en-US" w:eastAsia="en-US" w:bidi="ar-SA"/>
              </w:rPr>
              <w:t>to</w:t>
            </w:r>
          </w:p>
          <w:p>
            <w:pPr>
              <w:pStyle w:val="Normal"/>
              <w:widowControl w:val="false"/>
              <w:spacing w:lineRule="auto" w:line="240" w:before="0" w:after="0"/>
              <w:ind w:start="60"/>
              <w:jc w:val="both"/>
              <w:rPr>
                <w:rFonts w:ascii="Times New Roman" w:hAnsi="Times New Roman" w:eastAsia="Times New Roman" w:cs="Times New Roman" w:asciiTheme="majorBidi" w:cstheme="majorBidi" w:hAnsiTheme="majorBidi"/>
                <w:color w:themeColor="accent1" w:themeShade="bf" w:val="2E74B5"/>
                <w:sz w:val="22"/>
                <w:szCs w:val="22"/>
              </w:rPr>
            </w:pPr>
            <w:r>
              <w:rPr>
                <w:rFonts w:eastAsia="Times New Roman" w:cs="Times New Roman" w:ascii="Times New Roman" w:hAnsi="Times New Roman" w:asciiTheme="majorBidi" w:cstheme="majorBidi" w:hAnsiTheme="majorBidi"/>
                <w:color w:val="000000"/>
                <w:kern w:val="0"/>
                <w:sz w:val="22"/>
                <w:szCs w:val="22"/>
                <w:lang w:val="en-US" w:eastAsia="en-US" w:bidi="ar-SA"/>
              </w:rPr>
              <w:t xml:space="preserve"> </w:t>
            </w:r>
            <w:r>
              <w:rPr>
                <w:rFonts w:eastAsia="Arial" w:cs="Arial" w:cstheme="minorBidi"/>
                <w:bCs/>
                <w:color w:themeColor="accent1" w:themeShade="bf" w:val="2E74B5"/>
                <w:kern w:val="0"/>
                <w:sz w:val="16"/>
                <w:szCs w:val="16"/>
                <w:lang w:val="en-US" w:eastAsia="en-US" w:bidi="ar-SA"/>
              </w:rPr>
              <w:t>HAY-2026-006.tender@humanappeal.org.uk</w:t>
            </w:r>
            <w:r>
              <w:rPr>
                <w:rFonts w:eastAsia="Times New Roman" w:cs="Times New Roman" w:ascii="Times New Roman" w:hAnsi="Times New Roman" w:asciiTheme="majorBidi" w:cstheme="majorBidi" w:hAnsiTheme="majorBidi"/>
                <w:color w:themeColor="accent1" w:themeShade="bf" w:val="2E74B5"/>
                <w:kern w:val="0"/>
                <w:sz w:val="22"/>
                <w:szCs w:val="22"/>
                <w:lang w:val="en-US" w:eastAsia="en-US" w:bidi="ar-SA"/>
              </w:rPr>
              <w:t xml:space="preserve"> </w:t>
            </w:r>
          </w:p>
          <w:p>
            <w:pPr>
              <w:pStyle w:val="Normal"/>
              <w:widowControl w:val="false"/>
              <w:spacing w:lineRule="auto" w:line="240" w:before="0" w:after="0"/>
              <w:ind w:start="60"/>
              <w:jc w:val="both"/>
              <w:rPr>
                <w:rFonts w:ascii="Times New Roman" w:hAnsi="Times New Roman" w:eastAsia="Times New Roman" w:cs="Times New Roman" w:asciiTheme="majorBidi" w:cstheme="majorBidi" w:hAnsiTheme="majorBidi"/>
                <w:color w:val="000000"/>
                <w:sz w:val="22"/>
                <w:szCs w:val="22"/>
                <w:lang w:val="en-US"/>
              </w:rPr>
            </w:pPr>
            <w:r>
              <w:rPr>
                <w:rFonts w:eastAsia="Times New Roman" w:cs="Times New Roman" w:ascii="Times New Roman" w:hAnsi="Times New Roman" w:asciiTheme="majorBidi" w:cstheme="majorBidi" w:hAnsiTheme="majorBidi"/>
                <w:color w:themeColor="text1" w:val="000000"/>
                <w:kern w:val="0"/>
                <w:sz w:val="22"/>
                <w:szCs w:val="22"/>
                <w:lang w:val="en-US" w:eastAsia="en-US" w:bidi="ar-SA"/>
              </w:rPr>
              <w:t xml:space="preserve">Human Appeal Sudan will investigate allegations fully and will take appropriate action.  </w:t>
            </w:r>
          </w:p>
          <w:p>
            <w:pPr>
              <w:pStyle w:val="Normal"/>
              <w:widowControl w:val="false"/>
              <w:spacing w:lineRule="auto" w:line="240" w:before="0" w:after="0"/>
              <w:ind w:start="60"/>
              <w:jc w:val="both"/>
              <w:rPr>
                <w:rFonts w:ascii="Times New Roman" w:hAnsi="Times New Roman" w:eastAsia="Times New Roman" w:cs="Times New Roman" w:asciiTheme="majorBidi" w:cstheme="majorBidi" w:hAnsiTheme="majorBidi"/>
                <w:color w:val="000000"/>
                <w:sz w:val="24"/>
                <w:szCs w:val="24"/>
                <w:lang w:val="en-US"/>
              </w:rPr>
            </w:pPr>
            <w:r>
              <w:rPr>
                <w:rFonts w:eastAsia="Times New Roman" w:cs="Times New Roman" w:ascii="Times New Roman" w:hAnsi="Times New Roman" w:asciiTheme="majorBidi" w:cstheme="majorBidi" w:hAnsiTheme="majorBidi"/>
                <w:color w:themeColor="text1" w:val="000000"/>
                <w:kern w:val="0"/>
                <w:sz w:val="22"/>
                <w:szCs w:val="22"/>
                <w:lang w:val="en-US" w:eastAsia="en-US" w:bidi="ar-SA"/>
              </w:rPr>
              <w:t>Any company, or individual that participates in any of the above prohibited conduct, will have its actions reported to the appropriate authorities, will be investigated fully, will have its offer rejected and/or contract terminated, and will not be eligible for future contracts with Human Appeal Sudan. Employees participating in such conduct will have his/her employment terminated. Violations will also be reported to Human Appeal Sudan’ donors, who may also choose to investigate and debar or suspend companies and their owners from receiving any contract that is funded in part by the donor, whether the contract is with Human Appeal Sudan or any other entity</w:t>
            </w:r>
            <w:r>
              <w:rPr>
                <w:rFonts w:eastAsia="Times New Roman" w:cs="Times New Roman" w:ascii="Times New Roman" w:hAnsi="Times New Roman" w:asciiTheme="majorBidi" w:cstheme="majorBidi" w:hAnsiTheme="majorBidi"/>
                <w:color w:themeColor="text1" w:val="000000"/>
                <w:kern w:val="0"/>
                <w:sz w:val="24"/>
                <w:szCs w:val="24"/>
                <w:lang w:val="en-US" w:eastAsia="en-US" w:bidi="ar-SA"/>
              </w:rPr>
              <w:t>.</w:t>
            </w:r>
          </w:p>
          <w:p>
            <w:pPr>
              <w:pStyle w:val="Normal"/>
              <w:widowControl w:val="false"/>
              <w:tabs>
                <w:tab w:val="clear" w:pos="720"/>
                <w:tab w:val="left" w:pos="250" w:leader="none"/>
              </w:tabs>
              <w:spacing w:lineRule="auto" w:line="240" w:before="0" w:after="0"/>
              <w:ind w:start="60"/>
              <w:jc w:val="start"/>
              <w:rPr>
                <w:rFonts w:ascii="Times New Roman" w:hAnsi="Times New Roman" w:eastAsia="Times New Roman" w:cs="Times New Roman" w:asciiTheme="majorBidi" w:cstheme="majorBidi" w:hAnsiTheme="majorBidi"/>
                <w:b/>
                <w:bCs/>
                <w:color w:val="000000"/>
                <w:sz w:val="24"/>
                <w:szCs w:val="24"/>
              </w:rPr>
            </w:pPr>
            <w:r>
              <w:rPr>
                <w:rFonts w:eastAsia="Times New Roman" w:cs="Times New Roman" w:cstheme="majorBidi" w:ascii="Times New Roman" w:hAnsi="Times New Roman"/>
                <w:b/>
                <w:bCs/>
                <w:color w:val="000000"/>
                <w:kern w:val="0"/>
                <w:sz w:val="24"/>
                <w:szCs w:val="24"/>
                <w:lang w:val="en-US" w:eastAsia="en-US" w:bidi="ar-SA"/>
              </w:rPr>
            </w:r>
          </w:p>
          <w:p>
            <w:pPr>
              <w:pStyle w:val="Normal"/>
              <w:widowControl w:val="false"/>
              <w:tabs>
                <w:tab w:val="clear" w:pos="720"/>
                <w:tab w:val="left" w:pos="250" w:leader="none"/>
              </w:tabs>
              <w:spacing w:lineRule="auto" w:line="240" w:before="0" w:after="0"/>
              <w:ind w:start="60"/>
              <w:jc w:val="start"/>
              <w:rPr>
                <w:rFonts w:ascii="Times New Roman" w:hAnsi="Times New Roman" w:eastAsia="Times New Roman" w:cs="Times New Roman" w:asciiTheme="majorBidi" w:cstheme="majorBidi" w:hAnsiTheme="majorBidi"/>
                <w:b/>
                <w:bCs/>
                <w:color w:val="000000"/>
                <w:sz w:val="12"/>
                <w:szCs w:val="12"/>
              </w:rPr>
            </w:pPr>
            <w:r>
              <w:rPr>
                <w:rFonts w:eastAsia="Times New Roman" w:cs="Times New Roman" w:cstheme="majorBidi" w:ascii="Times New Roman" w:hAnsi="Times New Roman"/>
                <w:b/>
                <w:bCs/>
                <w:color w:val="000000"/>
                <w:kern w:val="0"/>
                <w:sz w:val="12"/>
                <w:szCs w:val="12"/>
                <w:lang w:val="en-US" w:eastAsia="en-US" w:bidi="ar-SA"/>
              </w:rPr>
            </w:r>
          </w:p>
          <w:p>
            <w:pPr>
              <w:pStyle w:val="Normal"/>
              <w:widowControl w:val="false"/>
              <w:tabs>
                <w:tab w:val="clear" w:pos="720"/>
                <w:tab w:val="left" w:pos="250" w:leader="none"/>
              </w:tabs>
              <w:spacing w:lineRule="auto" w:line="240" w:before="0" w:after="0"/>
              <w:ind w:start="60"/>
              <w:jc w:val="start"/>
              <w:rPr>
                <w:rFonts w:ascii="Times New Roman" w:hAnsi="Times New Roman" w:eastAsia="Times New Roman" w:cs="Times New Roman" w:asciiTheme="majorBidi" w:cstheme="majorBidi" w:hAnsiTheme="majorBidi"/>
                <w:b/>
                <w:bCs/>
                <w:color w:val="000000"/>
                <w:sz w:val="24"/>
                <w:szCs w:val="24"/>
                <w:lang w:val="en-US"/>
              </w:rPr>
            </w:pPr>
            <w:r>
              <w:rPr>
                <w:rFonts w:eastAsia="Times New Roman" w:cs="Times New Roman" w:ascii="Times New Roman" w:hAnsi="Times New Roman" w:asciiTheme="majorBidi" w:cstheme="majorBidi" w:hAnsiTheme="majorBidi"/>
                <w:b/>
                <w:bCs/>
                <w:color w:val="000000"/>
                <w:kern w:val="0"/>
                <w:sz w:val="24"/>
                <w:szCs w:val="24"/>
                <w:lang w:val="en-US" w:eastAsia="en-US" w:bidi="ar-SA"/>
              </w:rPr>
              <w:t xml:space="preserve">2.2 Tender basis </w:t>
            </w:r>
          </w:p>
          <w:p>
            <w:pPr>
              <w:pStyle w:val="Normal"/>
              <w:widowControl w:val="false"/>
              <w:tabs>
                <w:tab w:val="clear" w:pos="720"/>
                <w:tab w:val="left" w:pos="250" w:leader="none"/>
              </w:tabs>
              <w:spacing w:lineRule="auto" w:line="240" w:before="0" w:after="0"/>
              <w:ind w:start="60"/>
              <w:jc w:val="both"/>
              <w:rPr>
                <w:rFonts w:ascii="Times New Roman" w:hAnsi="Times New Roman" w:eastAsia="Times New Roman" w:cs="Times New Roman" w:asciiTheme="majorBidi" w:cstheme="majorBidi" w:hAnsiTheme="majorBidi"/>
                <w:color w:val="000000"/>
                <w:sz w:val="20"/>
                <w:szCs w:val="20"/>
                <w:lang w:val="en-US"/>
              </w:rPr>
            </w:pPr>
            <w:r>
              <w:rPr>
                <w:rFonts w:eastAsia="Times New Roman" w:cs="Times New Roman" w:ascii="Times New Roman" w:hAnsi="Times New Roman" w:asciiTheme="majorBidi" w:cstheme="majorBidi" w:hAnsiTheme="majorBidi"/>
                <w:color w:val="000000"/>
                <w:kern w:val="0"/>
                <w:sz w:val="24"/>
                <w:szCs w:val="24"/>
                <w:lang w:val="en-US" w:eastAsia="en-US" w:bidi="ar-SA"/>
              </w:rPr>
              <w:t>•</w:t>
            </w:r>
            <w:r>
              <w:rPr>
                <w:rFonts w:eastAsia="Times New Roman" w:cs="Times New Roman" w:ascii="Times New Roman" w:hAnsi="Times New Roman" w:asciiTheme="majorBidi" w:cstheme="majorBidi" w:hAnsiTheme="majorBidi"/>
                <w:color w:val="000000"/>
                <w:kern w:val="0"/>
                <w:sz w:val="24"/>
                <w:szCs w:val="24"/>
                <w:lang w:val="en-US" w:eastAsia="en-US" w:bidi="ar-SA"/>
              </w:rPr>
              <w:tab/>
            </w:r>
            <w:r>
              <w:rPr>
                <w:rFonts w:eastAsia="Times New Roman" w:cs="Times New Roman" w:ascii="Times New Roman" w:hAnsi="Times New Roman" w:asciiTheme="majorBidi" w:cstheme="majorBidi" w:hAnsiTheme="majorBidi"/>
                <w:color w:val="000000"/>
                <w:kern w:val="0"/>
                <w:sz w:val="20"/>
                <w:szCs w:val="20"/>
                <w:lang w:val="en-US" w:eastAsia="en-US" w:bidi="ar-SA"/>
              </w:rPr>
              <w:t>All offers shall be made in accordance with these instructions, and all documents requested should be furnished, including any required (but not limited to) Scientific Name, Trade name, Agency in Sudan, Country of Origin, Expired Date, Delivery time, and offer price sheet. If any requested document is not furnished, a reason should be given for its omission in an exception sheet.</w:t>
            </w:r>
          </w:p>
          <w:p>
            <w:pPr>
              <w:pStyle w:val="Normal"/>
              <w:widowControl w:val="false"/>
              <w:tabs>
                <w:tab w:val="clear" w:pos="720"/>
                <w:tab w:val="left" w:pos="250" w:leader="none"/>
              </w:tabs>
              <w:spacing w:lineRule="auto" w:line="240" w:before="0" w:after="0"/>
              <w:ind w:start="60"/>
              <w:jc w:val="both"/>
              <w:rPr>
                <w:rFonts w:ascii="Times New Roman" w:hAnsi="Times New Roman" w:eastAsia="Times New Roman" w:cs="Times New Roman" w:asciiTheme="majorBidi" w:cstheme="majorBidi" w:hAnsiTheme="majorBidi"/>
                <w:color w:val="000000"/>
                <w:sz w:val="20"/>
                <w:szCs w:val="20"/>
                <w:lang w:val="en-US"/>
              </w:rPr>
            </w:pPr>
            <w:r>
              <w:rPr>
                <w:rFonts w:eastAsia="Times New Roman" w:cs="Times New Roman" w:ascii="Times New Roman" w:hAnsi="Times New Roman" w:asciiTheme="majorBidi" w:cstheme="majorBidi" w:hAnsiTheme="majorBidi"/>
                <w:color w:themeColor="text1" w:val="000000"/>
                <w:kern w:val="0"/>
                <w:sz w:val="20"/>
                <w:szCs w:val="20"/>
                <w:lang w:val="en-US" w:eastAsia="en-US" w:bidi="ar-SA"/>
              </w:rPr>
              <w:t>•</w:t>
            </w:r>
            <w:r>
              <w:rPr>
                <w:rFonts w:eastAsia="Arial" w:cs="Arial"/>
                <w:color w:val="4C515A"/>
                <w:kern w:val="0"/>
                <w:sz w:val="21"/>
                <w:szCs w:val="21"/>
                <w:lang w:val="en-US" w:eastAsia="en-US" w:bidi="ar-SA"/>
              </w:rPr>
              <w:tab/>
            </w:r>
            <w:r>
              <w:rPr>
                <w:rFonts w:eastAsia="Times New Roman" w:cs="Times New Roman" w:ascii="Times New Roman" w:hAnsi="Times New Roman" w:asciiTheme="majorBidi" w:cstheme="majorBidi" w:hAnsiTheme="majorBidi"/>
                <w:color w:themeColor="text1" w:val="000000"/>
                <w:kern w:val="0"/>
                <w:sz w:val="20"/>
                <w:szCs w:val="20"/>
                <w:lang w:val="en-US" w:eastAsia="en-US" w:bidi="ar-SA"/>
              </w:rPr>
              <w:t>No respondent should add, omit or change any item, term or condition herein.</w:t>
            </w:r>
          </w:p>
          <w:p>
            <w:pPr>
              <w:pStyle w:val="Normal"/>
              <w:widowControl w:val="false"/>
              <w:tabs>
                <w:tab w:val="clear" w:pos="720"/>
                <w:tab w:val="left" w:pos="250" w:leader="none"/>
              </w:tabs>
              <w:spacing w:lineRule="auto" w:line="240" w:before="0" w:after="0"/>
              <w:ind w:start="60"/>
              <w:jc w:val="both"/>
              <w:rPr>
                <w:rFonts w:ascii="Times New Roman" w:hAnsi="Times New Roman" w:eastAsia="Times New Roman" w:cs="Times New Roman" w:asciiTheme="majorBidi" w:cstheme="majorBidi" w:hAnsiTheme="majorBidi"/>
                <w:color w:val="000000"/>
                <w:sz w:val="20"/>
                <w:szCs w:val="20"/>
                <w:lang w:val="en-US"/>
              </w:rPr>
            </w:pPr>
            <w:r>
              <w:rPr>
                <w:rFonts w:eastAsia="Times New Roman" w:cs="Times New Roman" w:ascii="Times New Roman" w:hAnsi="Times New Roman" w:asciiTheme="majorBidi" w:cstheme="majorBidi" w:hAnsiTheme="majorBidi"/>
                <w:color w:themeColor="text1" w:val="000000"/>
                <w:kern w:val="0"/>
                <w:sz w:val="20"/>
                <w:szCs w:val="20"/>
                <w:lang w:val="en-US" w:eastAsia="en-US" w:bidi="ar-SA"/>
              </w:rPr>
              <w:t>•</w:t>
            </w:r>
            <w:r>
              <w:rPr>
                <w:rFonts w:eastAsia="Arial" w:cs="Arial"/>
                <w:color w:val="4C515A"/>
                <w:kern w:val="0"/>
                <w:sz w:val="21"/>
                <w:szCs w:val="21"/>
                <w:lang w:val="en-US" w:eastAsia="en-US" w:bidi="ar-SA"/>
              </w:rPr>
              <w:tab/>
            </w:r>
            <w:r>
              <w:rPr>
                <w:rFonts w:eastAsia="Times New Roman" w:cs="Times New Roman" w:ascii="Times New Roman" w:hAnsi="Times New Roman" w:asciiTheme="majorBidi" w:cstheme="majorBidi" w:hAnsiTheme="majorBidi"/>
                <w:color w:themeColor="text1" w:val="000000"/>
                <w:kern w:val="0"/>
                <w:sz w:val="20"/>
                <w:szCs w:val="20"/>
                <w:lang w:val="en-US" w:eastAsia="en-US" w:bidi="ar-SA"/>
              </w:rPr>
              <w:t>If suppliers have any additional requests and conditions, these shall be stipulated in an exception sheet.</w:t>
            </w:r>
          </w:p>
          <w:p>
            <w:pPr>
              <w:pStyle w:val="Normal"/>
              <w:widowControl w:val="false"/>
              <w:tabs>
                <w:tab w:val="clear" w:pos="720"/>
                <w:tab w:val="left" w:pos="250" w:leader="none"/>
              </w:tabs>
              <w:spacing w:lineRule="auto" w:line="240" w:before="0" w:after="0"/>
              <w:ind w:start="60"/>
              <w:jc w:val="both"/>
              <w:rPr>
                <w:rFonts w:ascii="Times New Roman" w:hAnsi="Times New Roman" w:eastAsia="Times New Roman" w:cs="Times New Roman" w:asciiTheme="majorBidi" w:cstheme="majorBidi" w:hAnsiTheme="majorBidi"/>
                <w:color w:val="000000"/>
                <w:sz w:val="20"/>
                <w:szCs w:val="20"/>
              </w:rPr>
            </w:pPr>
            <w:r>
              <w:rPr>
                <w:rFonts w:eastAsia="Times New Roman" w:cs="Times New Roman" w:ascii="Times New Roman" w:hAnsi="Times New Roman" w:asciiTheme="majorBidi" w:cstheme="majorBidi" w:hAnsiTheme="majorBidi"/>
                <w:color w:val="000000"/>
                <w:kern w:val="0"/>
                <w:sz w:val="20"/>
                <w:szCs w:val="20"/>
                <w:lang w:val="en-US" w:eastAsia="en-US" w:bidi="ar-SA"/>
              </w:rPr>
              <w:t>•</w:t>
            </w:r>
            <w:r>
              <w:rPr>
                <w:rFonts w:eastAsia="Times New Roman" w:cs="Times New Roman" w:ascii="Times New Roman" w:hAnsi="Times New Roman" w:asciiTheme="majorBidi" w:cstheme="majorBidi" w:hAnsiTheme="majorBidi"/>
                <w:color w:val="000000"/>
                <w:kern w:val="0"/>
                <w:sz w:val="20"/>
                <w:szCs w:val="20"/>
                <w:lang w:val="en-US" w:eastAsia="en-US" w:bidi="ar-SA"/>
              </w:rPr>
              <w:tab/>
              <w:t>Each bidder may make one response only.</w:t>
            </w:r>
          </w:p>
          <w:p>
            <w:pPr>
              <w:pStyle w:val="Normal"/>
              <w:widowControl w:val="false"/>
              <w:tabs>
                <w:tab w:val="clear" w:pos="720"/>
                <w:tab w:val="left" w:pos="250" w:leader="none"/>
              </w:tabs>
              <w:spacing w:lineRule="auto" w:line="240" w:before="0" w:after="0"/>
              <w:ind w:start="60"/>
              <w:jc w:val="both"/>
              <w:rPr>
                <w:rFonts w:ascii="Times New Roman" w:hAnsi="Times New Roman" w:eastAsia="Times New Roman" w:cs="Times New Roman" w:asciiTheme="majorBidi" w:cstheme="majorBidi" w:hAnsiTheme="majorBidi"/>
                <w:color w:val="000000"/>
                <w:sz w:val="20"/>
                <w:szCs w:val="20"/>
                <w:lang w:val="en-US"/>
              </w:rPr>
            </w:pPr>
            <w:r>
              <w:rPr>
                <w:rFonts w:eastAsia="Times New Roman" w:cs="Times New Roman" w:ascii="Times New Roman" w:hAnsi="Times New Roman" w:asciiTheme="majorBidi" w:cstheme="majorBidi" w:hAnsiTheme="majorBidi"/>
                <w:color w:themeColor="text1" w:val="000000"/>
                <w:kern w:val="0"/>
                <w:sz w:val="20"/>
                <w:szCs w:val="20"/>
                <w:lang w:val="en-US" w:eastAsia="en-US" w:bidi="ar-SA"/>
              </w:rPr>
              <w:t>•</w:t>
            </w:r>
            <w:r>
              <w:rPr>
                <w:rFonts w:eastAsia="Arial" w:cs="Arial"/>
                <w:color w:val="4C515A"/>
                <w:kern w:val="0"/>
                <w:sz w:val="21"/>
                <w:szCs w:val="21"/>
                <w:lang w:val="en-US" w:eastAsia="en-US" w:bidi="ar-SA"/>
              </w:rPr>
              <w:tab/>
            </w:r>
            <w:r>
              <w:rPr>
                <w:rFonts w:eastAsia="Times New Roman" w:cs="Times New Roman" w:ascii="Times New Roman" w:hAnsi="Times New Roman" w:asciiTheme="majorBidi" w:cstheme="majorBidi" w:hAnsiTheme="majorBidi"/>
                <w:color w:themeColor="text1" w:val="000000"/>
                <w:kern w:val="0"/>
                <w:sz w:val="20"/>
                <w:szCs w:val="20"/>
                <w:lang w:val="en-US" w:eastAsia="en-US" w:bidi="ar-SA"/>
              </w:rPr>
              <w:t>All offers should be initiated in SDG  and indicate whether they include taxes, compulsory payments, levies and/or duties, including VAT, if applicable.</w:t>
            </w:r>
          </w:p>
          <w:p>
            <w:pPr>
              <w:pStyle w:val="Normal"/>
              <w:widowControl w:val="false"/>
              <w:tabs>
                <w:tab w:val="clear" w:pos="720"/>
                <w:tab w:val="left" w:pos="250" w:leader="none"/>
              </w:tabs>
              <w:spacing w:lineRule="auto" w:line="240" w:before="0" w:after="0"/>
              <w:ind w:start="60"/>
              <w:jc w:val="start"/>
              <w:rPr>
                <w:rFonts w:ascii="Times New Roman" w:hAnsi="Times New Roman" w:eastAsia="Times New Roman" w:cs="Times New Roman" w:asciiTheme="majorBidi" w:cstheme="majorBidi" w:hAnsiTheme="majorBidi"/>
                <w:color w:val="000000"/>
                <w:sz w:val="20"/>
                <w:szCs w:val="20"/>
                <w:lang w:val="en-US"/>
              </w:rPr>
            </w:pPr>
            <w:r>
              <w:rPr>
                <w:rFonts w:eastAsia="Times New Roman" w:cs="Times New Roman" w:ascii="Times New Roman" w:hAnsi="Times New Roman" w:asciiTheme="majorBidi" w:cstheme="majorBidi" w:hAnsiTheme="majorBidi"/>
                <w:color w:themeColor="text1" w:val="000000"/>
                <w:kern w:val="0"/>
                <w:sz w:val="20"/>
                <w:szCs w:val="20"/>
                <w:lang w:val="en-US" w:eastAsia="en-US" w:bidi="ar-SA"/>
              </w:rPr>
              <w:t>•</w:t>
            </w:r>
            <w:r>
              <w:rPr>
                <w:rFonts w:eastAsia="Arial" w:cs="Arial"/>
                <w:color w:val="4C515A"/>
                <w:kern w:val="0"/>
                <w:sz w:val="21"/>
                <w:szCs w:val="21"/>
                <w:lang w:val="en-US" w:eastAsia="en-US" w:bidi="ar-SA"/>
              </w:rPr>
              <w:tab/>
            </w:r>
            <w:r>
              <w:rPr>
                <w:rFonts w:eastAsia="Times New Roman" w:cs="Times New Roman" w:ascii="Times New Roman" w:hAnsi="Times New Roman" w:asciiTheme="majorBidi" w:cstheme="majorBidi" w:hAnsiTheme="majorBidi"/>
                <w:color w:themeColor="text1" w:val="000000"/>
                <w:kern w:val="0"/>
                <w:sz w:val="20"/>
                <w:szCs w:val="20"/>
                <w:lang w:val="en-US" w:eastAsia="en-US" w:bidi="ar-SA"/>
              </w:rPr>
              <w:t>Suppliers should ensure that financial offers are devoid of calculation errors. If errors are identified during the evaluation process, the unit price will prevail. If there is ambiguity on the unit price, the Selection Committee may decide to disqualify the offer.</w:t>
            </w:r>
          </w:p>
          <w:p>
            <w:pPr>
              <w:pStyle w:val="Normal"/>
              <w:widowControl w:val="false"/>
              <w:tabs>
                <w:tab w:val="clear" w:pos="720"/>
                <w:tab w:val="left" w:pos="250" w:leader="none"/>
              </w:tabs>
              <w:spacing w:lineRule="auto" w:line="240" w:before="0" w:after="0"/>
              <w:ind w:start="60"/>
              <w:jc w:val="start"/>
              <w:rPr>
                <w:rFonts w:ascii="Times New Roman" w:hAnsi="Times New Roman" w:cs="Times New Roman" w:asciiTheme="majorBidi" w:cstheme="majorBidi" w:hAnsiTheme="majorBidi"/>
                <w:b/>
                <w:color w:val="auto"/>
                <w:sz w:val="20"/>
                <w:szCs w:val="20"/>
                <w:lang w:val="en-US"/>
              </w:rPr>
            </w:pPr>
            <w:r>
              <w:rPr>
                <w:rFonts w:eastAsia="Times New Roman" w:cs="Times New Roman" w:ascii="Times New Roman" w:hAnsi="Times New Roman" w:asciiTheme="majorBidi" w:cstheme="majorBidi" w:hAnsiTheme="majorBidi"/>
                <w:color w:val="000000"/>
                <w:kern w:val="0"/>
                <w:sz w:val="20"/>
                <w:szCs w:val="20"/>
                <w:lang w:val="en-US" w:eastAsia="en-US" w:bidi="ar-SA"/>
              </w:rPr>
              <w:t>•</w:t>
            </w:r>
            <w:r>
              <w:rPr>
                <w:rFonts w:eastAsia="Times New Roman" w:cs="Times New Roman" w:ascii="Times New Roman" w:hAnsi="Times New Roman" w:asciiTheme="majorBidi" w:cstheme="majorBidi" w:hAnsiTheme="majorBidi"/>
                <w:color w:val="auto"/>
                <w:kern w:val="0"/>
                <w:sz w:val="20"/>
                <w:szCs w:val="20"/>
                <w:lang w:val="en-US" w:eastAsia="en-US" w:bidi="ar-SA"/>
              </w:rPr>
              <w:tab/>
              <w:t>Offers should be put in a sealed envelope. The tender title and number</w:t>
            </w:r>
            <w:r>
              <w:rPr>
                <w:rFonts w:eastAsia="Arial" w:cs="Times New Roman" w:ascii="Times New Roman" w:hAnsi="Times New Roman" w:asciiTheme="majorBidi" w:cstheme="majorBidi" w:hAnsiTheme="majorBidi"/>
                <w:b/>
                <w:color w:val="auto"/>
                <w:kern w:val="0"/>
                <w:sz w:val="20"/>
                <w:szCs w:val="20"/>
                <w:lang w:val="en-US" w:eastAsia="en-US" w:bidi="ar-SA"/>
              </w:rPr>
              <w:t>.</w:t>
            </w:r>
          </w:p>
          <w:p>
            <w:pPr>
              <w:pStyle w:val="Normal"/>
              <w:widowControl w:val="false"/>
              <w:tabs>
                <w:tab w:val="clear" w:pos="720"/>
                <w:tab w:val="left" w:pos="250" w:leader="none"/>
              </w:tabs>
              <w:spacing w:lineRule="auto" w:line="240" w:before="0" w:after="0"/>
              <w:ind w:start="60"/>
              <w:jc w:val="start"/>
              <w:rPr>
                <w:rFonts w:ascii="Times New Roman" w:hAnsi="Times New Roman" w:eastAsia="Times New Roman" w:cs="Times New Roman" w:asciiTheme="majorBidi" w:cstheme="majorBidi" w:hAnsiTheme="majorBidi"/>
                <w:color w:val="auto"/>
                <w:sz w:val="20"/>
                <w:szCs w:val="20"/>
                <w:lang w:val="en-US"/>
              </w:rPr>
            </w:pPr>
            <w:r>
              <w:rPr>
                <w:rFonts w:eastAsia="Arial" w:cs="Times New Roman" w:ascii="Times New Roman" w:hAnsi="Times New Roman" w:asciiTheme="majorBidi" w:cstheme="majorBidi" w:hAnsiTheme="majorBidi"/>
                <w:b/>
                <w:color w:val="auto"/>
                <w:kern w:val="0"/>
                <w:sz w:val="20"/>
                <w:szCs w:val="20"/>
                <w:lang w:val="en-US" w:eastAsia="en-US" w:bidi="ar-SA"/>
              </w:rPr>
              <w:t xml:space="preserve"> </w:t>
            </w:r>
            <w:r>
              <w:rPr>
                <w:rFonts w:eastAsia="Arial" w:cs="Times New Roman" w:ascii="Times New Roman" w:hAnsi="Times New Roman" w:asciiTheme="majorBidi" w:cstheme="majorBidi" w:hAnsiTheme="majorBidi"/>
                <w:bCs/>
                <w:color w:val="auto"/>
                <w:kern w:val="0"/>
                <w:sz w:val="20"/>
                <w:szCs w:val="20"/>
                <w:lang w:val="en-US" w:eastAsia="en-US" w:bidi="ar-SA"/>
              </w:rPr>
              <w:t>A</w:t>
            </w:r>
            <w:r>
              <w:rPr>
                <w:rFonts w:eastAsia="Times New Roman" w:cs="Times New Roman" w:ascii="Times New Roman" w:hAnsi="Times New Roman" w:asciiTheme="majorBidi" w:cstheme="majorBidi" w:hAnsiTheme="majorBidi"/>
                <w:color w:val="auto"/>
                <w:kern w:val="0"/>
                <w:sz w:val="20"/>
                <w:szCs w:val="20"/>
                <w:lang w:val="en-US" w:eastAsia="en-US" w:bidi="ar-SA"/>
              </w:rPr>
              <w:t>s well as the bidder’s name should be written clearly on the main envelop.</w:t>
            </w:r>
          </w:p>
          <w:p>
            <w:pPr>
              <w:pStyle w:val="Normal"/>
              <w:widowControl w:val="false"/>
              <w:numPr>
                <w:ilvl w:val="0"/>
                <w:numId w:val="1"/>
              </w:numPr>
              <w:spacing w:lineRule="auto" w:line="240" w:before="0" w:after="0"/>
              <w:ind w:hanging="0" w:start="73"/>
              <w:jc w:val="both"/>
              <w:rPr>
                <w:rFonts w:ascii="Times New Roman" w:hAnsi="Times New Roman" w:eastAsia="Times New Roman" w:cs="Times New Roman" w:asciiTheme="majorBidi" w:cstheme="majorBidi" w:hAnsiTheme="majorBidi"/>
                <w:color w:val="000000"/>
                <w:sz w:val="20"/>
                <w:szCs w:val="20"/>
                <w:lang w:val="en-US"/>
              </w:rPr>
            </w:pPr>
            <w:r>
              <w:rPr>
                <w:rFonts w:eastAsia="Times New Roman" w:cs="Times New Roman" w:ascii="Times New Roman" w:hAnsi="Times New Roman" w:asciiTheme="majorBidi" w:cstheme="majorBidi" w:hAnsiTheme="majorBidi"/>
                <w:color w:themeColor="text1" w:val="000000"/>
                <w:kern w:val="0"/>
                <w:sz w:val="20"/>
                <w:szCs w:val="20"/>
                <w:lang w:val="en-US" w:eastAsia="en-US" w:bidi="ar-SA"/>
              </w:rPr>
              <w:t>Any requests for clarifications regarding the project that are not addressed in written documents must be presented to Human Appeal Sudan  in writing by sending email to</w:t>
            </w:r>
          </w:p>
          <w:p>
            <w:pPr>
              <w:pStyle w:val="Normal"/>
              <w:widowControl w:val="false"/>
              <w:spacing w:lineRule="auto" w:line="276" w:before="0" w:after="0"/>
              <w:ind w:start="73"/>
              <w:jc w:val="both"/>
              <w:rPr>
                <w:rFonts w:ascii="Times New Roman" w:hAnsi="Times New Roman" w:cs="Times New Roman" w:asciiTheme="majorBidi" w:cstheme="majorBidi" w:hAnsiTheme="majorBidi"/>
                <w:sz w:val="20"/>
                <w:szCs w:val="20"/>
              </w:rPr>
            </w:pPr>
            <w:r>
              <w:rPr>
                <w:rFonts w:eastAsia="Arial" w:cs="Times New Roman" w:cstheme="majorBidi" w:ascii="Times New Roman" w:hAnsi="Times New Roman"/>
                <w:color w:val="4C515A"/>
                <w:kern w:val="0"/>
                <w:sz w:val="20"/>
                <w:szCs w:val="20"/>
                <w:lang w:val="en-US" w:eastAsia="en-US" w:bidi="ar-SA"/>
              </w:rPr>
            </w:r>
          </w:p>
          <w:p>
            <w:pPr>
              <w:pStyle w:val="Normal"/>
              <w:widowControl w:val="false"/>
              <w:spacing w:lineRule="auto" w:line="276" w:before="0" w:after="0"/>
              <w:ind w:start="73"/>
              <w:jc w:val="both"/>
              <w:rPr>
                <w:rFonts w:ascii="Times New Roman" w:hAnsi="Times New Roman" w:eastAsia="Times New Roman" w:cs="Times New Roman" w:asciiTheme="majorBidi" w:cstheme="majorBidi" w:hAnsiTheme="majorBidi"/>
                <w:color w:val="000000"/>
                <w:sz w:val="22"/>
                <w:szCs w:val="22"/>
                <w:lang w:val="en-US"/>
              </w:rPr>
            </w:pPr>
            <w:r>
              <w:rPr>
                <w:rFonts w:eastAsia="Times New Roman" w:cs="Times New Roman" w:ascii="Times New Roman" w:hAnsi="Times New Roman" w:asciiTheme="majorBidi" w:cstheme="majorBidi" w:hAnsiTheme="majorBidi"/>
                <w:color w:themeColor="text1" w:val="000000"/>
                <w:kern w:val="0"/>
                <w:sz w:val="22"/>
                <w:szCs w:val="22"/>
                <w:lang w:val="en-US" w:eastAsia="en-US" w:bidi="ar-SA"/>
              </w:rPr>
              <w:t xml:space="preserve">The answer to any question raised in writing by any bidder will be issued to that bidder. In some cases, Human Appeal Sudan may choose to issue clarifications to all bidders. It is a condition of this tender that no clarification shall be deemed to supersede, contradict, add to or detract from the conditions hereof, unless made in writing as an Addendum to Tender and signed by Human Appeal Yemen or its designated representative.  </w:t>
            </w:r>
          </w:p>
          <w:p>
            <w:pPr>
              <w:pStyle w:val="Normal"/>
              <w:widowControl w:val="false"/>
              <w:tabs>
                <w:tab w:val="clear" w:pos="720"/>
                <w:tab w:val="left" w:pos="250" w:leader="none"/>
              </w:tabs>
              <w:spacing w:lineRule="auto" w:line="240" w:before="0" w:after="0"/>
              <w:ind w:start="60"/>
              <w:jc w:val="both"/>
              <w:rPr>
                <w:rFonts w:ascii="Times New Roman" w:hAnsi="Times New Roman" w:eastAsia="Times New Roman" w:cs="Times New Roman" w:asciiTheme="majorBidi" w:cstheme="majorBidi" w:hAnsiTheme="majorBidi"/>
                <w:color w:val="000000"/>
                <w:sz w:val="20"/>
                <w:szCs w:val="20"/>
              </w:rPr>
            </w:pPr>
            <w:r>
              <w:rPr>
                <w:rFonts w:eastAsia="Times New Roman" w:cs="Times New Roman" w:cstheme="majorBidi" w:ascii="Times New Roman" w:hAnsi="Times New Roman"/>
                <w:color w:val="000000"/>
                <w:kern w:val="0"/>
                <w:sz w:val="20"/>
                <w:szCs w:val="20"/>
                <w:lang w:val="en-US" w:eastAsia="en-US" w:bidi="ar-SA"/>
              </w:rPr>
            </w:r>
          </w:p>
          <w:p>
            <w:pPr>
              <w:pStyle w:val="Normal"/>
              <w:widowControl w:val="false"/>
              <w:tabs>
                <w:tab w:val="clear" w:pos="720"/>
                <w:tab w:val="left" w:pos="250" w:leader="none"/>
              </w:tabs>
              <w:spacing w:lineRule="auto" w:line="240" w:before="0" w:after="0"/>
              <w:ind w:start="60"/>
              <w:jc w:val="both"/>
              <w:rPr>
                <w:rFonts w:ascii="Times New Roman" w:hAnsi="Times New Roman" w:eastAsia="Times New Roman" w:cs="Times New Roman" w:asciiTheme="majorBidi" w:cstheme="majorBidi" w:hAnsiTheme="majorBidi"/>
                <w:color w:val="000000"/>
                <w:sz w:val="20"/>
                <w:szCs w:val="20"/>
                <w:lang w:val="en-US"/>
              </w:rPr>
            </w:pPr>
            <w:r>
              <w:rPr>
                <w:rFonts w:eastAsia="Times New Roman" w:cs="Times New Roman" w:ascii="Times New Roman" w:hAnsi="Times New Roman" w:asciiTheme="majorBidi" w:cstheme="majorBidi" w:hAnsiTheme="majorBidi"/>
                <w:color w:themeColor="text1" w:val="000000"/>
                <w:kern w:val="0"/>
                <w:sz w:val="20"/>
                <w:szCs w:val="20"/>
                <w:lang w:val="en-US" w:eastAsia="en-US" w:bidi="ar-SA"/>
              </w:rPr>
              <w:t>•</w:t>
            </w:r>
            <w:r>
              <w:rPr>
                <w:rFonts w:eastAsia="Arial" w:cs="Arial"/>
                <w:color w:val="4C515A"/>
                <w:kern w:val="0"/>
                <w:sz w:val="21"/>
                <w:szCs w:val="21"/>
                <w:lang w:val="en-US" w:eastAsia="en-US" w:bidi="ar-SA"/>
              </w:rPr>
              <w:tab/>
            </w:r>
            <w:r>
              <w:rPr>
                <w:rFonts w:eastAsia="Times New Roman" w:cs="Times New Roman" w:ascii="Times New Roman" w:hAnsi="Times New Roman" w:asciiTheme="majorBidi" w:cstheme="majorBidi" w:hAnsiTheme="majorBidi"/>
                <w:color w:themeColor="text1" w:val="000000"/>
                <w:kern w:val="0"/>
                <w:sz w:val="20"/>
                <w:szCs w:val="20"/>
                <w:lang w:val="en-US" w:eastAsia="en-US" w:bidi="ar-SA"/>
              </w:rPr>
              <w:t>This Tender does not obligate Human Appeal Sudan to execute a contract nor does it commit Human Appeal Sudan to pay any costs incurred in the preparation and submission of proposals. Furthermore, Human Appeal Sudan  reserves the right to reject any and all proposals, if such action is considered to be in the best interest of Human Appeal Sudan .</w:t>
            </w:r>
          </w:p>
          <w:p>
            <w:pPr>
              <w:pStyle w:val="ListParagraph"/>
              <w:widowControl w:val="false"/>
              <w:numPr>
                <w:ilvl w:val="0"/>
                <w:numId w:val="18"/>
              </w:numPr>
              <w:tabs>
                <w:tab w:val="clear" w:pos="720"/>
                <w:tab w:val="left" w:pos="250" w:leader="none"/>
                <w:tab w:val="left" w:pos="690" w:leader="none"/>
              </w:tabs>
              <w:bidi w:val="0"/>
              <w:spacing w:lineRule="auto" w:line="240" w:before="0" w:after="0"/>
              <w:ind w:hanging="270" w:start="330"/>
              <w:contextualSpacing/>
              <w:rPr>
                <w:rFonts w:ascii="Times New Roman" w:hAnsi="Times New Roman" w:eastAsia="Times New Roman" w:cs="Times New Roman" w:asciiTheme="majorBidi" w:cstheme="majorBidi" w:hAnsiTheme="majorBidi"/>
                <w:color w:val="000000"/>
                <w:sz w:val="20"/>
                <w:szCs w:val="20"/>
              </w:rPr>
            </w:pPr>
            <w:r>
              <w:rPr>
                <w:rFonts w:eastAsia="Times New Roman" w:cs="Times New Roman" w:ascii="Times New Roman" w:hAnsi="Times New Roman" w:asciiTheme="majorBidi" w:cstheme="majorBidi" w:hAnsiTheme="majorBidi"/>
                <w:color w:val="000000"/>
                <w:kern w:val="0"/>
                <w:sz w:val="20"/>
                <w:szCs w:val="20"/>
                <w:lang w:val="en-US" w:eastAsia="en-US" w:bidi="ar-SA"/>
              </w:rPr>
              <w:t>Human Appeal Sudan reserves</w:t>
            </w:r>
            <w:r>
              <w:rPr>
                <w:rFonts w:eastAsia="Times New Roman" w:cs="Times New Roman" w:ascii="Times New Roman" w:hAnsi="Times New Roman" w:asciiTheme="majorBidi" w:cstheme="majorBidi" w:hAnsiTheme="majorBidi"/>
                <w:color w:val="000000"/>
                <w:kern w:val="0"/>
                <w:sz w:val="20"/>
                <w:szCs w:val="20"/>
                <w:lang w:eastAsia="en-US" w:bidi="ar-SA"/>
              </w:rPr>
              <w:t xml:space="preserve"> the right to nominate more than one supplier</w:t>
            </w:r>
            <w:r>
              <w:rPr>
                <w:rFonts w:eastAsia="Times New Roman" w:cs="Times New Roman" w:ascii="Times New Roman" w:hAnsi="Times New Roman" w:asciiTheme="majorBidi" w:cstheme="majorBidi" w:hAnsiTheme="majorBidi"/>
                <w:color w:val="000000"/>
                <w:kern w:val="0"/>
                <w:sz w:val="20"/>
                <w:szCs w:val="20"/>
                <w:lang w:val="en-US" w:eastAsia="en-US" w:bidi="ar-SA"/>
              </w:rPr>
              <w:t xml:space="preserve"> </w:t>
            </w:r>
            <w:r>
              <w:rPr>
                <w:rFonts w:eastAsia="Times New Roman" w:cs="Times New Roman" w:ascii="Times New Roman" w:hAnsi="Times New Roman" w:asciiTheme="majorBidi" w:cstheme="majorBidi" w:hAnsiTheme="majorBidi"/>
                <w:color w:val="000000"/>
                <w:kern w:val="0"/>
                <w:sz w:val="20"/>
                <w:szCs w:val="20"/>
                <w:lang w:eastAsia="en-US" w:bidi="ar-SA"/>
              </w:rPr>
              <w:t>based on geographical, security and other considerations.</w:t>
            </w:r>
          </w:p>
          <w:p>
            <w:pPr>
              <w:pStyle w:val="Normal"/>
              <w:widowControl w:val="false"/>
              <w:tabs>
                <w:tab w:val="clear" w:pos="720"/>
                <w:tab w:val="left" w:pos="250" w:leader="none"/>
                <w:tab w:val="left" w:pos="690" w:leader="none"/>
              </w:tabs>
              <w:spacing w:lineRule="auto" w:line="240" w:before="0" w:after="0"/>
              <w:ind w:start="60"/>
              <w:jc w:val="start"/>
              <w:rPr>
                <w:rFonts w:ascii="Times New Roman" w:hAnsi="Times New Roman" w:eastAsia="Times New Roman" w:cs="Times New Roman" w:asciiTheme="majorBidi" w:cstheme="majorBidi" w:hAnsiTheme="majorBidi"/>
                <w:color w:val="000000"/>
                <w:sz w:val="22"/>
                <w:szCs w:val="22"/>
                <w:lang w:val="en-US"/>
              </w:rPr>
            </w:pPr>
            <w:r>
              <w:rPr>
                <w:rFonts w:eastAsia="Times New Roman" w:cs="Times New Roman" w:ascii="Times New Roman" w:hAnsi="Times New Roman" w:asciiTheme="majorBidi" w:cstheme="majorBidi" w:hAnsiTheme="majorBidi"/>
                <w:color w:themeColor="text1" w:val="000000"/>
                <w:kern w:val="0"/>
                <w:sz w:val="20"/>
                <w:szCs w:val="20"/>
                <w:lang w:val="en-US" w:eastAsia="en-US" w:bidi="ar-SA"/>
              </w:rPr>
              <w:t>•</w:t>
            </w:r>
            <w:r>
              <w:rPr>
                <w:rFonts w:eastAsia="Arial" w:cs="Arial"/>
                <w:color w:val="4C515A"/>
                <w:kern w:val="0"/>
                <w:sz w:val="21"/>
                <w:szCs w:val="21"/>
                <w:lang w:val="en-US" w:eastAsia="en-US" w:bidi="ar-SA"/>
              </w:rPr>
              <w:tab/>
            </w:r>
            <w:r>
              <w:rPr>
                <w:rFonts w:eastAsia="Times New Roman" w:cs="Times New Roman" w:ascii="Times New Roman" w:hAnsi="Times New Roman" w:asciiTheme="majorBidi" w:cstheme="majorBidi" w:hAnsiTheme="majorBidi"/>
                <w:color w:themeColor="text1" w:val="000000"/>
                <w:kern w:val="0"/>
                <w:sz w:val="20"/>
                <w:szCs w:val="20"/>
                <w:lang w:val="en-US" w:eastAsia="en-US" w:bidi="ar-SA"/>
              </w:rPr>
              <w:t>Please keep a copy of all documents submit tender Basis</w:t>
            </w:r>
            <w:r>
              <w:rPr>
                <w:rFonts w:eastAsia="Times New Roman" w:cs="Times New Roman" w:ascii="Times New Roman" w:hAnsi="Times New Roman" w:asciiTheme="majorBidi" w:cstheme="majorBidi" w:hAnsiTheme="majorBidi"/>
                <w:color w:themeColor="text1" w:val="000000"/>
                <w:kern w:val="0"/>
                <w:sz w:val="22"/>
                <w:szCs w:val="22"/>
                <w:lang w:val="en-US" w:eastAsia="en-US" w:bidi="ar-SA"/>
              </w:rPr>
              <w:t>.</w:t>
            </w:r>
          </w:p>
          <w:p>
            <w:pPr>
              <w:pStyle w:val="Normal"/>
              <w:widowControl w:val="false"/>
              <w:tabs>
                <w:tab w:val="clear" w:pos="720"/>
                <w:tab w:val="left" w:pos="250" w:leader="none"/>
                <w:tab w:val="left" w:pos="690" w:leader="none"/>
              </w:tabs>
              <w:spacing w:lineRule="auto" w:line="240" w:before="0" w:after="0"/>
              <w:jc w:val="start"/>
              <w:rPr>
                <w:rFonts w:ascii="Times New Roman" w:hAnsi="Times New Roman" w:eastAsia="Times New Roman" w:cs="Times New Roman" w:asciiTheme="majorBidi" w:cstheme="majorBidi" w:hAnsiTheme="majorBidi"/>
                <w:color w:val="000000"/>
                <w:sz w:val="22"/>
                <w:szCs w:val="22"/>
              </w:rPr>
            </w:pPr>
            <w:r>
              <w:rPr>
                <w:rFonts w:eastAsia="Times New Roman" w:cs="Times New Roman" w:cstheme="majorBidi" w:ascii="Times New Roman" w:hAnsi="Times New Roman"/>
                <w:color w:val="000000"/>
                <w:kern w:val="0"/>
                <w:sz w:val="22"/>
                <w:szCs w:val="22"/>
                <w:lang w:val="en-US" w:eastAsia="en-US" w:bidi="ar-SA"/>
              </w:rPr>
            </w:r>
          </w:p>
          <w:p>
            <w:pPr>
              <w:pStyle w:val="Normal"/>
              <w:widowControl w:val="false"/>
              <w:tabs>
                <w:tab w:val="clear" w:pos="720"/>
                <w:tab w:val="left" w:pos="250" w:leader="none"/>
                <w:tab w:val="left" w:pos="690" w:leader="none"/>
              </w:tabs>
              <w:spacing w:lineRule="auto" w:line="240" w:before="0" w:after="0"/>
              <w:jc w:val="start"/>
              <w:rPr>
                <w:rFonts w:ascii="Times New Roman" w:hAnsi="Times New Roman" w:eastAsia="Times New Roman" w:cs="Times New Roman" w:asciiTheme="majorBidi" w:cstheme="majorBidi" w:hAnsiTheme="majorBidi"/>
                <w:color w:val="000000"/>
                <w:sz w:val="20"/>
                <w:szCs w:val="20"/>
              </w:rPr>
            </w:pPr>
            <w:r>
              <w:rPr>
                <w:rFonts w:eastAsia="Times New Roman" w:cs="Times New Roman" w:cstheme="majorBidi" w:ascii="Times New Roman" w:hAnsi="Times New Roman"/>
                <w:color w:val="000000"/>
                <w:kern w:val="0"/>
                <w:sz w:val="20"/>
                <w:szCs w:val="20"/>
                <w:lang w:val="en-US" w:eastAsia="en-US" w:bidi="ar-SA"/>
              </w:rPr>
            </w:r>
          </w:p>
          <w:p>
            <w:pPr>
              <w:pStyle w:val="Normal"/>
              <w:widowControl w:val="false"/>
              <w:tabs>
                <w:tab w:val="clear" w:pos="720"/>
                <w:tab w:val="left" w:pos="522" w:leader="none"/>
              </w:tabs>
              <w:spacing w:lineRule="auto" w:line="276" w:before="0" w:after="0"/>
              <w:ind w:firstLine="90" w:start="60"/>
              <w:jc w:val="both"/>
              <w:rPr>
                <w:rFonts w:ascii="Times New Roman" w:hAnsi="Times New Roman" w:eastAsia="Times New Roman" w:cs="Times New Roman" w:asciiTheme="majorBidi" w:cstheme="majorBidi" w:hAnsiTheme="majorBidi"/>
                <w:b/>
                <w:bCs/>
                <w:color w:val="000000"/>
                <w:sz w:val="22"/>
                <w:szCs w:val="22"/>
                <w:u w:val="single"/>
              </w:rPr>
            </w:pPr>
            <w:r>
              <w:rPr>
                <w:rFonts w:eastAsia="Times New Roman" w:cs="Times New Roman" w:ascii="Times New Roman" w:hAnsi="Times New Roman" w:asciiTheme="majorBidi" w:cstheme="majorBidi" w:hAnsiTheme="majorBidi"/>
                <w:b/>
                <w:bCs/>
                <w:color w:val="000000"/>
                <w:kern w:val="0"/>
                <w:sz w:val="22"/>
                <w:szCs w:val="22"/>
                <w:u w:val="single"/>
                <w:lang w:val="en-US" w:eastAsia="en-US" w:bidi="ar-SA"/>
              </w:rPr>
              <w:t xml:space="preserve">2.3 </w:t>
              <w:tab/>
              <w:t>Supplier Eligibility:</w:t>
            </w:r>
          </w:p>
          <w:p>
            <w:pPr>
              <w:pStyle w:val="Normal"/>
              <w:widowControl w:val="false"/>
              <w:tabs>
                <w:tab w:val="clear" w:pos="720"/>
                <w:tab w:val="left" w:pos="522" w:leader="none"/>
              </w:tabs>
              <w:spacing w:lineRule="auto" w:line="276" w:before="0" w:after="0"/>
              <w:jc w:val="both"/>
              <w:rPr>
                <w:rFonts w:ascii="Times New Roman" w:hAnsi="Times New Roman" w:eastAsia="Times New Roman" w:cs="Times New Roman" w:asciiTheme="majorBidi" w:cstheme="majorBidi" w:hAnsiTheme="majorBidi"/>
                <w:b/>
                <w:bCs/>
                <w:color w:val="000000"/>
                <w:sz w:val="22"/>
                <w:szCs w:val="22"/>
                <w:lang w:val="en-US"/>
              </w:rPr>
            </w:pPr>
            <w:r>
              <w:rPr>
                <w:rFonts w:eastAsia="Times New Roman" w:cs="Times New Roman" w:cstheme="majorBidi" w:ascii="Times New Roman" w:hAnsi="Times New Roman"/>
                <w:b/>
                <w:bCs/>
                <w:color w:val="000000"/>
                <w:kern w:val="0"/>
                <w:sz w:val="22"/>
                <w:szCs w:val="22"/>
                <w:lang w:val="en-US" w:eastAsia="en-US" w:bidi="ar-SA"/>
              </w:rPr>
            </w:r>
          </w:p>
          <w:p>
            <w:pPr>
              <w:pStyle w:val="Normal"/>
              <w:widowControl w:val="false"/>
              <w:spacing w:lineRule="auto" w:line="276" w:before="0" w:after="0"/>
              <w:jc w:val="both"/>
              <w:rPr>
                <w:rFonts w:ascii="Times New Roman" w:hAnsi="Times New Roman" w:eastAsia="Times New Roman" w:cs="Times New Roman" w:asciiTheme="majorBidi" w:cstheme="majorBidi" w:hAnsiTheme="majorBidi"/>
                <w:color w:val="000000"/>
                <w:sz w:val="22"/>
                <w:szCs w:val="22"/>
              </w:rPr>
            </w:pPr>
            <w:r>
              <w:rPr>
                <w:rFonts w:eastAsia="Times New Roman" w:cs="Times New Roman" w:ascii="Times New Roman" w:hAnsi="Times New Roman" w:asciiTheme="majorBidi" w:cstheme="majorBidi" w:hAnsiTheme="majorBidi"/>
                <w:color w:val="000000"/>
                <w:kern w:val="0"/>
                <w:sz w:val="22"/>
                <w:szCs w:val="22"/>
                <w:lang w:val="en-US" w:eastAsia="en-US" w:bidi="ar-SA"/>
              </w:rPr>
              <w:t>Suppliers</w:t>
            </w:r>
            <w:r>
              <w:rPr>
                <w:rFonts w:eastAsia="Times New Roman" w:cs="Times New Roman" w:ascii="Times New Roman" w:hAnsi="Times New Roman" w:asciiTheme="majorBidi" w:cstheme="majorBidi" w:hAnsiTheme="majorBidi"/>
                <w:color w:val="000000"/>
                <w:kern w:val="0"/>
                <w:sz w:val="22"/>
                <w:szCs w:val="22"/>
                <w:lang w:val="en-US" w:eastAsia="en-US" w:bidi="ar-SA"/>
              </w:rPr>
              <w:t xml:space="preserve"> may not apply, and will be rejected as ineligible, if they:</w:t>
            </w:r>
          </w:p>
          <w:p>
            <w:pPr>
              <w:pStyle w:val="Normal"/>
              <w:widowControl w:val="false"/>
              <w:tabs>
                <w:tab w:val="clear" w:pos="720"/>
                <w:tab w:val="left" w:pos="342" w:leader="none"/>
                <w:tab w:val="left" w:pos="696" w:leader="none"/>
              </w:tabs>
              <w:spacing w:lineRule="auto" w:line="276" w:before="0" w:after="0"/>
              <w:ind w:firstLine="90" w:start="60"/>
              <w:jc w:val="both"/>
              <w:rPr>
                <w:rFonts w:ascii="Times New Roman" w:hAnsi="Times New Roman" w:eastAsia="Times New Roman" w:cs="Times New Roman" w:asciiTheme="majorBidi" w:cstheme="majorBidi" w:hAnsiTheme="majorBidi"/>
                <w:color w:val="000000"/>
                <w:sz w:val="22"/>
                <w:szCs w:val="22"/>
              </w:rPr>
            </w:pPr>
            <w:r>
              <w:rPr>
                <w:rFonts w:eastAsia="Times New Roman" w:cs="Times New Roman" w:ascii="Times New Roman" w:hAnsi="Times New Roman" w:asciiTheme="majorBidi" w:cstheme="majorBidi" w:hAnsiTheme="majorBidi"/>
                <w:color w:val="000000"/>
                <w:kern w:val="0"/>
                <w:sz w:val="22"/>
                <w:szCs w:val="22"/>
                <w:lang w:val="en-US" w:eastAsia="en-US" w:bidi="ar-SA"/>
              </w:rPr>
              <w:t>●</w:t>
            </w:r>
            <w:r>
              <w:rPr>
                <w:rFonts w:eastAsia="Times New Roman" w:cs="Times New Roman" w:ascii="Times New Roman" w:hAnsi="Times New Roman" w:asciiTheme="majorBidi" w:cstheme="majorBidi" w:hAnsiTheme="majorBidi"/>
                <w:color w:val="000000"/>
                <w:kern w:val="0"/>
                <w:sz w:val="22"/>
                <w:szCs w:val="22"/>
                <w:lang w:val="en-US" w:eastAsia="en-US" w:bidi="ar-SA"/>
              </w:rPr>
              <w:tab/>
              <w:t>Are not registered companies</w:t>
            </w:r>
          </w:p>
          <w:p>
            <w:pPr>
              <w:pStyle w:val="Normal"/>
              <w:widowControl w:val="false"/>
              <w:tabs>
                <w:tab w:val="clear" w:pos="720"/>
                <w:tab w:val="left" w:pos="342" w:leader="none"/>
              </w:tabs>
              <w:spacing w:lineRule="auto" w:line="276" w:before="0" w:after="0"/>
              <w:ind w:firstLine="90" w:start="60"/>
              <w:jc w:val="both"/>
              <w:rPr>
                <w:rFonts w:ascii="Times New Roman" w:hAnsi="Times New Roman" w:eastAsia="Times New Roman" w:cs="Times New Roman" w:asciiTheme="majorBidi" w:cstheme="majorBidi" w:hAnsiTheme="majorBidi"/>
                <w:color w:val="000000"/>
                <w:sz w:val="22"/>
                <w:szCs w:val="22"/>
                <w:lang w:val="en-US"/>
              </w:rPr>
            </w:pPr>
            <w:r>
              <w:rPr>
                <w:rFonts w:eastAsia="Times New Roman" w:cs="Times New Roman" w:ascii="Times New Roman" w:hAnsi="Times New Roman" w:asciiTheme="majorBidi" w:cstheme="majorBidi" w:hAnsiTheme="majorBidi"/>
                <w:color w:themeColor="text1" w:val="000000"/>
                <w:kern w:val="0"/>
                <w:sz w:val="22"/>
                <w:szCs w:val="22"/>
                <w:lang w:val="en-US" w:eastAsia="en-US" w:bidi="ar-SA"/>
              </w:rPr>
              <w:t>●</w:t>
            </w:r>
            <w:r>
              <w:rPr>
                <w:rFonts w:eastAsia="Arial" w:cs="Arial"/>
                <w:color w:val="4C515A"/>
                <w:kern w:val="0"/>
                <w:sz w:val="21"/>
                <w:szCs w:val="21"/>
                <w:lang w:val="en-US" w:eastAsia="en-US" w:bidi="ar-SA"/>
              </w:rPr>
              <w:tab/>
            </w:r>
            <w:r>
              <w:rPr>
                <w:rFonts w:eastAsia="Times New Roman" w:cs="Times New Roman" w:ascii="Times New Roman" w:hAnsi="Times New Roman" w:asciiTheme="majorBidi" w:cstheme="majorBidi" w:hAnsiTheme="majorBidi"/>
                <w:color w:themeColor="text1" w:val="000000"/>
                <w:kern w:val="0"/>
                <w:sz w:val="22"/>
                <w:szCs w:val="22"/>
                <w:lang w:val="en-US" w:eastAsia="en-US" w:bidi="ar-SA"/>
              </w:rPr>
              <w:t>Are bankrupt or in the process of going bankrupt</w:t>
            </w:r>
          </w:p>
          <w:p>
            <w:pPr>
              <w:pStyle w:val="Normal"/>
              <w:widowControl w:val="false"/>
              <w:tabs>
                <w:tab w:val="clear" w:pos="720"/>
                <w:tab w:val="left" w:pos="342" w:leader="none"/>
              </w:tabs>
              <w:spacing w:lineRule="auto" w:line="276" w:before="0" w:after="0"/>
              <w:ind w:firstLine="90" w:start="60"/>
              <w:jc w:val="both"/>
              <w:rPr>
                <w:rFonts w:ascii="Times New Roman" w:hAnsi="Times New Roman" w:eastAsia="Times New Roman" w:cs="Times New Roman" w:asciiTheme="majorBidi" w:cstheme="majorBidi" w:hAnsiTheme="majorBidi"/>
                <w:color w:val="000000"/>
                <w:sz w:val="22"/>
                <w:szCs w:val="22"/>
              </w:rPr>
            </w:pPr>
            <w:r>
              <w:rPr>
                <w:rFonts w:eastAsia="Times New Roman" w:cs="Times New Roman" w:ascii="Times New Roman" w:hAnsi="Times New Roman" w:asciiTheme="majorBidi" w:cstheme="majorBidi" w:hAnsiTheme="majorBidi"/>
                <w:color w:val="000000"/>
                <w:kern w:val="0"/>
                <w:sz w:val="22"/>
                <w:szCs w:val="22"/>
                <w:lang w:val="en-US" w:eastAsia="en-US" w:bidi="ar-SA"/>
              </w:rPr>
              <w:t>●</w:t>
            </w:r>
            <w:r>
              <w:rPr>
                <w:rFonts w:eastAsia="Times New Roman" w:cs="Times New Roman" w:ascii="Times New Roman" w:hAnsi="Times New Roman" w:asciiTheme="majorBidi" w:cstheme="majorBidi" w:hAnsiTheme="majorBidi"/>
                <w:color w:val="000000"/>
                <w:kern w:val="0"/>
                <w:sz w:val="22"/>
                <w:szCs w:val="22"/>
                <w:lang w:val="en-US" w:eastAsia="en-US" w:bidi="ar-SA"/>
              </w:rPr>
              <w:tab/>
              <w:t>Have been convicted of illegal/corrupt activities, and/or unprofessional conduct</w:t>
            </w:r>
          </w:p>
          <w:p>
            <w:pPr>
              <w:pStyle w:val="Normal"/>
              <w:widowControl w:val="false"/>
              <w:tabs>
                <w:tab w:val="clear" w:pos="720"/>
                <w:tab w:val="left" w:pos="342" w:leader="none"/>
              </w:tabs>
              <w:spacing w:lineRule="auto" w:line="276" w:before="0" w:after="0"/>
              <w:ind w:firstLine="90" w:start="60"/>
              <w:jc w:val="both"/>
              <w:rPr>
                <w:rFonts w:ascii="Times New Roman" w:hAnsi="Times New Roman" w:eastAsia="Times New Roman" w:cs="Times New Roman" w:asciiTheme="majorBidi" w:cstheme="majorBidi" w:hAnsiTheme="majorBidi"/>
                <w:color w:val="000000"/>
                <w:sz w:val="22"/>
                <w:szCs w:val="22"/>
              </w:rPr>
            </w:pPr>
            <w:r>
              <w:rPr>
                <w:rFonts w:eastAsia="Times New Roman" w:cs="Times New Roman" w:ascii="Times New Roman" w:hAnsi="Times New Roman" w:asciiTheme="majorBidi" w:cstheme="majorBidi" w:hAnsiTheme="majorBidi"/>
                <w:color w:val="000000"/>
                <w:kern w:val="0"/>
                <w:sz w:val="22"/>
                <w:szCs w:val="22"/>
                <w:lang w:val="en-US" w:eastAsia="en-US" w:bidi="ar-SA"/>
              </w:rPr>
              <w:t>●</w:t>
            </w:r>
            <w:r>
              <w:rPr>
                <w:rFonts w:eastAsia="Times New Roman" w:cs="Times New Roman" w:ascii="Times New Roman" w:hAnsi="Times New Roman" w:asciiTheme="majorBidi" w:cstheme="majorBidi" w:hAnsiTheme="majorBidi"/>
                <w:color w:val="000000"/>
                <w:kern w:val="0"/>
                <w:sz w:val="22"/>
                <w:szCs w:val="22"/>
                <w:lang w:val="en-US" w:eastAsia="en-US" w:bidi="ar-SA"/>
              </w:rPr>
              <w:tab/>
              <w:t>Have been guilty of grave professional misconduct</w:t>
            </w:r>
          </w:p>
          <w:p>
            <w:pPr>
              <w:pStyle w:val="Normal"/>
              <w:widowControl w:val="false"/>
              <w:tabs>
                <w:tab w:val="clear" w:pos="720"/>
                <w:tab w:val="left" w:pos="342" w:leader="none"/>
              </w:tabs>
              <w:spacing w:lineRule="auto" w:line="276" w:before="0" w:after="0"/>
              <w:ind w:firstLine="90" w:start="60"/>
              <w:jc w:val="both"/>
              <w:rPr>
                <w:rFonts w:ascii="Times New Roman" w:hAnsi="Times New Roman" w:eastAsia="Times New Roman" w:cs="Times New Roman" w:asciiTheme="majorBidi" w:cstheme="majorBidi" w:hAnsiTheme="majorBidi"/>
                <w:color w:val="000000"/>
                <w:sz w:val="22"/>
                <w:szCs w:val="22"/>
              </w:rPr>
            </w:pPr>
            <w:r>
              <w:rPr>
                <w:rFonts w:eastAsia="Times New Roman" w:cs="Times New Roman" w:ascii="Times New Roman" w:hAnsi="Times New Roman" w:asciiTheme="majorBidi" w:cstheme="majorBidi" w:hAnsiTheme="majorBidi"/>
                <w:color w:val="000000"/>
                <w:kern w:val="0"/>
                <w:sz w:val="22"/>
                <w:szCs w:val="22"/>
                <w:lang w:val="en-US" w:eastAsia="en-US" w:bidi="ar-SA"/>
              </w:rPr>
              <w:t>●</w:t>
            </w:r>
            <w:r>
              <w:rPr>
                <w:rFonts w:eastAsia="Times New Roman" w:cs="Times New Roman" w:ascii="Times New Roman" w:hAnsi="Times New Roman" w:asciiTheme="majorBidi" w:cstheme="majorBidi" w:hAnsiTheme="majorBidi"/>
                <w:color w:val="000000"/>
                <w:kern w:val="0"/>
                <w:sz w:val="22"/>
                <w:szCs w:val="22"/>
                <w:lang w:val="en-US" w:eastAsia="en-US" w:bidi="ar-SA"/>
              </w:rPr>
              <w:tab/>
              <w:t>Have not fulfilled obligations related to payment of social security and taxes.</w:t>
            </w:r>
          </w:p>
          <w:p>
            <w:pPr>
              <w:pStyle w:val="Normal"/>
              <w:widowControl w:val="false"/>
              <w:tabs>
                <w:tab w:val="clear" w:pos="720"/>
                <w:tab w:val="left" w:pos="342" w:leader="none"/>
              </w:tabs>
              <w:spacing w:lineRule="auto" w:line="276" w:before="0" w:after="0"/>
              <w:ind w:firstLine="90" w:start="60"/>
              <w:jc w:val="both"/>
              <w:rPr>
                <w:rFonts w:ascii="Times New Roman" w:hAnsi="Times New Roman" w:eastAsia="Times New Roman" w:cs="Times New Roman" w:asciiTheme="majorBidi" w:cstheme="majorBidi" w:hAnsiTheme="majorBidi"/>
                <w:color w:val="000000"/>
                <w:sz w:val="22"/>
                <w:szCs w:val="22"/>
              </w:rPr>
            </w:pPr>
            <w:r>
              <w:rPr>
                <w:rFonts w:eastAsia="Times New Roman" w:cs="Times New Roman" w:ascii="Times New Roman" w:hAnsi="Times New Roman" w:asciiTheme="majorBidi" w:cstheme="majorBidi" w:hAnsiTheme="majorBidi"/>
                <w:color w:val="000000"/>
                <w:kern w:val="0"/>
                <w:sz w:val="22"/>
                <w:szCs w:val="22"/>
                <w:lang w:val="en-US" w:eastAsia="en-US" w:bidi="ar-SA"/>
              </w:rPr>
              <w:t>●</w:t>
            </w:r>
            <w:r>
              <w:rPr>
                <w:rFonts w:eastAsia="Times New Roman" w:cs="Times New Roman" w:ascii="Times New Roman" w:hAnsi="Times New Roman" w:asciiTheme="majorBidi" w:cstheme="majorBidi" w:hAnsiTheme="majorBidi"/>
                <w:color w:val="000000"/>
                <w:kern w:val="0"/>
                <w:sz w:val="22"/>
                <w:szCs w:val="22"/>
                <w:lang w:val="en-US" w:eastAsia="en-US" w:bidi="ar-SA"/>
              </w:rPr>
              <w:tab/>
              <w:t>Are guilty of serious misinterpretation in supplying information</w:t>
            </w:r>
          </w:p>
          <w:p>
            <w:pPr>
              <w:pStyle w:val="Normal"/>
              <w:widowControl w:val="false"/>
              <w:tabs>
                <w:tab w:val="clear" w:pos="720"/>
                <w:tab w:val="left" w:pos="342" w:leader="none"/>
              </w:tabs>
              <w:spacing w:lineRule="auto" w:line="276" w:before="0" w:after="0"/>
              <w:ind w:firstLine="90" w:start="60"/>
              <w:jc w:val="both"/>
              <w:rPr>
                <w:rFonts w:ascii="Times New Roman" w:hAnsi="Times New Roman" w:eastAsia="Times New Roman" w:cs="Times New Roman" w:asciiTheme="majorBidi" w:cstheme="majorBidi" w:hAnsiTheme="majorBidi"/>
                <w:color w:val="000000"/>
                <w:sz w:val="22"/>
                <w:szCs w:val="22"/>
              </w:rPr>
            </w:pPr>
            <w:r>
              <w:rPr>
                <w:rFonts w:eastAsia="Times New Roman" w:cs="Times New Roman" w:ascii="Times New Roman" w:hAnsi="Times New Roman" w:asciiTheme="majorBidi" w:cstheme="majorBidi" w:hAnsiTheme="majorBidi"/>
                <w:color w:val="000000"/>
                <w:kern w:val="0"/>
                <w:sz w:val="22"/>
                <w:szCs w:val="22"/>
                <w:lang w:val="en-US" w:eastAsia="en-US" w:bidi="ar-SA"/>
              </w:rPr>
              <w:t>●</w:t>
            </w:r>
            <w:r>
              <w:rPr>
                <w:rFonts w:eastAsia="Times New Roman" w:cs="Times New Roman" w:ascii="Times New Roman" w:hAnsi="Times New Roman" w:asciiTheme="majorBidi" w:cstheme="majorBidi" w:hAnsiTheme="majorBidi"/>
                <w:color w:val="000000"/>
                <w:kern w:val="0"/>
                <w:sz w:val="22"/>
                <w:szCs w:val="22"/>
                <w:lang w:val="en-US" w:eastAsia="en-US" w:bidi="ar-SA"/>
              </w:rPr>
              <w:tab/>
              <w:t>Are in violation of the policies outlined in Human Appeal Sudan Anti Bribery or Anti-Corruption Statement</w:t>
            </w:r>
          </w:p>
          <w:p>
            <w:pPr>
              <w:pStyle w:val="Normal"/>
              <w:widowControl w:val="false"/>
              <w:tabs>
                <w:tab w:val="clear" w:pos="720"/>
                <w:tab w:val="left" w:pos="342" w:leader="none"/>
              </w:tabs>
              <w:spacing w:lineRule="auto" w:line="276" w:before="0" w:after="0"/>
              <w:ind w:firstLine="90" w:start="60"/>
              <w:jc w:val="both"/>
              <w:rPr>
                <w:rFonts w:ascii="Times New Roman" w:hAnsi="Times New Roman" w:eastAsia="Times New Roman" w:cs="Times New Roman" w:asciiTheme="majorBidi" w:cstheme="majorBidi" w:hAnsiTheme="majorBidi"/>
                <w:color w:val="000000"/>
                <w:sz w:val="22"/>
                <w:szCs w:val="22"/>
              </w:rPr>
            </w:pPr>
            <w:r>
              <w:rPr>
                <w:rFonts w:eastAsia="Times New Roman" w:cs="Times New Roman" w:ascii="Times New Roman" w:hAnsi="Times New Roman" w:asciiTheme="majorBidi" w:cstheme="majorBidi" w:hAnsiTheme="majorBidi"/>
                <w:color w:val="000000"/>
                <w:kern w:val="0"/>
                <w:sz w:val="22"/>
                <w:szCs w:val="22"/>
                <w:lang w:val="en-US" w:eastAsia="en-US" w:bidi="ar-SA"/>
              </w:rPr>
              <w:t>●</w:t>
            </w:r>
            <w:r>
              <w:rPr>
                <w:rFonts w:eastAsia="Times New Roman" w:cs="Times New Roman" w:ascii="Times New Roman" w:hAnsi="Times New Roman" w:asciiTheme="majorBidi" w:cstheme="majorBidi" w:hAnsiTheme="majorBidi"/>
                <w:color w:val="000000"/>
                <w:kern w:val="0"/>
                <w:sz w:val="22"/>
                <w:szCs w:val="22"/>
                <w:lang w:val="en-US" w:eastAsia="en-US" w:bidi="ar-SA"/>
              </w:rPr>
              <w:tab/>
              <w:t xml:space="preserve">Supplier (or supplier’s principals) are on any list of sanctioned parties issued by; or are presently excluded or disqualified from participation in this transaction by Human Appeal Sudan  Donors, UN, or Donors' Governments. </w:t>
            </w:r>
          </w:p>
          <w:p>
            <w:pPr>
              <w:pStyle w:val="Normal"/>
              <w:widowControl w:val="false"/>
              <w:tabs>
                <w:tab w:val="clear" w:pos="720"/>
                <w:tab w:val="left" w:pos="342" w:leader="none"/>
              </w:tabs>
              <w:spacing w:lineRule="auto" w:line="276" w:before="0" w:after="0"/>
              <w:ind w:firstLine="90" w:start="60"/>
              <w:jc w:val="both"/>
              <w:rPr>
                <w:rFonts w:ascii="Times New Roman" w:hAnsi="Times New Roman" w:eastAsia="Times New Roman" w:cs="Times New Roman" w:asciiTheme="majorBidi" w:cstheme="majorBidi" w:hAnsiTheme="majorBidi"/>
                <w:color w:val="000000"/>
                <w:sz w:val="22"/>
                <w:szCs w:val="22"/>
              </w:rPr>
            </w:pPr>
            <w:r>
              <w:rPr>
                <w:rFonts w:eastAsia="Times New Roman" w:cs="Times New Roman" w:cstheme="majorBidi" w:ascii="Times New Roman" w:hAnsi="Times New Roman"/>
                <w:color w:val="000000"/>
                <w:kern w:val="0"/>
                <w:sz w:val="22"/>
                <w:szCs w:val="22"/>
                <w:lang w:val="en-US" w:eastAsia="en-US" w:bidi="ar-SA"/>
              </w:rPr>
            </w:r>
          </w:p>
          <w:p>
            <w:pPr>
              <w:pStyle w:val="Normal"/>
              <w:widowControl w:val="false"/>
              <w:tabs>
                <w:tab w:val="clear" w:pos="720"/>
                <w:tab w:val="left" w:pos="342" w:leader="none"/>
              </w:tabs>
              <w:spacing w:lineRule="auto" w:line="276" w:before="0" w:after="0"/>
              <w:jc w:val="both"/>
              <w:rPr>
                <w:rFonts w:ascii="Times New Roman" w:hAnsi="Times New Roman" w:eastAsia="Calibri" w:cs="Times New Roman" w:asciiTheme="majorBidi" w:cstheme="majorBidi" w:eastAsiaTheme="minorHAnsi" w:hAnsiTheme="majorBidi"/>
                <w:color w:val="auto"/>
                <w:sz w:val="22"/>
                <w:szCs w:val="22"/>
                <w:lang w:val="en-US"/>
              </w:rPr>
            </w:pPr>
            <w:r>
              <w:rPr>
                <w:rFonts w:eastAsia="Calibri" w:cs="Times New Roman" w:ascii="Times New Roman" w:hAnsi="Times New Roman" w:asciiTheme="majorBidi" w:cstheme="majorBidi" w:eastAsiaTheme="minorHAnsi" w:hAnsiTheme="majorBidi"/>
                <w:color w:val="auto"/>
                <w:kern w:val="0"/>
                <w:sz w:val="22"/>
                <w:szCs w:val="22"/>
                <w:lang w:val="en-US" w:eastAsia="en-US" w:bidi="ar-SA"/>
              </w:rPr>
              <w:t>•</w:t>
            </w:r>
            <w:r>
              <w:rPr>
                <w:rFonts w:eastAsia="Arial" w:cs="Times New Roman" w:ascii="Times New Roman" w:hAnsi="Times New Roman" w:asciiTheme="majorBidi" w:cstheme="majorBidi" w:hAnsiTheme="majorBidi"/>
                <w:color w:val="auto"/>
                <w:kern w:val="0"/>
                <w:sz w:val="22"/>
                <w:szCs w:val="22"/>
                <w:lang w:val="en-US" w:eastAsia="en-US" w:bidi="ar-SA"/>
              </w:rPr>
              <w:t xml:space="preserve"> </w:t>
            </w:r>
            <w:r>
              <w:rPr>
                <w:rFonts w:eastAsia="Calibri" w:cs="Times New Roman" w:ascii="Times New Roman" w:hAnsi="Times New Roman" w:asciiTheme="majorBidi" w:cstheme="majorBidi" w:eastAsiaTheme="minorHAnsi" w:hAnsiTheme="majorBidi"/>
                <w:color w:val="auto"/>
                <w:kern w:val="0"/>
                <w:sz w:val="22"/>
                <w:szCs w:val="22"/>
                <w:lang w:val="en-US" w:eastAsia="en-US" w:bidi="ar-SA"/>
              </w:rPr>
              <w:t>The bidder must be a specialized construction contractor with proven experience in similar construction projects. Any supplier lacking sufficient relevant experience and technical capacity in construction works shall be deemed non-responsive and may be disqualified from the tender process.</w:t>
            </w:r>
          </w:p>
          <w:p>
            <w:pPr>
              <w:pStyle w:val="Normal"/>
              <w:widowControl w:val="false"/>
              <w:spacing w:lineRule="auto" w:line="240" w:before="0" w:after="0"/>
              <w:jc w:val="both"/>
              <w:rPr>
                <w:rFonts w:ascii="Times New Roman" w:hAnsi="Times New Roman" w:eastAsia="Times New Roman" w:cs="Times New Roman" w:asciiTheme="majorBidi" w:cstheme="majorBidi" w:hAnsiTheme="majorBidi"/>
                <w:color w:val="000000"/>
                <w:sz w:val="20"/>
                <w:szCs w:val="20"/>
              </w:rPr>
            </w:pPr>
            <w:r>
              <w:rPr>
                <w:rFonts w:eastAsia="Times New Roman" w:cs="Times New Roman" w:cstheme="majorBidi" w:ascii="Times New Roman" w:hAnsi="Times New Roman"/>
                <w:color w:val="000000"/>
                <w:kern w:val="0"/>
                <w:sz w:val="20"/>
                <w:szCs w:val="20"/>
                <w:lang w:val="en-US" w:eastAsia="en-US" w:bidi="ar-SA"/>
              </w:rPr>
            </w:r>
          </w:p>
          <w:p>
            <w:pPr>
              <w:pStyle w:val="Normal"/>
              <w:widowControl w:val="false"/>
              <w:spacing w:lineRule="auto" w:line="240" w:before="0" w:after="0"/>
              <w:ind w:firstLine="90" w:start="60"/>
              <w:jc w:val="both"/>
              <w:rPr>
                <w:rFonts w:ascii="Times New Roman" w:hAnsi="Times New Roman" w:eastAsia="Times New Roman" w:cs="Times New Roman" w:asciiTheme="majorBidi" w:cstheme="majorBidi" w:hAnsiTheme="majorBidi"/>
                <w:b/>
                <w:bCs/>
                <w:color w:val="000000"/>
                <w:sz w:val="20"/>
                <w:szCs w:val="20"/>
                <w:u w:val="single"/>
              </w:rPr>
            </w:pPr>
            <w:r>
              <w:rPr>
                <w:rFonts w:eastAsia="Times New Roman" w:cs="Times New Roman" w:ascii="Times New Roman" w:hAnsi="Times New Roman" w:asciiTheme="majorBidi" w:cstheme="majorBidi" w:hAnsiTheme="majorBidi"/>
                <w:b/>
                <w:bCs/>
                <w:color w:val="000000"/>
                <w:kern w:val="0"/>
                <w:sz w:val="20"/>
                <w:szCs w:val="20"/>
                <w:lang w:val="en-US" w:eastAsia="en-US" w:bidi="ar-SA"/>
              </w:rPr>
              <w:t xml:space="preserve">2.4   </w:t>
            </w:r>
            <w:r>
              <w:rPr>
                <w:rFonts w:eastAsia="Times New Roman" w:cs="Times New Roman" w:ascii="Times New Roman" w:hAnsi="Times New Roman" w:asciiTheme="majorBidi" w:cstheme="majorBidi" w:hAnsiTheme="majorBidi"/>
                <w:b/>
                <w:bCs/>
                <w:color w:val="000000"/>
                <w:kern w:val="0"/>
                <w:sz w:val="20"/>
                <w:szCs w:val="20"/>
                <w:u w:val="single"/>
                <w:lang w:val="en-US" w:eastAsia="en-US" w:bidi="ar-SA"/>
              </w:rPr>
              <w:t>Response Documents:</w:t>
            </w:r>
          </w:p>
          <w:p>
            <w:pPr>
              <w:pStyle w:val="Normal"/>
              <w:widowControl w:val="false"/>
              <w:spacing w:lineRule="auto" w:line="240" w:before="0" w:after="0"/>
              <w:ind w:firstLine="90" w:start="60"/>
              <w:jc w:val="both"/>
              <w:rPr>
                <w:rFonts w:ascii="Times New Roman" w:hAnsi="Times New Roman" w:eastAsia="Times New Roman" w:cs="Times New Roman" w:asciiTheme="majorBidi" w:cstheme="majorBidi" w:hAnsiTheme="majorBidi"/>
                <w:b/>
                <w:bCs/>
                <w:color w:val="000000"/>
                <w:sz w:val="20"/>
                <w:szCs w:val="20"/>
              </w:rPr>
            </w:pPr>
            <w:r>
              <w:rPr>
                <w:rFonts w:eastAsia="Times New Roman" w:cs="Times New Roman" w:cstheme="majorBidi" w:ascii="Times New Roman" w:hAnsi="Times New Roman"/>
                <w:b/>
                <w:bCs/>
                <w:color w:val="000000"/>
                <w:kern w:val="0"/>
                <w:sz w:val="20"/>
                <w:szCs w:val="20"/>
                <w:lang w:val="en-US" w:eastAsia="en-US" w:bidi="ar-SA"/>
              </w:rPr>
            </w:r>
          </w:p>
          <w:p>
            <w:pPr>
              <w:pStyle w:val="Normal"/>
              <w:widowControl w:val="false"/>
              <w:spacing w:lineRule="auto" w:line="240" w:before="0" w:after="0"/>
              <w:ind w:firstLine="90" w:start="60"/>
              <w:jc w:val="both"/>
              <w:rPr>
                <w:rFonts w:ascii="Times New Roman" w:hAnsi="Times New Roman" w:eastAsia="Times New Roman" w:cs="Times New Roman" w:asciiTheme="majorBidi" w:cstheme="majorBidi" w:hAnsiTheme="majorBidi"/>
                <w:color w:val="000000"/>
                <w:sz w:val="22"/>
                <w:szCs w:val="22"/>
                <w:lang w:val="en-US"/>
              </w:rPr>
            </w:pPr>
            <w:r>
              <w:rPr>
                <w:rFonts w:eastAsia="Times New Roman" w:cs="Times New Roman" w:ascii="Times New Roman" w:hAnsi="Times New Roman" w:asciiTheme="majorBidi" w:cstheme="majorBidi" w:hAnsiTheme="majorBidi"/>
                <w:color w:themeColor="text1" w:val="000000"/>
                <w:kern w:val="0"/>
                <w:sz w:val="20"/>
                <w:szCs w:val="20"/>
                <w:lang w:val="en-US" w:eastAsia="en-US" w:bidi="ar-SA"/>
              </w:rPr>
              <w:t>Bidders can only utilize the response documents contained in this tender package to submit their offer. In case they need to submit additional information, they can submit in their own format as attachments. However, all Human Appeal Sudan response documents should be filled, signed and stamped by the bidders and returned back with the tender submittals to Human Appeal Sudan.</w:t>
            </w:r>
          </w:p>
          <w:p>
            <w:pPr>
              <w:pStyle w:val="Normal"/>
              <w:widowControl w:val="false"/>
              <w:spacing w:lineRule="auto" w:line="240" w:before="0" w:after="0"/>
              <w:ind w:firstLine="90" w:start="60"/>
              <w:jc w:val="both"/>
              <w:rPr>
                <w:rFonts w:ascii="Times New Roman" w:hAnsi="Times New Roman" w:eastAsia="Times New Roman" w:cs="Times New Roman" w:asciiTheme="majorBidi" w:cstheme="majorBidi" w:hAnsiTheme="majorBidi"/>
                <w:color w:val="000000"/>
                <w:sz w:val="20"/>
                <w:szCs w:val="20"/>
              </w:rPr>
            </w:pPr>
            <w:r>
              <w:rPr>
                <w:rFonts w:eastAsia="Times New Roman" w:cs="Times New Roman" w:cstheme="majorBidi" w:ascii="Times New Roman" w:hAnsi="Times New Roman"/>
                <w:color w:val="000000"/>
                <w:kern w:val="0"/>
                <w:sz w:val="20"/>
                <w:szCs w:val="20"/>
                <w:lang w:val="en-US" w:eastAsia="en-US" w:bidi="ar-SA"/>
              </w:rPr>
            </w:r>
          </w:p>
          <w:p>
            <w:pPr>
              <w:pStyle w:val="Normal"/>
              <w:widowControl w:val="false"/>
              <w:spacing w:lineRule="auto" w:line="240" w:before="0" w:after="0"/>
              <w:ind w:firstLine="90" w:start="60"/>
              <w:jc w:val="both"/>
              <w:rPr>
                <w:rFonts w:ascii="Times New Roman" w:hAnsi="Times New Roman" w:eastAsia="Times New Roman" w:cs="Times New Roman" w:asciiTheme="majorBidi" w:cstheme="majorBidi" w:hAnsiTheme="majorBidi"/>
                <w:b/>
                <w:bCs/>
                <w:color w:val="000000"/>
                <w:sz w:val="20"/>
                <w:szCs w:val="20"/>
                <w:u w:val="single"/>
              </w:rPr>
            </w:pPr>
            <w:r>
              <w:rPr>
                <w:rFonts w:eastAsia="Times New Roman" w:cs="Times New Roman" w:ascii="Times New Roman" w:hAnsi="Times New Roman" w:asciiTheme="majorBidi" w:cstheme="majorBidi" w:hAnsiTheme="majorBidi"/>
                <w:b/>
                <w:bCs/>
                <w:color w:val="000000"/>
                <w:kern w:val="0"/>
                <w:sz w:val="20"/>
                <w:szCs w:val="20"/>
                <w:u w:val="single"/>
                <w:lang w:val="en-US" w:eastAsia="en-US" w:bidi="ar-SA"/>
              </w:rPr>
              <w:t>2.5 Acceptance of Successful Response:</w:t>
            </w:r>
          </w:p>
          <w:p>
            <w:pPr>
              <w:pStyle w:val="Normal"/>
              <w:widowControl w:val="false"/>
              <w:spacing w:lineRule="auto" w:line="240" w:before="0" w:after="0"/>
              <w:ind w:firstLine="90" w:start="60"/>
              <w:jc w:val="both"/>
              <w:rPr>
                <w:rFonts w:ascii="Times New Roman" w:hAnsi="Times New Roman" w:eastAsia="Times New Roman" w:cs="Times New Roman" w:asciiTheme="majorBidi" w:cstheme="majorBidi" w:hAnsiTheme="majorBidi"/>
                <w:b/>
                <w:bCs/>
                <w:color w:val="000000"/>
                <w:sz w:val="20"/>
                <w:szCs w:val="20"/>
              </w:rPr>
            </w:pPr>
            <w:r>
              <w:rPr>
                <w:rFonts w:eastAsia="Times New Roman" w:cs="Times New Roman" w:cstheme="majorBidi" w:ascii="Times New Roman" w:hAnsi="Times New Roman"/>
                <w:b/>
                <w:bCs/>
                <w:color w:val="000000"/>
                <w:kern w:val="0"/>
                <w:sz w:val="20"/>
                <w:szCs w:val="20"/>
                <w:lang w:val="en-US" w:eastAsia="en-US" w:bidi="ar-SA"/>
              </w:rPr>
            </w:r>
          </w:p>
          <w:p>
            <w:pPr>
              <w:pStyle w:val="Normal"/>
              <w:widowControl w:val="false"/>
              <w:spacing w:lineRule="auto" w:line="240" w:before="0" w:after="0"/>
              <w:ind w:firstLine="90" w:start="60"/>
              <w:jc w:val="both"/>
              <w:rPr>
                <w:rFonts w:ascii="Times New Roman" w:hAnsi="Times New Roman" w:eastAsia="Times New Roman" w:cs="Times New Roman" w:asciiTheme="majorBidi" w:cstheme="majorBidi" w:hAnsiTheme="majorBidi"/>
                <w:color w:val="000000"/>
                <w:sz w:val="20"/>
                <w:szCs w:val="20"/>
                <w:lang w:val="en-US"/>
              </w:rPr>
            </w:pPr>
            <w:r>
              <w:rPr>
                <w:rFonts w:eastAsia="Times New Roman" w:cs="Times New Roman" w:ascii="Times New Roman" w:hAnsi="Times New Roman" w:asciiTheme="majorBidi" w:cstheme="majorBidi" w:hAnsiTheme="majorBidi"/>
                <w:color w:val="000000"/>
                <w:kern w:val="0"/>
                <w:sz w:val="20"/>
                <w:szCs w:val="20"/>
                <w:lang w:val="en-US" w:eastAsia="en-US" w:bidi="ar-SA"/>
              </w:rPr>
              <w:t>Documentation submitted by bidders will be verified by Human Appeal Sudan . The winning bidder will be required to sign a contract for the stated, agreed upon amount.</w:t>
            </w:r>
            <w:r>
              <w:rPr>
                <w:rFonts w:eastAsia="Times New Roman" w:cs="Times New Roman" w:ascii="Times New Roman" w:hAnsi="Times New Roman" w:asciiTheme="majorBidi" w:cstheme="majorBidi" w:hAnsiTheme="majorBidi"/>
                <w:color w:val="000000"/>
                <w:kern w:val="0"/>
                <w:sz w:val="20"/>
                <w:szCs w:val="20"/>
                <w:lang w:val="en-US" w:eastAsia="en-US" w:bidi="ar-SA"/>
              </w:rPr>
              <w:t xml:space="preserve"> </w:t>
            </w:r>
          </w:p>
          <w:p>
            <w:pPr>
              <w:pStyle w:val="Normal"/>
              <w:widowControl w:val="false"/>
              <w:spacing w:lineRule="auto" w:line="240" w:before="0" w:after="0"/>
              <w:jc w:val="both"/>
              <w:rPr>
                <w:rFonts w:ascii="Times New Roman" w:hAnsi="Times New Roman" w:eastAsia="Times New Roman" w:cs="Times New Roman" w:asciiTheme="majorBidi" w:cstheme="majorBidi" w:hAnsiTheme="majorBidi"/>
                <w:color w:val="000000"/>
                <w:sz w:val="20"/>
                <w:szCs w:val="20"/>
                <w:lang w:val="en-US"/>
              </w:rPr>
            </w:pPr>
            <w:r>
              <w:rPr>
                <w:rFonts w:eastAsia="Times New Roman" w:cs="Times New Roman" w:cstheme="majorBidi" w:ascii="Times New Roman" w:hAnsi="Times New Roman"/>
                <w:color w:val="000000"/>
                <w:kern w:val="0"/>
                <w:sz w:val="20"/>
                <w:szCs w:val="20"/>
                <w:lang w:val="en-US" w:eastAsia="en-US" w:bidi="ar-SA"/>
              </w:rPr>
            </w:r>
          </w:p>
          <w:p>
            <w:pPr>
              <w:pStyle w:val="Normal"/>
              <w:widowControl w:val="false"/>
              <w:tabs>
                <w:tab w:val="clear" w:pos="720"/>
                <w:tab w:val="left" w:pos="510" w:leader="none"/>
              </w:tabs>
              <w:spacing w:lineRule="auto" w:line="240" w:before="0" w:after="0"/>
              <w:ind w:firstLine="90" w:start="60"/>
              <w:jc w:val="both"/>
              <w:rPr>
                <w:rFonts w:ascii="Times New Roman" w:hAnsi="Times New Roman" w:eastAsia="Times New Roman" w:cs="Times New Roman" w:asciiTheme="majorBidi" w:cstheme="majorBidi" w:hAnsiTheme="majorBidi"/>
                <w:b/>
                <w:bCs/>
                <w:color w:val="000000"/>
                <w:sz w:val="20"/>
                <w:szCs w:val="20"/>
                <w:u w:val="single"/>
                <w:lang w:val="en-US"/>
              </w:rPr>
            </w:pPr>
            <w:r>
              <w:rPr>
                <w:rFonts w:eastAsia="Times New Roman" w:cs="Times New Roman" w:ascii="Times New Roman" w:hAnsi="Times New Roman" w:asciiTheme="majorBidi" w:cstheme="majorBidi" w:hAnsiTheme="majorBidi"/>
                <w:b/>
                <w:bCs/>
                <w:color w:val="000000"/>
                <w:kern w:val="0"/>
                <w:sz w:val="20"/>
                <w:szCs w:val="20"/>
                <w:u w:val="single"/>
                <w:lang w:val="en-US" w:eastAsia="en-US" w:bidi="ar-SA"/>
              </w:rPr>
              <w:t>2.6</w:t>
              <w:tab/>
              <w:t>Certification Regarding Terrorism</w:t>
            </w:r>
            <w:r>
              <w:rPr>
                <w:rFonts w:eastAsia="Times New Roman" w:cs="Times New Roman" w:ascii="Times New Roman" w:hAnsi="Times New Roman" w:asciiTheme="majorBidi" w:cstheme="majorBidi" w:hAnsiTheme="majorBidi"/>
                <w:b/>
                <w:bCs/>
                <w:color w:val="000000"/>
                <w:kern w:val="0"/>
                <w:sz w:val="20"/>
                <w:szCs w:val="20"/>
                <w:u w:val="single"/>
                <w:lang w:val="en-US" w:eastAsia="en-US" w:bidi="ar-SA"/>
              </w:rPr>
              <w:t xml:space="preserve"> financing declaration:</w:t>
            </w:r>
          </w:p>
          <w:p>
            <w:pPr>
              <w:pStyle w:val="Normal"/>
              <w:widowControl w:val="false"/>
              <w:tabs>
                <w:tab w:val="clear" w:pos="720"/>
                <w:tab w:val="left" w:pos="510" w:leader="none"/>
              </w:tabs>
              <w:spacing w:lineRule="auto" w:line="240" w:before="0" w:after="0"/>
              <w:ind w:firstLine="90" w:start="60"/>
              <w:jc w:val="both"/>
              <w:rPr>
                <w:rFonts w:ascii="Times New Roman" w:hAnsi="Times New Roman" w:eastAsia="Times New Roman" w:cs="Times New Roman" w:asciiTheme="majorBidi" w:cstheme="majorBidi" w:hAnsiTheme="majorBidi"/>
                <w:b/>
                <w:bCs/>
                <w:color w:val="000000"/>
                <w:sz w:val="20"/>
                <w:szCs w:val="20"/>
              </w:rPr>
            </w:pPr>
            <w:r>
              <w:rPr>
                <w:rFonts w:eastAsia="Times New Roman" w:cs="Times New Roman" w:cstheme="majorBidi" w:ascii="Times New Roman" w:hAnsi="Times New Roman"/>
                <w:b/>
                <w:bCs/>
                <w:color w:val="000000"/>
                <w:kern w:val="0"/>
                <w:sz w:val="20"/>
                <w:szCs w:val="20"/>
                <w:lang w:val="en-US" w:eastAsia="en-US" w:bidi="ar-SA"/>
              </w:rPr>
            </w:r>
          </w:p>
          <w:p>
            <w:pPr>
              <w:pStyle w:val="Normal"/>
              <w:widowControl w:val="false"/>
              <w:spacing w:lineRule="auto" w:line="240" w:before="0" w:after="0"/>
              <w:ind w:firstLine="90" w:start="60"/>
              <w:jc w:val="both"/>
              <w:rPr>
                <w:rFonts w:ascii="Times New Roman" w:hAnsi="Times New Roman" w:eastAsia="Times New Roman" w:cs="Times New Roman" w:asciiTheme="majorBidi" w:cstheme="majorBidi" w:hAnsiTheme="majorBidi"/>
                <w:color w:val="000000"/>
                <w:sz w:val="20"/>
                <w:szCs w:val="20"/>
              </w:rPr>
            </w:pPr>
            <w:r>
              <w:rPr>
                <w:rFonts w:eastAsia="Times New Roman" w:cs="Times New Roman" w:ascii="Times New Roman" w:hAnsi="Times New Roman" w:asciiTheme="majorBidi" w:cstheme="majorBidi" w:hAnsiTheme="majorBidi"/>
                <w:color w:val="000000"/>
                <w:kern w:val="0"/>
                <w:sz w:val="20"/>
                <w:szCs w:val="20"/>
                <w:lang w:val="en-US" w:eastAsia="en-US" w:bidi="ar-SA"/>
              </w:rPr>
              <w:t>It is Human Appeal Sudan policy to comply with humanitarian principles and the laws and regulations of the Sudan, Donors, United Nations, Donors' Governments, and other applicable donors concerning transactions with or support to individuals or entities that have engaged in fraud, waste, abuse, human trafficking, corruption, or terrorist activity. These laws and regulations prohibit Human Appeal Sudan from transacting with or providing support to any individuals or entities that are the subject of government sanctions, donor rules, or laws prohibiting transactions or support to such parties.</w:t>
            </w:r>
          </w:p>
        </w:tc>
        <w:tc>
          <w:tcPr>
            <w:tcW w:w="5336" w:type="dxa"/>
            <w:tcBorders>
              <w:top w:val="dotted" w:sz="4" w:space="0" w:color="000000"/>
              <w:start w:val="dotted" w:sz="4" w:space="0" w:color="000000"/>
              <w:bottom w:val="dotted" w:sz="4" w:space="0" w:color="000000"/>
              <w:end w:val="dotted" w:sz="4" w:space="0" w:color="000000"/>
            </w:tcBorders>
          </w:tcPr>
          <w:p>
            <w:pPr>
              <w:pStyle w:val="Normal"/>
              <w:widowControl/>
              <w:tabs>
                <w:tab w:val="clear" w:pos="720"/>
                <w:tab w:val="right" w:pos="706" w:leader="none"/>
              </w:tabs>
              <w:bidi w:val="1"/>
              <w:spacing w:lineRule="auto" w:line="276" w:before="0" w:after="0"/>
              <w:jc w:val="both"/>
              <w:rPr>
                <w:rFonts w:ascii="Times New Roman" w:hAnsi="Times New Roman" w:eastAsia="Calibri" w:cs="Times New Roman" w:asciiTheme="majorBidi" w:cstheme="majorBidi" w:eastAsiaTheme="minorHAnsi" w:hAnsiTheme="majorBidi"/>
                <w:color w:val="auto"/>
                <w:sz w:val="28"/>
                <w:szCs w:val="28"/>
                <w:lang w:val="en-US"/>
              </w:rPr>
            </w:pPr>
            <w:r>
              <w:rPr>
                <w:rFonts w:ascii="Times New Roman" w:hAnsi="Times New Roman" w:eastAsia="Calibri" w:cs="Times New Roman" w:asciiTheme="majorBidi" w:cstheme="majorBidi" w:eastAsiaTheme="minorHAnsi" w:hAnsiTheme="majorBidi"/>
                <w:color w:val="auto"/>
                <w:kern w:val="0"/>
                <w:sz w:val="22"/>
                <w:szCs w:val="22"/>
                <w:rtl w:val="true"/>
                <w:lang w:val="en-US" w:eastAsia="en-US" w:bidi="ar-SA"/>
              </w:rPr>
              <w:t xml:space="preserve">تدعو منظمة </w:t>
            </w:r>
            <w:r>
              <w:rPr>
                <w:rFonts w:ascii="Times New Roman" w:hAnsi="Times New Roman" w:eastAsia="Calibri" w:cs="Times New Roman" w:asciiTheme="majorBidi" w:cstheme="majorBidi" w:eastAsiaTheme="minorHAnsi" w:hAnsiTheme="majorBidi"/>
                <w:color w:val="auto"/>
                <w:kern w:val="0"/>
                <w:sz w:val="22"/>
                <w:szCs w:val="22"/>
                <w:rtl w:val="true"/>
                <w:lang w:val="en-US" w:eastAsia="en-US" w:bidi="ar-YE"/>
              </w:rPr>
              <w:t xml:space="preserve">هيومن أبيل </w:t>
            </w:r>
            <w:r>
              <w:rPr>
                <w:rFonts w:ascii="Times New Roman" w:hAnsi="Times New Roman" w:eastAsia="Calibri" w:cs="Times New Roman" w:asciiTheme="majorBidi" w:cstheme="majorBidi" w:eastAsiaTheme="minorHAnsi" w:hAnsiTheme="majorBidi"/>
                <w:color w:val="auto"/>
                <w:kern w:val="0"/>
                <w:sz w:val="22"/>
                <w:szCs w:val="22"/>
                <w:rtl w:val="true"/>
                <w:lang w:val="en-US" w:eastAsia="en-US" w:bidi="ar-SA"/>
              </w:rPr>
              <w:t>اليمن الراغبين في تقديم عرض سعر بغرض توفير السلع و</w:t>
            </w:r>
            <w:r>
              <w:rPr>
                <w:rFonts w:eastAsia="Calibri" w:cs="Times New Roman" w:ascii="Times New Roman" w:hAnsi="Times New Roman" w:asciiTheme="majorBidi" w:cstheme="majorBidi" w:eastAsiaTheme="minorHAnsi" w:hAnsiTheme="majorBidi"/>
                <w:color w:val="auto"/>
                <w:kern w:val="0"/>
                <w:sz w:val="22"/>
                <w:szCs w:val="22"/>
                <w:rtl w:val="true"/>
                <w:lang w:val="en-US" w:eastAsia="en-US" w:bidi="ar-SA"/>
              </w:rPr>
              <w:t xml:space="preserve">/ </w:t>
            </w:r>
            <w:r>
              <w:rPr>
                <w:rFonts w:ascii="Times New Roman" w:hAnsi="Times New Roman" w:eastAsia="Calibri" w:cs="Times New Roman" w:asciiTheme="majorBidi" w:cstheme="majorBidi" w:eastAsiaTheme="minorHAnsi" w:hAnsiTheme="majorBidi"/>
                <w:color w:val="auto"/>
                <w:kern w:val="0"/>
                <w:sz w:val="22"/>
                <w:szCs w:val="22"/>
                <w:rtl w:val="true"/>
                <w:lang w:val="en-US" w:eastAsia="en-US" w:bidi="ar-SA"/>
              </w:rPr>
              <w:t xml:space="preserve">أو تقديم الخدمات التي تم تقديم وصف وبيان لها مختصر في هذه الوثائق، و بحسب ما تنص عليه إجراءات و شروط العقد المدونة في هذه الوثيقة، كما أن منظمة هيومن أبيل </w:t>
            </w:r>
            <w:r>
              <w:rPr>
                <w:rFonts w:ascii="Times New Roman" w:hAnsi="Times New Roman" w:eastAsia="Calibri" w:cs="Times New Roman" w:asciiTheme="majorBidi" w:eastAsiaTheme="minorHAnsi" w:hAnsiTheme="majorBidi"/>
                <w:color w:val="auto"/>
                <w:kern w:val="0"/>
                <w:sz w:val="22"/>
                <w:szCs w:val="22"/>
                <w:rtl w:val="true"/>
                <w:lang w:val="en-US" w:eastAsia="en-US" w:bidi="ar-SA"/>
              </w:rPr>
              <w:t xml:space="preserve">السودان  </w:t>
            </w:r>
            <w:r>
              <w:rPr>
                <w:rFonts w:ascii="Times New Roman" w:hAnsi="Times New Roman" w:eastAsia="Calibri" w:cs="Times New Roman" w:asciiTheme="majorBidi" w:cstheme="majorBidi" w:eastAsiaTheme="minorHAnsi" w:hAnsiTheme="majorBidi"/>
                <w:color w:val="auto"/>
                <w:kern w:val="0"/>
                <w:sz w:val="22"/>
                <w:szCs w:val="22"/>
                <w:rtl w:val="true"/>
                <w:lang w:val="en-US" w:eastAsia="en-US" w:bidi="ar-SA"/>
              </w:rPr>
              <w:t>تحتفظ بالحق في تنويع كميات</w:t>
            </w:r>
            <w:r>
              <w:rPr>
                <w:rFonts w:eastAsia="Calibri" w:cs="Times New Roman" w:ascii="Times New Roman" w:hAnsi="Times New Roman" w:asciiTheme="majorBidi" w:cstheme="majorBidi" w:eastAsiaTheme="minorHAnsi" w:hAnsiTheme="majorBidi"/>
                <w:color w:val="auto"/>
                <w:kern w:val="0"/>
                <w:sz w:val="22"/>
                <w:szCs w:val="22"/>
                <w:rtl w:val="true"/>
                <w:lang w:val="en-US" w:eastAsia="en-US" w:bidi="ar-SA"/>
              </w:rPr>
              <w:t xml:space="preserve">/ </w:t>
            </w:r>
            <w:r>
              <w:rPr>
                <w:rFonts w:ascii="Times New Roman" w:hAnsi="Times New Roman" w:eastAsia="Calibri" w:cs="Times New Roman" w:asciiTheme="majorBidi" w:cstheme="majorBidi" w:eastAsiaTheme="minorHAnsi" w:hAnsiTheme="majorBidi"/>
                <w:color w:val="auto"/>
                <w:kern w:val="0"/>
                <w:sz w:val="22"/>
                <w:szCs w:val="22"/>
                <w:rtl w:val="true"/>
                <w:lang w:val="en-US" w:eastAsia="en-US" w:bidi="ar-SA"/>
              </w:rPr>
              <w:t>أحجام الأعمال</w:t>
            </w:r>
            <w:r>
              <w:rPr>
                <w:rFonts w:eastAsia="Calibri" w:cs="Times New Roman" w:ascii="Times New Roman" w:hAnsi="Times New Roman" w:asciiTheme="majorBidi" w:cstheme="majorBidi" w:eastAsiaTheme="minorHAnsi" w:hAnsiTheme="majorBidi"/>
                <w:color w:val="auto"/>
                <w:kern w:val="0"/>
                <w:sz w:val="22"/>
                <w:szCs w:val="22"/>
                <w:rtl w:val="true"/>
                <w:lang w:val="en-US" w:eastAsia="en-US" w:bidi="ar-SA"/>
              </w:rPr>
              <w:t xml:space="preserve">/ </w:t>
            </w:r>
            <w:r>
              <w:rPr>
                <w:rFonts w:ascii="Times New Roman" w:hAnsi="Times New Roman" w:eastAsia="Calibri" w:cs="Times New Roman" w:asciiTheme="majorBidi" w:cstheme="majorBidi" w:eastAsiaTheme="minorHAnsi" w:hAnsiTheme="majorBidi"/>
                <w:color w:val="auto"/>
                <w:kern w:val="0"/>
                <w:sz w:val="22"/>
                <w:szCs w:val="22"/>
                <w:rtl w:val="true"/>
                <w:lang w:val="en-US" w:eastAsia="en-US" w:bidi="ar-SA"/>
              </w:rPr>
              <w:t>المواد المحددة في حزمة وثائق تقديم العطاءات بدون إحداث أي تغيير في سعر الوحدة أو تعديل الشروط والأحكام التعاقدية، وكذلك لها الحق في قبول أو رفض أي عرض سعر أو كل العروض أو جزء من عروض الأسعار التي يتم تقديمها في هذا الشأن</w:t>
            </w:r>
            <w:r>
              <w:rPr>
                <w:rFonts w:eastAsia="Calibri" w:cs="Times New Roman" w:ascii="Times New Roman" w:hAnsi="Times New Roman" w:asciiTheme="majorBidi" w:cstheme="majorBidi" w:eastAsiaTheme="minorHAnsi" w:hAnsiTheme="majorBidi"/>
                <w:color w:val="auto"/>
                <w:kern w:val="0"/>
                <w:sz w:val="22"/>
                <w:szCs w:val="22"/>
                <w:rtl w:val="true"/>
                <w:lang w:val="en-US" w:eastAsia="en-US" w:bidi="ar-SA"/>
              </w:rPr>
              <w:t>.</w:t>
            </w:r>
          </w:p>
          <w:p>
            <w:pPr>
              <w:pStyle w:val="Normal"/>
              <w:widowControl/>
              <w:tabs>
                <w:tab w:val="clear" w:pos="720"/>
                <w:tab w:val="right" w:pos="706" w:leader="none"/>
              </w:tabs>
              <w:bidi w:val="1"/>
              <w:spacing w:lineRule="auto" w:line="276" w:before="0" w:after="0"/>
              <w:jc w:val="both"/>
              <w:rPr>
                <w:rFonts w:ascii="Times New Roman" w:hAnsi="Times New Roman" w:cs="Times New Roman" w:asciiTheme="majorBidi" w:cstheme="majorBidi" w:hAnsiTheme="majorBidi"/>
                <w:sz w:val="10"/>
                <w:szCs w:val="10"/>
                <w:highlight w:val="yellow"/>
                <w:lang w:val="en-US"/>
              </w:rPr>
            </w:pPr>
            <w:r>
              <w:rPr>
                <w:rFonts w:eastAsia="Arial" w:cs="Times New Roman" w:cstheme="majorBidi" w:ascii="Times New Roman" w:hAnsi="Times New Roman"/>
                <w:color w:val="4C515A"/>
                <w:kern w:val="0"/>
                <w:sz w:val="10"/>
                <w:szCs w:val="10"/>
                <w:highlight w:val="yellow"/>
                <w:rtl w:val="true"/>
                <w:lang w:val="en-US" w:eastAsia="en-US" w:bidi="ar-SA"/>
              </w:rPr>
            </w:r>
          </w:p>
          <w:p>
            <w:pPr>
              <w:pStyle w:val="ListParagraph"/>
              <w:widowControl/>
              <w:tabs>
                <w:tab w:val="clear" w:pos="720"/>
                <w:tab w:val="right" w:pos="706" w:leader="none"/>
              </w:tabs>
              <w:spacing w:lineRule="auto" w:line="276" w:before="0" w:after="0"/>
              <w:ind w:hanging="90" w:start="91"/>
              <w:contextualSpacing/>
              <w:jc w:val="both"/>
              <w:rPr>
                <w:rFonts w:ascii="Times New Roman" w:hAnsi="Times New Roman" w:cs="Times New Roman" w:asciiTheme="majorBidi" w:cstheme="majorBidi" w:hAnsiTheme="majorBidi"/>
              </w:rPr>
            </w:pPr>
            <w:r>
              <w:rPr>
                <w:rFonts w:cs="Times New Roman" w:ascii="Times New Roman" w:hAnsi="Times New Roman" w:asciiTheme="majorBidi" w:cstheme="majorBidi" w:hAnsiTheme="majorBidi"/>
                <w:b/>
                <w:bCs/>
                <w:kern w:val="0"/>
                <w:sz w:val="20"/>
                <w:szCs w:val="20"/>
                <w:lang w:eastAsia="en-US" w:bidi="ar-SA"/>
              </w:rPr>
              <w:t>2.</w:t>
            </w:r>
            <w:r>
              <w:rPr>
                <w:rFonts w:cs="Times New Roman" w:ascii="Times New Roman" w:hAnsi="Times New Roman" w:asciiTheme="majorBidi" w:cstheme="majorBidi" w:hAnsiTheme="majorBidi"/>
                <w:b/>
                <w:bCs/>
                <w:kern w:val="0"/>
                <w:lang w:eastAsia="en-US" w:bidi="ar-SA"/>
              </w:rPr>
              <w:t>1</w:t>
            </w:r>
            <w:r>
              <w:rPr>
                <w:rFonts w:cs="Times New Roman" w:ascii="Times New Roman" w:hAnsi="Times New Roman" w:asciiTheme="majorBidi" w:cstheme="majorBidi" w:hAnsiTheme="majorBidi"/>
                <w:b/>
                <w:bCs/>
                <w:kern w:val="0"/>
                <w:rtl w:val="true"/>
                <w:lang w:eastAsia="en-US" w:bidi="ar-SA"/>
              </w:rPr>
              <w:t xml:space="preserve"> </w:t>
            </w:r>
            <w:r>
              <w:rPr>
                <w:rFonts w:ascii="Times New Roman" w:hAnsi="Times New Roman" w:cs="Times New Roman" w:asciiTheme="majorBidi" w:cstheme="majorBidi" w:hAnsiTheme="majorBidi"/>
                <w:b/>
                <w:b/>
                <w:bCs/>
                <w:kern w:val="0"/>
                <w:rtl w:val="true"/>
                <w:lang w:eastAsia="en-US" w:bidi="ar-SA"/>
              </w:rPr>
              <w:t>بيان منظمة هيومن أبيل ا</w:t>
            </w:r>
            <w:r>
              <w:rPr>
                <w:rFonts w:ascii="Times New Roman" w:hAnsi="Times New Roman" w:hint="cs" w:cs="Times New Roman" w:asciiTheme="majorBidi" w:cstheme="majorBidi" w:hAnsiTheme="majorBidi"/>
                <w:b/>
                <w:b/>
                <w:bCs/>
                <w:kern w:val="0"/>
                <w:rtl w:val="true"/>
                <w:lang w:eastAsia="en-US" w:bidi="ar-SA"/>
              </w:rPr>
              <w:t xml:space="preserve">لسودان </w:t>
            </w:r>
            <w:r>
              <w:rPr>
                <w:rFonts w:ascii="Times New Roman" w:hAnsi="Times New Roman" w:cs="Times New Roman" w:asciiTheme="majorBidi" w:cstheme="majorBidi" w:hAnsiTheme="majorBidi"/>
                <w:b/>
                <w:b/>
                <w:bCs/>
                <w:kern w:val="0"/>
                <w:rtl w:val="true"/>
                <w:lang w:eastAsia="en-US" w:bidi="ar-SA"/>
              </w:rPr>
              <w:t xml:space="preserve"> لمكافحة الرشوة والفساد</w:t>
            </w:r>
            <w:r>
              <w:rPr>
                <w:rFonts w:cs="Times New Roman" w:ascii="Times New Roman" w:hAnsi="Times New Roman" w:asciiTheme="majorBidi" w:cstheme="majorBidi" w:hAnsiTheme="majorBidi"/>
                <w:b/>
                <w:bCs/>
                <w:kern w:val="0"/>
                <w:rtl w:val="true"/>
                <w:lang w:eastAsia="en-US" w:bidi="ar-SA"/>
              </w:rPr>
              <w:t>.</w:t>
            </w:r>
          </w:p>
          <w:p>
            <w:pPr>
              <w:pStyle w:val="ListParagraph"/>
              <w:widowControl/>
              <w:tabs>
                <w:tab w:val="clear" w:pos="720"/>
                <w:tab w:val="right" w:pos="706" w:leader="none"/>
              </w:tabs>
              <w:spacing w:lineRule="auto" w:line="276" w:before="0" w:after="0"/>
              <w:ind w:hanging="90" w:start="91"/>
              <w:contextualSpacing/>
              <w:jc w:val="both"/>
              <w:rPr>
                <w:rFonts w:ascii="Times New Roman" w:hAnsi="Times New Roman" w:cs="Times New Roman" w:asciiTheme="majorBidi" w:cstheme="majorBidi" w:hAnsiTheme="majorBidi"/>
                <w:b/>
                <w:bCs/>
              </w:rPr>
            </w:pPr>
            <w:r>
              <w:rPr>
                <w:rFonts w:cs="Times New Roman" w:ascii="Times New Roman" w:hAnsi="Times New Roman" w:asciiTheme="majorBidi" w:cstheme="majorBidi" w:hAnsiTheme="majorBidi"/>
                <w:b/>
                <w:bCs/>
                <w:kern w:val="0"/>
                <w:rtl w:val="true"/>
                <w:lang w:eastAsia="en-US" w:bidi="ar-SA"/>
              </w:rPr>
              <w:t xml:space="preserve"> </w:t>
            </w:r>
            <w:r>
              <w:rPr>
                <w:rFonts w:ascii="Times New Roman" w:hAnsi="Times New Roman" w:cs="Times New Roman" w:asciiTheme="majorBidi" w:cstheme="majorBidi" w:hAnsiTheme="majorBidi"/>
                <w:b/>
                <w:b/>
                <w:bCs/>
                <w:kern w:val="0"/>
                <w:rtl w:val="true"/>
                <w:lang w:eastAsia="en-US" w:bidi="ar-SA"/>
              </w:rPr>
              <w:t>تحظر  المنظمة بشدة</w:t>
            </w:r>
            <w:r>
              <w:rPr>
                <w:rFonts w:cs="Times New Roman" w:ascii="Times New Roman" w:hAnsi="Times New Roman" w:asciiTheme="majorBidi" w:cstheme="majorBidi" w:hAnsiTheme="majorBidi"/>
                <w:b/>
                <w:bCs/>
                <w:kern w:val="0"/>
                <w:rtl w:val="true"/>
                <w:lang w:eastAsia="en-US" w:bidi="ar-SA"/>
              </w:rPr>
              <w:t>:</w:t>
            </w:r>
          </w:p>
          <w:p>
            <w:pPr>
              <w:pStyle w:val="ListParagraph"/>
              <w:widowControl/>
              <w:numPr>
                <w:ilvl w:val="0"/>
                <w:numId w:val="7"/>
              </w:numPr>
              <w:tabs>
                <w:tab w:val="clear" w:pos="720"/>
                <w:tab w:val="right" w:pos="459" w:leader="none"/>
              </w:tabs>
              <w:spacing w:lineRule="auto" w:line="276" w:before="0" w:after="0"/>
              <w:ind w:hanging="532" w:start="724"/>
              <w:contextualSpacing/>
              <w:jc w:val="both"/>
              <w:rPr>
                <w:rFonts w:ascii="Times New Roman" w:hAnsi="Times New Roman" w:cs="Times New Roman" w:asciiTheme="majorBidi" w:cstheme="majorBidi" w:hAnsiTheme="majorBidi"/>
                <w:b/>
                <w:bCs/>
                <w:u w:val="single"/>
              </w:rPr>
            </w:pPr>
            <w:r>
              <w:rPr>
                <w:rFonts w:ascii="Times New Roman" w:hAnsi="Times New Roman" w:cs="Times New Roman" w:asciiTheme="majorBidi" w:cstheme="majorBidi" w:hAnsiTheme="majorBidi"/>
                <w:b/>
                <w:b/>
                <w:bCs/>
                <w:kern w:val="0"/>
                <w:u w:val="single"/>
                <w:rtl w:val="true"/>
                <w:lang w:eastAsia="en-US" w:bidi="ar-SA"/>
              </w:rPr>
              <w:t xml:space="preserve">أي شكل من أشكال الرشوة أو </w:t>
            </w:r>
            <w:r>
              <w:rPr>
                <w:rFonts w:ascii="Times New Roman" w:hAnsi="Times New Roman" w:cs="Times New Roman" w:asciiTheme="majorBidi" w:cstheme="majorBidi" w:hAnsiTheme="majorBidi"/>
                <w:b/>
                <w:b/>
                <w:bCs/>
                <w:kern w:val="0"/>
                <w:u w:val="single"/>
                <w:rtl w:val="true"/>
                <w:lang w:eastAsia="en-US" w:bidi="ar-YE"/>
              </w:rPr>
              <w:t xml:space="preserve">العمولات </w:t>
            </w:r>
            <w:r>
              <w:rPr>
                <w:rFonts w:ascii="Times New Roman" w:hAnsi="Times New Roman" w:cs="Times New Roman" w:asciiTheme="majorBidi" w:cstheme="majorBidi" w:hAnsiTheme="majorBidi"/>
                <w:b/>
                <w:b/>
                <w:bCs/>
                <w:kern w:val="0"/>
                <w:u w:val="single"/>
                <w:rtl w:val="true"/>
                <w:lang w:eastAsia="en-US" w:bidi="ar-SA"/>
              </w:rPr>
              <w:t>فيما يتعلق بأنشطة المنظمة</w:t>
            </w:r>
            <w:r>
              <w:rPr>
                <w:rFonts w:cs="Times New Roman" w:ascii="Times New Roman" w:hAnsi="Times New Roman" w:asciiTheme="majorBidi" w:cstheme="majorBidi" w:hAnsiTheme="majorBidi"/>
                <w:b/>
                <w:bCs/>
                <w:kern w:val="0"/>
                <w:u w:val="single"/>
                <w:rtl w:val="true"/>
                <w:lang w:eastAsia="en-US" w:bidi="ar-SA"/>
              </w:rPr>
              <w:t>:</w:t>
            </w:r>
          </w:p>
          <w:p>
            <w:pPr>
              <w:pStyle w:val="ListParagraph"/>
              <w:widowControl/>
              <w:tabs>
                <w:tab w:val="clear" w:pos="720"/>
                <w:tab w:val="right" w:pos="459" w:leader="none"/>
              </w:tabs>
              <w:spacing w:lineRule="auto" w:line="276" w:before="0" w:after="0"/>
              <w:ind w:start="724"/>
              <w:contextualSpacing/>
              <w:jc w:val="both"/>
              <w:rPr>
                <w:rFonts w:ascii="Times New Roman" w:hAnsi="Times New Roman" w:cs="Times New Roman" w:asciiTheme="majorBidi" w:cstheme="majorBidi" w:hAnsiTheme="majorBidi"/>
                <w:b/>
                <w:bCs/>
                <w:u w:val="single"/>
              </w:rPr>
            </w:pPr>
            <w:r>
              <w:rPr>
                <w:rFonts w:cs="Times New Roman" w:ascii="Times New Roman" w:hAnsi="Times New Roman" w:asciiTheme="majorBidi" w:cstheme="majorBidi" w:hAnsiTheme="majorBidi"/>
                <w:b/>
                <w:bCs/>
                <w:kern w:val="0"/>
                <w:u w:val="single"/>
                <w:rtl w:val="true"/>
                <w:lang w:eastAsia="en-US" w:bidi="ar-SA"/>
              </w:rPr>
              <w:t xml:space="preserve"> </w:t>
            </w:r>
          </w:p>
          <w:p>
            <w:pPr>
              <w:pStyle w:val="Normal"/>
              <w:widowControl/>
              <w:tabs>
                <w:tab w:val="clear" w:pos="720"/>
                <w:tab w:val="right" w:pos="706" w:leader="none"/>
              </w:tabs>
              <w:bidi w:val="1"/>
              <w:spacing w:lineRule="auto" w:line="276" w:before="0" w:after="0"/>
              <w:jc w:val="both"/>
              <w:rPr>
                <w:rFonts w:ascii="Times New Roman" w:hAnsi="Times New Roman" w:eastAsia="Calibri" w:cs="Times New Roman" w:asciiTheme="majorBidi" w:cstheme="majorBidi" w:eastAsiaTheme="minorHAnsi" w:hAnsiTheme="majorBidi"/>
                <w:color w:val="auto"/>
                <w:sz w:val="22"/>
                <w:szCs w:val="22"/>
                <w:lang w:val="en-US"/>
              </w:rPr>
            </w:pPr>
            <w:r>
              <w:rPr>
                <w:rFonts w:ascii="Times New Roman" w:hAnsi="Times New Roman" w:eastAsia="Calibri" w:cs="Times New Roman" w:asciiTheme="majorBidi" w:cstheme="majorBidi" w:eastAsiaTheme="minorHAnsi" w:hAnsiTheme="majorBidi"/>
                <w:color w:val="auto"/>
                <w:kern w:val="0"/>
                <w:sz w:val="22"/>
                <w:szCs w:val="22"/>
                <w:rtl w:val="true"/>
                <w:lang w:val="en-US" w:eastAsia="en-US" w:bidi="ar-SA"/>
              </w:rPr>
              <w:t xml:space="preserve">يندرج في إطار ھذا الحظر أي طلب یصدر عن أي شخص تابع لمنظمة هيومن أبيل </w:t>
            </w:r>
            <w:r>
              <w:rPr>
                <w:rFonts w:ascii="Times New Roman" w:hAnsi="Times New Roman" w:eastAsia="Calibri" w:cs="Times New Roman" w:asciiTheme="majorBidi" w:eastAsiaTheme="minorHAnsi" w:hAnsiTheme="majorBidi"/>
                <w:color w:val="auto"/>
                <w:kern w:val="0"/>
                <w:sz w:val="22"/>
                <w:szCs w:val="22"/>
                <w:rtl w:val="true"/>
                <w:lang w:val="en-US" w:eastAsia="en-US" w:bidi="ar-SA"/>
              </w:rPr>
              <w:t xml:space="preserve">السودان  </w:t>
            </w:r>
            <w:r>
              <w:rPr>
                <w:rFonts w:ascii="Times New Roman" w:hAnsi="Times New Roman" w:eastAsia="Calibri" w:cs="Times New Roman" w:asciiTheme="majorBidi" w:cstheme="majorBidi" w:eastAsiaTheme="minorHAnsi" w:hAnsiTheme="majorBidi"/>
                <w:color w:val="auto"/>
                <w:kern w:val="0"/>
                <w:sz w:val="22"/>
                <w:szCs w:val="22"/>
                <w:rtl w:val="true"/>
                <w:lang w:val="en-US" w:eastAsia="en-US" w:bidi="ar-SA"/>
              </w:rPr>
              <w:t>سواء كان موظفاً أو استشاریاً أو وكیلاً، لأي شيء ذي قیمة، من أي شركة أو فرد مقابل قیام أو عدم قیام الموظف أو الاستشاري أو الوكیل بأي إجراء یتصل بترسیة أي عقد أو بهذا العقد في حال ترسیته</w:t>
            </w:r>
            <w:r>
              <w:rPr>
                <w:rFonts w:eastAsia="Calibri" w:cs="Times New Roman" w:ascii="Times New Roman" w:hAnsi="Times New Roman" w:asciiTheme="majorBidi" w:cstheme="majorBidi" w:eastAsiaTheme="minorHAnsi" w:hAnsiTheme="majorBidi"/>
                <w:color w:val="auto"/>
                <w:kern w:val="0"/>
                <w:sz w:val="22"/>
                <w:szCs w:val="22"/>
                <w:rtl w:val="true"/>
                <w:lang w:val="en-US" w:eastAsia="en-US" w:bidi="ar-SA"/>
              </w:rPr>
              <w:t xml:space="preserve">. </w:t>
            </w:r>
            <w:r>
              <w:rPr>
                <w:rFonts w:ascii="Times New Roman" w:hAnsi="Times New Roman" w:eastAsia="Calibri" w:cs="Times New Roman" w:asciiTheme="majorBidi" w:cstheme="majorBidi" w:eastAsiaTheme="minorHAnsi" w:hAnsiTheme="majorBidi"/>
                <w:color w:val="auto"/>
                <w:kern w:val="0"/>
                <w:sz w:val="22"/>
                <w:szCs w:val="22"/>
                <w:rtl w:val="true"/>
                <w:lang w:val="en-US" w:eastAsia="en-US" w:bidi="ar-SA"/>
              </w:rPr>
              <w:t>كما ینطبق الأمر ذاته على قيام أي شركة أو جهة أو شخص ما بتقديم او عرض أي شيء ذا قيمة إلى أي موظف أو استشاري</w:t>
            </w:r>
          </w:p>
          <w:p>
            <w:pPr>
              <w:pStyle w:val="Normal"/>
              <w:widowControl/>
              <w:tabs>
                <w:tab w:val="clear" w:pos="720"/>
                <w:tab w:val="right" w:pos="706" w:leader="none"/>
              </w:tabs>
              <w:bidi w:val="1"/>
              <w:spacing w:lineRule="auto" w:line="276" w:before="0" w:after="0"/>
              <w:jc w:val="both"/>
              <w:rPr>
                <w:rFonts w:ascii="Times New Roman" w:hAnsi="Times New Roman" w:eastAsia="Calibri" w:cs="Times New Roman" w:asciiTheme="majorBidi" w:cstheme="majorBidi" w:eastAsiaTheme="minorHAnsi" w:hAnsiTheme="majorBidi"/>
                <w:color w:val="auto"/>
                <w:sz w:val="22"/>
                <w:szCs w:val="22"/>
                <w:lang w:val="en-US"/>
              </w:rPr>
            </w:pPr>
            <w:r>
              <w:rPr>
                <w:rFonts w:eastAsia="Calibri" w:cs="Times New Roman" w:ascii="Times New Roman" w:hAnsi="Times New Roman" w:asciiTheme="majorBidi" w:cstheme="majorBidi" w:eastAsiaTheme="minorHAnsi" w:hAnsiTheme="majorBidi"/>
                <w:color w:val="auto"/>
                <w:kern w:val="0"/>
                <w:sz w:val="22"/>
                <w:szCs w:val="22"/>
                <w:rtl w:val="true"/>
                <w:lang w:val="en-US" w:eastAsia="en-US" w:bidi="ar-SA"/>
              </w:rPr>
              <w:t xml:space="preserve"> </w:t>
            </w:r>
            <w:r>
              <w:rPr>
                <w:rFonts w:ascii="Times New Roman" w:hAnsi="Times New Roman" w:eastAsia="Calibri" w:cs="Times New Roman" w:asciiTheme="majorBidi" w:cstheme="majorBidi" w:eastAsiaTheme="minorHAnsi" w:hAnsiTheme="majorBidi"/>
                <w:color w:val="auto"/>
                <w:kern w:val="0"/>
                <w:sz w:val="22"/>
                <w:szCs w:val="22"/>
                <w:rtl w:val="true"/>
                <w:lang w:val="en-US" w:eastAsia="en-US" w:bidi="ar-SA"/>
              </w:rPr>
              <w:t xml:space="preserve">أو وكیل تابع لمنظمة هيومن أبيل </w:t>
            </w:r>
            <w:r>
              <w:rPr>
                <w:rFonts w:ascii="Times New Roman" w:hAnsi="Times New Roman" w:eastAsia="Calibri" w:cs="Times New Roman" w:asciiTheme="majorBidi" w:eastAsiaTheme="minorHAnsi" w:hAnsiTheme="majorBidi"/>
                <w:color w:val="auto"/>
                <w:kern w:val="0"/>
                <w:sz w:val="22"/>
                <w:szCs w:val="22"/>
                <w:rtl w:val="true"/>
                <w:lang w:val="en-US" w:eastAsia="en-US" w:bidi="ar-SA"/>
              </w:rPr>
              <w:t xml:space="preserve">السودان  </w:t>
            </w:r>
            <w:r>
              <w:rPr>
                <w:rFonts w:ascii="Times New Roman" w:hAnsi="Times New Roman" w:eastAsia="Calibri" w:cs="Times New Roman" w:asciiTheme="majorBidi" w:cstheme="majorBidi" w:eastAsiaTheme="minorHAnsi" w:hAnsiTheme="majorBidi"/>
                <w:color w:val="auto"/>
                <w:kern w:val="0"/>
                <w:sz w:val="22"/>
                <w:szCs w:val="22"/>
                <w:rtl w:val="true"/>
                <w:lang w:val="en-US" w:eastAsia="en-US" w:bidi="ar-SA"/>
              </w:rPr>
              <w:t>مقابل قیام ذلك الشخص التابع للمنظمة أو عدم قیامه باتخاذ أي إجراء أو أي عمل یتعلق بترسیة أي عقد أو هذا العقد</w:t>
            </w:r>
            <w:r>
              <w:rPr>
                <w:rFonts w:eastAsia="Calibri" w:cs="Times New Roman" w:ascii="Times New Roman" w:hAnsi="Times New Roman" w:asciiTheme="majorBidi" w:cstheme="majorBidi" w:eastAsiaTheme="minorHAnsi" w:hAnsiTheme="majorBidi"/>
                <w:color w:val="auto"/>
                <w:kern w:val="0"/>
                <w:sz w:val="22"/>
                <w:szCs w:val="22"/>
                <w:rtl w:val="true"/>
                <w:lang w:val="en-US" w:eastAsia="en-US" w:bidi="ar-SA"/>
              </w:rPr>
              <w:t>.</w:t>
            </w:r>
          </w:p>
          <w:p>
            <w:pPr>
              <w:pStyle w:val="Normal"/>
              <w:widowControl/>
              <w:tabs>
                <w:tab w:val="clear" w:pos="720"/>
                <w:tab w:val="right" w:pos="706" w:leader="none"/>
              </w:tabs>
              <w:bidi w:val="1"/>
              <w:spacing w:lineRule="auto" w:line="276" w:before="0" w:after="0"/>
              <w:jc w:val="both"/>
              <w:rPr>
                <w:rFonts w:ascii="Times New Roman" w:hAnsi="Times New Roman" w:eastAsia="Calibri" w:cs="Times New Roman" w:asciiTheme="majorBidi" w:cstheme="majorBidi" w:eastAsiaTheme="minorHAnsi" w:hAnsiTheme="majorBidi"/>
                <w:color w:val="auto"/>
                <w:sz w:val="22"/>
                <w:szCs w:val="22"/>
                <w:lang w:val="en-US"/>
              </w:rPr>
            </w:pPr>
            <w:r>
              <w:rPr>
                <w:rFonts w:eastAsia="Calibri" w:cs="Times New Roman" w:cstheme="majorBidi" w:eastAsiaTheme="minorHAnsi" w:ascii="Times New Roman" w:hAnsi="Times New Roman"/>
                <w:color w:val="auto"/>
                <w:kern w:val="0"/>
                <w:sz w:val="22"/>
                <w:szCs w:val="22"/>
                <w:rtl w:val="true"/>
                <w:lang w:val="en-US" w:eastAsia="en-US" w:bidi="ar-SA"/>
              </w:rPr>
            </w:r>
          </w:p>
          <w:p>
            <w:pPr>
              <w:pStyle w:val="ListParagraph"/>
              <w:widowControl/>
              <w:numPr>
                <w:ilvl w:val="0"/>
                <w:numId w:val="7"/>
              </w:numPr>
              <w:tabs>
                <w:tab w:val="clear" w:pos="720"/>
                <w:tab w:val="right" w:pos="369" w:leader="none"/>
              </w:tabs>
              <w:spacing w:lineRule="auto" w:line="240" w:before="0" w:after="0"/>
              <w:ind w:hanging="532" w:start="721"/>
              <w:contextualSpacing/>
              <w:jc w:val="both"/>
              <w:rPr>
                <w:rFonts w:ascii="Times New Roman" w:hAnsi="Times New Roman" w:cs="Times New Roman" w:asciiTheme="majorBidi" w:cstheme="majorBidi" w:hAnsiTheme="majorBidi"/>
                <w:b/>
                <w:bCs/>
                <w:u w:val="single"/>
              </w:rPr>
            </w:pPr>
            <w:r>
              <w:rPr>
                <w:rFonts w:ascii="Times New Roman" w:hAnsi="Times New Roman" w:cs="Times New Roman" w:asciiTheme="majorBidi" w:cstheme="majorBidi" w:hAnsiTheme="majorBidi"/>
                <w:b/>
                <w:b/>
                <w:bCs/>
                <w:kern w:val="0"/>
                <w:u w:val="single"/>
                <w:rtl w:val="true"/>
                <w:lang w:eastAsia="en-US" w:bidi="ar-SA"/>
              </w:rPr>
              <w:t>تضارب المصالح في ترسية العقود أو إدارتها</w:t>
            </w:r>
            <w:r>
              <w:rPr>
                <w:rFonts w:cs="Times New Roman" w:ascii="Times New Roman" w:hAnsi="Times New Roman" w:asciiTheme="majorBidi" w:cstheme="majorBidi" w:hAnsiTheme="majorBidi"/>
                <w:b/>
                <w:bCs/>
                <w:kern w:val="0"/>
                <w:u w:val="single"/>
                <w:rtl w:val="true"/>
                <w:lang w:eastAsia="en-US" w:bidi="ar-SA"/>
              </w:rPr>
              <w:t xml:space="preserve">: </w:t>
            </w:r>
          </w:p>
          <w:p>
            <w:pPr>
              <w:pStyle w:val="ListParagraph"/>
              <w:widowControl/>
              <w:tabs>
                <w:tab w:val="clear" w:pos="720"/>
                <w:tab w:val="right" w:pos="369" w:leader="none"/>
              </w:tabs>
              <w:spacing w:lineRule="auto" w:line="240" w:before="0" w:after="0"/>
              <w:ind w:start="721"/>
              <w:contextualSpacing/>
              <w:jc w:val="both"/>
              <w:rPr>
                <w:rFonts w:ascii="Times New Roman" w:hAnsi="Times New Roman" w:cs="Times New Roman" w:asciiTheme="majorBidi" w:cstheme="majorBidi" w:hAnsiTheme="majorBidi"/>
                <w:b/>
                <w:bCs/>
                <w:u w:val="single"/>
              </w:rPr>
            </w:pPr>
            <w:r>
              <w:rPr>
                <w:rFonts w:cs="Times New Roman" w:cstheme="majorBidi" w:ascii="Times New Roman" w:hAnsi="Times New Roman"/>
                <w:b/>
                <w:bCs/>
                <w:kern w:val="0"/>
                <w:u w:val="single"/>
                <w:rtl w:val="true"/>
                <w:lang w:eastAsia="en-US" w:bidi="ar-SA"/>
              </w:rPr>
            </w:r>
          </w:p>
          <w:p>
            <w:pPr>
              <w:pStyle w:val="Normal"/>
              <w:widowControl/>
              <w:tabs>
                <w:tab w:val="clear" w:pos="720"/>
                <w:tab w:val="right" w:pos="706" w:leader="none"/>
              </w:tabs>
              <w:bidi w:val="1"/>
              <w:spacing w:lineRule="auto" w:line="240" w:before="0" w:after="0"/>
              <w:jc w:val="both"/>
              <w:rPr>
                <w:rFonts w:ascii="Times New Roman" w:hAnsi="Times New Roman" w:eastAsia="Times New Roman" w:cs="Times New Roman" w:asciiTheme="majorBidi" w:cstheme="majorBidi" w:hAnsiTheme="majorBidi"/>
                <w:color w:val="000000"/>
                <w:sz w:val="22"/>
                <w:szCs w:val="22"/>
              </w:rPr>
            </w:pPr>
            <w:r>
              <w:rPr>
                <w:rFonts w:ascii="Times New Roman" w:hAnsi="Times New Roman" w:eastAsia="Times New Roman" w:cs="Times New Roman" w:asciiTheme="majorBidi" w:cstheme="majorBidi" w:hAnsiTheme="majorBidi"/>
                <w:color w:val="000000"/>
                <w:kern w:val="0"/>
                <w:sz w:val="22"/>
                <w:szCs w:val="22"/>
                <w:rtl w:val="true"/>
                <w:lang w:val="en-US" w:eastAsia="en-US" w:bidi="ar-SA"/>
              </w:rPr>
              <w:t>في حال كون أي شركة مملوكة، بشكل مباشر أو غير مباشر، كلیاً أو جزئیاً، لأي موظف في هيومن أبيل</w:t>
            </w:r>
            <w:r>
              <w:rPr>
                <w:rFonts w:ascii="Times New Roman" w:hAnsi="Times New Roman" w:eastAsia="Times New Roman" w:cs="Times New Roman" w:asciiTheme="majorBidi" w:hAnsiTheme="majorBidi"/>
                <w:color w:val="000000"/>
                <w:kern w:val="0"/>
                <w:sz w:val="22"/>
                <w:szCs w:val="22"/>
                <w:rtl w:val="true"/>
                <w:lang w:val="en-US" w:eastAsia="en-US" w:bidi="ar-SA"/>
              </w:rPr>
              <w:t xml:space="preserve"> السودان  </w:t>
            </w:r>
            <w:r>
              <w:rPr>
                <w:rFonts w:ascii="Times New Roman" w:hAnsi="Times New Roman" w:eastAsia="Times New Roman" w:cs="Times New Roman" w:asciiTheme="majorBidi" w:cstheme="majorBidi" w:hAnsiTheme="majorBidi"/>
                <w:color w:val="000000"/>
                <w:kern w:val="0"/>
                <w:sz w:val="22"/>
                <w:szCs w:val="22"/>
                <w:rtl w:val="true"/>
                <w:lang w:val="en-US" w:eastAsia="en-US" w:bidi="ar-SA"/>
              </w:rPr>
              <w:t>أو أي شخص مرتبط بموظف لدى هيومن أبيل اليمن، يجب على تلك الشركة وذلك الموظف التأكد من الإفصاح عن تلك العلاقة كجزء من تقدیم العرض أو قبل تقديم العرض</w:t>
            </w:r>
            <w:r>
              <w:rPr>
                <w:rFonts w:eastAsia="Times New Roman" w:cs="Times New Roman" w:ascii="Times New Roman" w:hAnsi="Times New Roman" w:asciiTheme="majorBidi" w:cstheme="majorBidi" w:hAnsiTheme="majorBidi"/>
                <w:color w:val="000000"/>
                <w:kern w:val="0"/>
                <w:sz w:val="22"/>
                <w:szCs w:val="22"/>
                <w:rtl w:val="true"/>
                <w:lang w:val="en-US" w:eastAsia="en-US" w:bidi="ar-SA"/>
              </w:rPr>
              <w:t>.</w:t>
            </w:r>
          </w:p>
          <w:p>
            <w:pPr>
              <w:pStyle w:val="Normal"/>
              <w:widowControl/>
              <w:tabs>
                <w:tab w:val="clear" w:pos="720"/>
                <w:tab w:val="right" w:pos="706" w:leader="none"/>
              </w:tabs>
              <w:bidi w:val="1"/>
              <w:spacing w:lineRule="auto" w:line="240" w:before="0" w:after="0"/>
              <w:jc w:val="both"/>
              <w:rPr>
                <w:rFonts w:ascii="Times New Roman" w:hAnsi="Times New Roman" w:cs="Times New Roman" w:asciiTheme="majorBidi" w:cstheme="majorBidi" w:hAnsiTheme="majorBidi"/>
                <w:sz w:val="22"/>
                <w:szCs w:val="22"/>
              </w:rPr>
            </w:pPr>
            <w:r>
              <w:rPr>
                <w:rFonts w:eastAsia="Arial" w:cs="Times New Roman" w:cstheme="majorBidi" w:ascii="Times New Roman" w:hAnsi="Times New Roman"/>
                <w:color w:val="4C515A"/>
                <w:kern w:val="0"/>
                <w:sz w:val="22"/>
                <w:szCs w:val="22"/>
                <w:rtl w:val="true"/>
                <w:lang w:val="en-US" w:eastAsia="en-US" w:bidi="ar-SA"/>
              </w:rPr>
            </w:r>
          </w:p>
          <w:p>
            <w:pPr>
              <w:pStyle w:val="Normal"/>
              <w:widowControl/>
              <w:tabs>
                <w:tab w:val="clear" w:pos="720"/>
                <w:tab w:val="right" w:pos="706" w:leader="none"/>
              </w:tabs>
              <w:bidi w:val="1"/>
              <w:spacing w:lineRule="auto" w:line="240" w:before="0" w:after="0"/>
              <w:jc w:val="both"/>
              <w:rPr>
                <w:rFonts w:ascii="Times New Roman" w:hAnsi="Times New Roman" w:cs="Times New Roman" w:asciiTheme="majorBidi" w:cstheme="majorBidi" w:hAnsiTheme="majorBidi"/>
                <w:sz w:val="22"/>
                <w:szCs w:val="22"/>
                <w:lang w:val="en-US"/>
              </w:rPr>
            </w:pPr>
            <w:r>
              <w:rPr>
                <w:rFonts w:eastAsia="Arial" w:cs="Times New Roman" w:cstheme="majorBidi" w:ascii="Times New Roman" w:hAnsi="Times New Roman"/>
                <w:color w:val="4C515A"/>
                <w:kern w:val="0"/>
                <w:sz w:val="22"/>
                <w:szCs w:val="22"/>
                <w:rtl w:val="true"/>
                <w:lang w:val="en-US" w:eastAsia="en-US" w:bidi="ar-SA"/>
              </w:rPr>
            </w:r>
          </w:p>
          <w:p>
            <w:pPr>
              <w:pStyle w:val="Normal"/>
              <w:widowControl/>
              <w:tabs>
                <w:tab w:val="clear" w:pos="720"/>
                <w:tab w:val="right" w:pos="706" w:leader="none"/>
              </w:tabs>
              <w:bidi w:val="1"/>
              <w:spacing w:lineRule="auto" w:line="240" w:before="0" w:after="0"/>
              <w:jc w:val="both"/>
              <w:rPr>
                <w:rFonts w:ascii="Times New Roman" w:hAnsi="Times New Roman" w:cs="Times New Roman" w:asciiTheme="majorBidi" w:cstheme="majorBidi" w:hAnsiTheme="majorBidi"/>
                <w:sz w:val="22"/>
                <w:szCs w:val="22"/>
              </w:rPr>
            </w:pPr>
            <w:r>
              <w:rPr>
                <w:rFonts w:eastAsia="Arial" w:cs="Times New Roman" w:cstheme="majorBidi" w:ascii="Times New Roman" w:hAnsi="Times New Roman"/>
                <w:color w:val="4C515A"/>
                <w:kern w:val="0"/>
                <w:sz w:val="22"/>
                <w:szCs w:val="22"/>
                <w:rtl w:val="true"/>
                <w:lang w:val="en-US" w:eastAsia="en-US" w:bidi="ar-SA"/>
              </w:rPr>
            </w:r>
          </w:p>
          <w:p>
            <w:pPr>
              <w:pStyle w:val="Normal"/>
              <w:widowControl/>
              <w:tabs>
                <w:tab w:val="clear" w:pos="720"/>
                <w:tab w:val="right" w:pos="706" w:leader="none"/>
              </w:tabs>
              <w:bidi w:val="1"/>
              <w:spacing w:lineRule="auto" w:line="240" w:before="0" w:after="0"/>
              <w:jc w:val="both"/>
              <w:rPr>
                <w:rFonts w:ascii="Times New Roman" w:hAnsi="Times New Roman" w:cs="Times New Roman" w:asciiTheme="majorBidi" w:cstheme="majorBidi" w:hAnsiTheme="majorBidi"/>
                <w:sz w:val="22"/>
                <w:szCs w:val="22"/>
              </w:rPr>
            </w:pPr>
            <w:r>
              <w:rPr>
                <w:rFonts w:eastAsia="Arial" w:cs="Times New Roman" w:cstheme="majorBidi" w:ascii="Times New Roman" w:hAnsi="Times New Roman"/>
                <w:color w:val="4C515A"/>
                <w:kern w:val="0"/>
                <w:sz w:val="22"/>
                <w:szCs w:val="22"/>
                <w:rtl w:val="true"/>
                <w:lang w:val="en-US" w:eastAsia="en-US" w:bidi="ar-SA"/>
              </w:rPr>
            </w:r>
          </w:p>
          <w:p>
            <w:pPr>
              <w:pStyle w:val="ListParagraph"/>
              <w:widowControl/>
              <w:numPr>
                <w:ilvl w:val="0"/>
                <w:numId w:val="7"/>
              </w:numPr>
              <w:tabs>
                <w:tab w:val="clear" w:pos="720"/>
                <w:tab w:val="right" w:pos="369" w:leader="none"/>
              </w:tabs>
              <w:spacing w:lineRule="auto" w:line="240" w:before="0" w:after="0"/>
              <w:ind w:hanging="532" w:start="721"/>
              <w:contextualSpacing/>
              <w:jc w:val="both"/>
              <w:rPr>
                <w:rFonts w:ascii="Times New Roman" w:hAnsi="Times New Roman" w:cs="Times New Roman" w:asciiTheme="majorBidi" w:cstheme="majorBidi" w:hAnsiTheme="majorBidi"/>
              </w:rPr>
            </w:pPr>
            <w:r>
              <w:rPr>
                <w:rFonts w:ascii="Times New Roman" w:hAnsi="Times New Roman" w:cs="Times New Roman" w:asciiTheme="majorBidi" w:cstheme="majorBidi" w:hAnsiTheme="majorBidi"/>
                <w:b/>
                <w:b/>
                <w:bCs/>
                <w:kern w:val="0"/>
                <w:u w:val="single"/>
                <w:rtl w:val="true"/>
                <w:lang w:eastAsia="en-US" w:bidi="ar-SA"/>
              </w:rPr>
              <w:t>مشاركة المعلومات السرية أو الحصول عليها</w:t>
            </w:r>
            <w:r>
              <w:rPr>
                <w:rFonts w:cs="Times New Roman" w:ascii="Times New Roman" w:hAnsi="Times New Roman" w:asciiTheme="majorBidi" w:cstheme="majorBidi" w:hAnsiTheme="majorBidi"/>
                <w:kern w:val="0"/>
                <w:rtl w:val="true"/>
                <w:lang w:eastAsia="en-US" w:bidi="ar-SA"/>
              </w:rPr>
              <w:t>:</w:t>
            </w:r>
          </w:p>
          <w:p>
            <w:pPr>
              <w:pStyle w:val="Normal"/>
              <w:widowControl/>
              <w:tabs>
                <w:tab w:val="clear" w:pos="720"/>
                <w:tab w:val="right" w:pos="369" w:leader="none"/>
              </w:tabs>
              <w:bidi w:val="1"/>
              <w:spacing w:lineRule="auto" w:line="240" w:before="0" w:after="0"/>
              <w:ind w:start="189"/>
              <w:jc w:val="both"/>
              <w:rPr>
                <w:rFonts w:ascii="Times New Roman" w:hAnsi="Times New Roman" w:cs="Times New Roman" w:asciiTheme="majorBidi" w:cstheme="majorBidi" w:hAnsiTheme="majorBidi"/>
                <w:sz w:val="22"/>
                <w:szCs w:val="22"/>
              </w:rPr>
            </w:pPr>
            <w:r>
              <w:rPr>
                <w:rFonts w:ascii="Times New Roman" w:hAnsi="Times New Roman" w:eastAsia="Arial" w:cs="Times New Roman" w:asciiTheme="majorBidi" w:cstheme="majorBidi" w:hAnsiTheme="majorBidi"/>
                <w:color w:val="4C515A"/>
                <w:kern w:val="0"/>
                <w:sz w:val="22"/>
                <w:szCs w:val="22"/>
                <w:rtl w:val="true"/>
                <w:lang w:val="en-US" w:eastAsia="en-US" w:bidi="ar-SA"/>
              </w:rPr>
              <w:t xml:space="preserve">تمنع هيومن أبيل </w:t>
            </w:r>
            <w:r>
              <w:rPr>
                <w:rFonts w:ascii="Times New Roman" w:hAnsi="Times New Roman" w:eastAsia="Arial" w:cs="Times New Roman" w:asciiTheme="majorBidi" w:hAnsiTheme="majorBidi"/>
                <w:color w:val="4C515A"/>
                <w:kern w:val="0"/>
                <w:sz w:val="22"/>
                <w:szCs w:val="22"/>
                <w:rtl w:val="true"/>
                <w:lang w:val="en-US" w:eastAsia="en-US" w:bidi="ar-SA"/>
              </w:rPr>
              <w:t xml:space="preserve">السودان  </w:t>
            </w:r>
            <w:r>
              <w:rPr>
                <w:rFonts w:ascii="Times New Roman" w:hAnsi="Times New Roman" w:eastAsia="Arial" w:cs="Times New Roman" w:asciiTheme="majorBidi" w:cstheme="majorBidi" w:hAnsiTheme="majorBidi"/>
                <w:color w:val="4C515A"/>
                <w:kern w:val="0"/>
                <w:sz w:val="22"/>
                <w:szCs w:val="22"/>
                <w:rtl w:val="true"/>
                <w:lang w:val="en-US" w:eastAsia="en-US" w:bidi="ar-SA"/>
              </w:rPr>
              <w:t>موظفيها من مشاركة المعلومات السرية كما تمنع مقدمي العروض من الحصول على تلك المعلومات المتعلقة بهذا المسعى بما يشمل المعلومات الخاصة بتقديرات أسعار هيومن أبيل ا</w:t>
            </w:r>
            <w:r>
              <w:rPr>
                <w:rFonts w:ascii="Times New Roman" w:hAnsi="Times New Roman" w:eastAsia="Arial" w:cs="Times New Roman" w:asciiTheme="majorBidi" w:hAnsiTheme="majorBidi"/>
                <w:color w:val="4C515A"/>
                <w:kern w:val="0"/>
                <w:sz w:val="22"/>
                <w:szCs w:val="22"/>
                <w:rtl w:val="true"/>
                <w:lang w:val="en-US" w:eastAsia="en-US" w:bidi="ar-SA"/>
              </w:rPr>
              <w:t xml:space="preserve"> السودان  </w:t>
            </w:r>
            <w:r>
              <w:rPr>
                <w:rFonts w:ascii="Times New Roman" w:hAnsi="Times New Roman" w:eastAsia="Arial" w:cs="Times New Roman" w:asciiTheme="majorBidi" w:cstheme="majorBidi" w:hAnsiTheme="majorBidi"/>
                <w:color w:val="4C515A"/>
                <w:kern w:val="0"/>
                <w:sz w:val="22"/>
                <w:szCs w:val="22"/>
                <w:rtl w:val="true"/>
                <w:lang w:val="en-US" w:eastAsia="en-US" w:bidi="ar-SA"/>
              </w:rPr>
              <w:t xml:space="preserve">، أو مقدمي العروض المنافسين </w:t>
            </w:r>
            <w:r>
              <w:rPr>
                <w:rFonts w:eastAsia="Arial" w:cs="Times New Roman" w:ascii="Times New Roman" w:hAnsi="Times New Roman" w:asciiTheme="majorBidi" w:cstheme="majorBidi" w:hAnsiTheme="majorBidi"/>
                <w:color w:val="4C515A"/>
                <w:kern w:val="0"/>
                <w:sz w:val="22"/>
                <w:szCs w:val="22"/>
                <w:rtl w:val="true"/>
                <w:lang w:val="en-US" w:eastAsia="en-US" w:bidi="ar-SA"/>
              </w:rPr>
              <w:t xml:space="preserve">... </w:t>
            </w:r>
            <w:r>
              <w:rPr>
                <w:rFonts w:ascii="Times New Roman" w:hAnsi="Times New Roman" w:eastAsia="Arial" w:cs="Times New Roman" w:asciiTheme="majorBidi" w:cstheme="majorBidi" w:hAnsiTheme="majorBidi"/>
                <w:color w:val="4C515A"/>
                <w:kern w:val="0"/>
                <w:sz w:val="22"/>
                <w:szCs w:val="22"/>
                <w:rtl w:val="true"/>
                <w:lang w:val="en-US" w:eastAsia="en-US" w:bidi="ar-SA"/>
              </w:rPr>
              <w:t>الخ</w:t>
            </w:r>
            <w:r>
              <w:rPr>
                <w:rFonts w:eastAsia="Arial" w:cs="Times New Roman" w:ascii="Times New Roman" w:hAnsi="Times New Roman" w:asciiTheme="majorBidi" w:cstheme="majorBidi" w:hAnsiTheme="majorBidi"/>
                <w:color w:val="4C515A"/>
                <w:kern w:val="0"/>
                <w:sz w:val="22"/>
                <w:szCs w:val="22"/>
                <w:rtl w:val="true"/>
                <w:lang w:val="en-US" w:eastAsia="en-US" w:bidi="ar-SA"/>
              </w:rPr>
              <w:t xml:space="preserve">. </w:t>
            </w:r>
            <w:r>
              <w:rPr>
                <w:rFonts w:ascii="Times New Roman" w:hAnsi="Times New Roman" w:eastAsia="Arial" w:cs="Times New Roman" w:asciiTheme="majorBidi" w:cstheme="majorBidi" w:hAnsiTheme="majorBidi"/>
                <w:color w:val="4C515A"/>
                <w:kern w:val="0"/>
                <w:sz w:val="22"/>
                <w:szCs w:val="22"/>
                <w:rtl w:val="true"/>
                <w:lang w:val="en-US" w:eastAsia="en-US" w:bidi="ar-SA"/>
              </w:rPr>
              <w:t>وأية معلومات تتوفر لمقدم عرض معين يجب أن تتوفر لكافة مقدمي العروض الأخرين</w:t>
            </w:r>
            <w:r>
              <w:rPr>
                <w:rFonts w:eastAsia="Arial" w:cs="Times New Roman" w:ascii="Times New Roman" w:hAnsi="Times New Roman" w:asciiTheme="majorBidi" w:cstheme="majorBidi" w:hAnsiTheme="majorBidi"/>
                <w:color w:val="4C515A"/>
                <w:kern w:val="0"/>
                <w:sz w:val="22"/>
                <w:szCs w:val="22"/>
                <w:rtl w:val="true"/>
                <w:lang w:val="en-US" w:eastAsia="en-US" w:bidi="ar-SA"/>
              </w:rPr>
              <w:t>.</w:t>
            </w:r>
          </w:p>
          <w:p>
            <w:pPr>
              <w:pStyle w:val="Normal"/>
              <w:widowControl/>
              <w:tabs>
                <w:tab w:val="clear" w:pos="720"/>
                <w:tab w:val="right" w:pos="369" w:leader="none"/>
              </w:tabs>
              <w:bidi w:val="1"/>
              <w:spacing w:lineRule="auto" w:line="240" w:before="0" w:after="0"/>
              <w:jc w:val="both"/>
              <w:rPr>
                <w:rFonts w:ascii="Times New Roman" w:hAnsi="Times New Roman" w:cs="Times New Roman" w:asciiTheme="majorBidi" w:cstheme="majorBidi" w:hAnsiTheme="majorBidi"/>
                <w:sz w:val="10"/>
                <w:szCs w:val="10"/>
              </w:rPr>
            </w:pPr>
            <w:r>
              <w:rPr>
                <w:rFonts w:eastAsia="Arial" w:cs="Times New Roman" w:cstheme="majorBidi" w:ascii="Times New Roman" w:hAnsi="Times New Roman"/>
                <w:color w:val="4C515A"/>
                <w:kern w:val="0"/>
                <w:sz w:val="10"/>
                <w:szCs w:val="10"/>
                <w:rtl w:val="true"/>
                <w:lang w:val="en-US" w:eastAsia="en-US" w:bidi="ar-SA"/>
              </w:rPr>
            </w:r>
          </w:p>
          <w:p>
            <w:pPr>
              <w:pStyle w:val="Normal"/>
              <w:widowControl/>
              <w:tabs>
                <w:tab w:val="clear" w:pos="720"/>
                <w:tab w:val="right" w:pos="706" w:leader="none"/>
              </w:tabs>
              <w:bidi w:val="1"/>
              <w:spacing w:lineRule="auto" w:line="240" w:before="0" w:after="0"/>
              <w:jc w:val="both"/>
              <w:rPr>
                <w:rFonts w:ascii="Times New Roman" w:hAnsi="Times New Roman" w:cs="Times New Roman" w:asciiTheme="majorBidi" w:cstheme="majorBidi" w:hAnsiTheme="majorBidi"/>
                <w:sz w:val="22"/>
                <w:szCs w:val="22"/>
              </w:rPr>
            </w:pPr>
            <w:r>
              <w:rPr>
                <w:rFonts w:eastAsia="Arial" w:cs="Times New Roman" w:cstheme="majorBidi" w:ascii="Times New Roman" w:hAnsi="Times New Roman"/>
                <w:color w:val="4C515A"/>
                <w:kern w:val="0"/>
                <w:sz w:val="22"/>
                <w:szCs w:val="22"/>
                <w:rtl w:val="true"/>
                <w:lang w:val="en-US" w:eastAsia="en-US" w:bidi="ar-SA"/>
              </w:rPr>
            </w:r>
          </w:p>
          <w:p>
            <w:pPr>
              <w:pStyle w:val="ListParagraph"/>
              <w:widowControl/>
              <w:numPr>
                <w:ilvl w:val="0"/>
                <w:numId w:val="7"/>
              </w:numPr>
              <w:tabs>
                <w:tab w:val="clear" w:pos="720"/>
                <w:tab w:val="right" w:pos="369" w:leader="none"/>
              </w:tabs>
              <w:spacing w:lineRule="auto" w:line="240" w:before="0" w:after="0"/>
              <w:ind w:hanging="532" w:start="721"/>
              <w:contextualSpacing/>
              <w:jc w:val="both"/>
              <w:rPr>
                <w:rFonts w:ascii="Times New Roman" w:hAnsi="Times New Roman" w:cs="Times New Roman" w:asciiTheme="majorBidi" w:cstheme="majorBidi" w:hAnsiTheme="majorBidi"/>
                <w:b/>
                <w:bCs/>
                <w:u w:val="single"/>
              </w:rPr>
            </w:pPr>
            <w:r>
              <w:rPr>
                <w:rFonts w:ascii="Times New Roman" w:hAnsi="Times New Roman" w:cs="Times New Roman" w:asciiTheme="majorBidi" w:cstheme="majorBidi" w:hAnsiTheme="majorBidi"/>
                <w:b/>
                <w:b/>
                <w:bCs/>
                <w:kern w:val="0"/>
                <w:u w:val="single"/>
                <w:rtl w:val="true"/>
                <w:lang w:eastAsia="en-US" w:bidi="ar-SA"/>
              </w:rPr>
              <w:t xml:space="preserve">التواطؤ فيما بين مقدمي العطاءات </w:t>
            </w:r>
            <w:r>
              <w:rPr>
                <w:rFonts w:cs="Times New Roman" w:ascii="Times New Roman" w:hAnsi="Times New Roman" w:asciiTheme="majorBidi" w:cstheme="majorBidi" w:hAnsiTheme="majorBidi"/>
                <w:b/>
                <w:bCs/>
                <w:kern w:val="0"/>
                <w:u w:val="single"/>
                <w:rtl w:val="true"/>
                <w:lang w:eastAsia="en-US" w:bidi="ar-SA"/>
              </w:rPr>
              <w:t xml:space="preserve">/ </w:t>
            </w:r>
            <w:r>
              <w:rPr>
                <w:rFonts w:ascii="Times New Roman" w:hAnsi="Times New Roman" w:cs="Times New Roman" w:asciiTheme="majorBidi" w:cstheme="majorBidi" w:hAnsiTheme="majorBidi"/>
                <w:b/>
                <w:b/>
                <w:bCs/>
                <w:kern w:val="0"/>
                <w:u w:val="single"/>
                <w:rtl w:val="true"/>
                <w:lang w:eastAsia="en-US" w:bidi="ar-SA"/>
              </w:rPr>
              <w:t>عروض الأسعار</w:t>
            </w:r>
            <w:r>
              <w:rPr>
                <w:rFonts w:cs="Times New Roman" w:ascii="Times New Roman" w:hAnsi="Times New Roman" w:asciiTheme="majorBidi" w:cstheme="majorBidi" w:hAnsiTheme="majorBidi"/>
                <w:b/>
                <w:bCs/>
                <w:kern w:val="0"/>
                <w:u w:val="single"/>
                <w:rtl w:val="true"/>
                <w:lang w:eastAsia="en-US" w:bidi="ar-SA"/>
              </w:rPr>
              <w:t>:</w:t>
            </w:r>
          </w:p>
          <w:p>
            <w:pPr>
              <w:pStyle w:val="ListParagraph"/>
              <w:widowControl/>
              <w:tabs>
                <w:tab w:val="clear" w:pos="720"/>
                <w:tab w:val="right" w:pos="706" w:leader="none"/>
              </w:tabs>
              <w:spacing w:lineRule="auto" w:line="276" w:before="0" w:after="0"/>
              <w:ind w:hanging="90" w:start="91"/>
              <w:contextualSpacing/>
              <w:jc w:val="both"/>
              <w:rPr>
                <w:rFonts w:ascii="Times New Roman" w:hAnsi="Times New Roman" w:cs="Times New Roman" w:asciiTheme="majorBidi" w:cstheme="majorBidi" w:hAnsiTheme="majorBidi"/>
              </w:rPr>
            </w:pPr>
            <w:r>
              <w:rPr>
                <w:rFonts w:ascii="Times New Roman" w:hAnsi="Times New Roman" w:cs="Times New Roman" w:asciiTheme="majorBidi" w:cstheme="majorBidi" w:hAnsiTheme="majorBidi"/>
                <w:kern w:val="0"/>
                <w:rtl w:val="true"/>
                <w:lang w:eastAsia="en-US" w:bidi="ar-SA"/>
              </w:rPr>
              <w:t xml:space="preserve">تدعو منظمة هيومن أبيل </w:t>
            </w:r>
            <w:r>
              <w:rPr>
                <w:rFonts w:ascii="Times New Roman" w:hAnsi="Times New Roman" w:cs="Times New Roman" w:asciiTheme="majorBidi" w:hAnsiTheme="majorBidi"/>
                <w:kern w:val="0"/>
                <w:rtl w:val="true"/>
                <w:lang w:eastAsia="en-US" w:bidi="ar-SA"/>
              </w:rPr>
              <w:t xml:space="preserve">السودان  </w:t>
            </w:r>
            <w:r>
              <w:rPr>
                <w:rFonts w:ascii="Times New Roman" w:hAnsi="Times New Roman" w:cs="Times New Roman" w:asciiTheme="majorBidi" w:cstheme="majorBidi" w:hAnsiTheme="majorBidi"/>
                <w:kern w:val="0"/>
                <w:rtl w:val="true"/>
                <w:lang w:eastAsia="en-US" w:bidi="ar-SA"/>
              </w:rPr>
              <w:t>إلى منافسة عادلة ومفتوحة في هذه المناقصة</w:t>
            </w:r>
            <w:r>
              <w:rPr>
                <w:rFonts w:cs="Times New Roman" w:ascii="Times New Roman" w:hAnsi="Times New Roman" w:asciiTheme="majorBidi" w:cstheme="majorBidi" w:hAnsiTheme="majorBidi"/>
                <w:kern w:val="0"/>
                <w:rtl w:val="true"/>
                <w:lang w:eastAsia="en-US" w:bidi="ar-SA"/>
              </w:rPr>
              <w:t xml:space="preserve">. </w:t>
            </w:r>
            <w:r>
              <w:rPr>
                <w:rFonts w:ascii="Times New Roman" w:hAnsi="Times New Roman" w:cs="Times New Roman" w:asciiTheme="majorBidi" w:cstheme="majorBidi" w:hAnsiTheme="majorBidi"/>
                <w:kern w:val="0"/>
                <w:rtl w:val="true"/>
                <w:lang w:eastAsia="en-US" w:bidi="ar-SA"/>
              </w:rPr>
              <w:t>لا يمكن لشركتین أو أكثر مملوكتين أو يديرهما نفس الشخص</w:t>
            </w:r>
            <w:r>
              <w:rPr>
                <w:rFonts w:cs="Times New Roman" w:ascii="Times New Roman" w:hAnsi="Times New Roman" w:asciiTheme="majorBidi" w:cstheme="majorBidi" w:hAnsiTheme="majorBidi"/>
                <w:kern w:val="0"/>
                <w:rtl w:val="true"/>
                <w:lang w:eastAsia="en-US" w:bidi="ar-SA"/>
              </w:rPr>
              <w:t>/</w:t>
            </w:r>
            <w:r>
              <w:rPr>
                <w:rFonts w:ascii="Times New Roman" w:hAnsi="Times New Roman" w:cs="Times New Roman" w:asciiTheme="majorBidi" w:cstheme="majorBidi" w:hAnsiTheme="majorBidi"/>
                <w:kern w:val="0"/>
                <w:rtl w:val="true"/>
                <w:lang w:eastAsia="en-US" w:bidi="ar-SA"/>
              </w:rPr>
              <w:t>الأشخاص أن تشارك في تقديم العطاءات</w:t>
            </w:r>
            <w:r>
              <w:rPr>
                <w:rFonts w:cs="Times New Roman" w:ascii="Times New Roman" w:hAnsi="Times New Roman" w:asciiTheme="majorBidi" w:cstheme="majorBidi" w:hAnsiTheme="majorBidi"/>
                <w:kern w:val="0"/>
                <w:rtl w:val="true"/>
                <w:lang w:eastAsia="en-US" w:bidi="ar-SA"/>
              </w:rPr>
              <w:t xml:space="preserve">. </w:t>
            </w:r>
            <w:r>
              <w:rPr>
                <w:rFonts w:ascii="Times New Roman" w:hAnsi="Times New Roman" w:cs="Times New Roman" w:asciiTheme="majorBidi" w:cstheme="majorBidi" w:hAnsiTheme="majorBidi"/>
                <w:kern w:val="0"/>
                <w:rtl w:val="true"/>
                <w:lang w:eastAsia="en-US" w:bidi="ar-SA"/>
              </w:rPr>
              <w:t>لا يحق للشركة</w:t>
            </w:r>
            <w:r>
              <w:rPr>
                <w:rFonts w:cs="Times New Roman" w:ascii="Times New Roman" w:hAnsi="Times New Roman" w:asciiTheme="majorBidi" w:cstheme="majorBidi" w:hAnsiTheme="majorBidi"/>
                <w:kern w:val="0"/>
                <w:rtl w:val="true"/>
                <w:lang w:eastAsia="en-US" w:bidi="ar-SA"/>
              </w:rPr>
              <w:t>/</w:t>
            </w:r>
            <w:r>
              <w:rPr>
                <w:rFonts w:ascii="Times New Roman" w:hAnsi="Times New Roman" w:cs="Times New Roman" w:asciiTheme="majorBidi" w:cstheme="majorBidi" w:hAnsiTheme="majorBidi"/>
                <w:kern w:val="0"/>
                <w:rtl w:val="true"/>
                <w:lang w:eastAsia="en-US" w:bidi="ar-SA"/>
              </w:rPr>
              <w:t>للفرد المشاركة في تقديم العروض تبادل الأسعار أو المعلومات الخاصة بالعروض الأخرى أو اتخاذ أي إجراء آخر يهدف إلى التحديد المسبق للشركة التي ستفوز بالمناقصة أو السعر الذي سيتم دفعه في هذه المناقصة</w:t>
            </w:r>
            <w:r>
              <w:rPr>
                <w:rFonts w:cs="Times New Roman" w:ascii="Times New Roman" w:hAnsi="Times New Roman" w:asciiTheme="majorBidi" w:cstheme="majorBidi" w:hAnsiTheme="majorBidi"/>
                <w:kern w:val="0"/>
                <w:rtl w:val="true"/>
                <w:lang w:eastAsia="en-US" w:bidi="ar-SA"/>
              </w:rPr>
              <w:t>.</w:t>
            </w:r>
          </w:p>
          <w:p>
            <w:pPr>
              <w:pStyle w:val="ListParagraph"/>
              <w:widowControl/>
              <w:tabs>
                <w:tab w:val="clear" w:pos="720"/>
                <w:tab w:val="right" w:pos="706" w:leader="none"/>
              </w:tabs>
              <w:spacing w:lineRule="auto" w:line="276" w:before="0" w:after="0"/>
              <w:ind w:hanging="90" w:start="91"/>
              <w:contextualSpacing/>
              <w:jc w:val="both"/>
              <w:rPr>
                <w:rFonts w:ascii="Times New Roman" w:hAnsi="Times New Roman" w:cs="Times New Roman" w:asciiTheme="majorBidi" w:cstheme="majorBidi" w:hAnsiTheme="majorBidi"/>
                <w:sz w:val="20"/>
                <w:szCs w:val="20"/>
              </w:rPr>
            </w:pPr>
            <w:r>
              <w:rPr>
                <w:rFonts w:ascii="Times New Roman" w:hAnsi="Times New Roman" w:cs="Times New Roman" w:asciiTheme="majorBidi" w:cstheme="majorBidi" w:hAnsiTheme="majorBidi"/>
                <w:kern w:val="0"/>
                <w:sz w:val="20"/>
                <w:szCs w:val="20"/>
                <w:rtl w:val="true"/>
                <w:lang w:eastAsia="en-US" w:bidi="ar-SA"/>
              </w:rPr>
              <w:t>عند حدوث أي انتهاك لهذه القيود والمحظورات يجب الإبلاغ عبر البريد الالكتروني أدناه مع تقديم الوثائق الداعمة المؤكدة لحدوث تلك الانتهاكات</w:t>
            </w:r>
            <w:r>
              <w:rPr>
                <w:rFonts w:cs="Times New Roman" w:ascii="Times New Roman" w:hAnsi="Times New Roman" w:asciiTheme="majorBidi" w:cstheme="majorBidi" w:hAnsiTheme="majorBidi"/>
                <w:kern w:val="0"/>
                <w:sz w:val="20"/>
                <w:szCs w:val="20"/>
                <w:rtl w:val="true"/>
                <w:lang w:eastAsia="en-US" w:bidi="ar-SA"/>
              </w:rPr>
              <w:t>:</w:t>
            </w:r>
          </w:p>
          <w:p>
            <w:pPr>
              <w:pStyle w:val="ListParagraph"/>
              <w:widowControl/>
              <w:pBdr/>
              <w:tabs>
                <w:tab w:val="clear" w:pos="720"/>
                <w:tab w:val="right" w:pos="706" w:leader="none"/>
              </w:tabs>
              <w:spacing w:lineRule="auto" w:line="276" w:before="0" w:after="0"/>
              <w:ind w:hanging="90" w:start="91"/>
              <w:contextualSpacing/>
              <w:jc w:val="both"/>
              <w:rPr>
                <w:rFonts w:ascii="Times New Roman" w:hAnsi="Times New Roman" w:cs="Times New Roman" w:asciiTheme="majorBidi" w:cstheme="majorBidi" w:hAnsiTheme="majorBidi"/>
                <w:sz w:val="20"/>
                <w:szCs w:val="20"/>
              </w:rPr>
            </w:pPr>
            <w:r>
              <w:rPr>
                <w:rFonts w:cs="Times New Roman" w:ascii="Times New Roman" w:hAnsi="Times New Roman" w:asciiTheme="majorBidi" w:cstheme="majorBidi" w:hAnsiTheme="majorBidi"/>
                <w:kern w:val="0"/>
                <w:sz w:val="20"/>
                <w:szCs w:val="20"/>
                <w:rtl w:val="true"/>
                <w:lang w:eastAsia="en-US" w:bidi="ar-SA"/>
              </w:rPr>
              <w:t xml:space="preserve"> </w:t>
            </w:r>
            <w:hyperlink r:id="rId6">
              <w:r>
                <w:rPr>
                  <w:rStyle w:val="Hyperlink"/>
                  <w:rFonts w:ascii="Arial" w:hAnsi="Arial" w:asciiTheme="minorBidi" w:hAnsiTheme="minorBidi"/>
                  <w:bCs/>
                  <w:kern w:val="0"/>
                  <w:sz w:val="16"/>
                  <w:szCs w:val="16"/>
                  <w:rtl w:val="true"/>
                  <w:lang w:eastAsia="en-US" w:bidi="ar-SA"/>
                </w:rPr>
                <w:t xml:space="preserve"> </w:t>
              </w:r>
              <w:r>
                <w:rPr>
                  <w:rStyle w:val="Hyperlink"/>
                  <w:rFonts w:ascii="Arial" w:hAnsi="Arial" w:asciiTheme="minorBidi" w:hAnsiTheme="minorBidi"/>
                  <w:bCs/>
                  <w:kern w:val="0"/>
                  <w:sz w:val="16"/>
                  <w:szCs w:val="16"/>
                  <w:lang w:eastAsia="en-US" w:bidi="ar-SA"/>
                </w:rPr>
                <w:t>HAY-2026-006.tender@humanappeal.org.uk</w:t>
              </w:r>
              <w:r>
                <w:rPr>
                  <w:rStyle w:val="Hyperlink"/>
                  <w:rFonts w:eastAsia="Times New Roman" w:cs="Times New Roman" w:ascii="Times New Roman" w:hAnsi="Times New Roman" w:asciiTheme="majorBidi" w:cstheme="majorBidi" w:hAnsiTheme="majorBidi"/>
                  <w:kern w:val="0"/>
                  <w:sz w:val="20"/>
                  <w:szCs w:val="20"/>
                  <w:rtl w:val="true"/>
                  <w:lang w:eastAsia="en-US" w:bidi="ar-SA"/>
                </w:rPr>
                <w:t xml:space="preserve"> </w:t>
              </w:r>
            </w:hyperlink>
          </w:p>
          <w:p>
            <w:pPr>
              <w:pStyle w:val="ListParagraph"/>
              <w:widowControl/>
              <w:pBdr/>
              <w:tabs>
                <w:tab w:val="clear" w:pos="720"/>
                <w:tab w:val="right" w:pos="706" w:leader="none"/>
              </w:tabs>
              <w:spacing w:lineRule="auto" w:line="276" w:before="0" w:after="0"/>
              <w:ind w:hanging="90" w:start="91"/>
              <w:contextualSpacing/>
              <w:jc w:val="both"/>
              <w:rPr>
                <w:rFonts w:ascii="Times New Roman" w:hAnsi="Times New Roman" w:cs="Times New Roman" w:asciiTheme="majorBidi" w:cstheme="majorBidi" w:hAnsiTheme="majorBidi"/>
                <w:sz w:val="20"/>
                <w:szCs w:val="20"/>
              </w:rPr>
            </w:pPr>
            <w:r>
              <w:rPr>
                <w:rFonts w:ascii="Times New Roman" w:hAnsi="Times New Roman" w:cs="Times New Roman" w:asciiTheme="majorBidi" w:cstheme="majorBidi" w:hAnsiTheme="majorBidi"/>
                <w:kern w:val="0"/>
                <w:sz w:val="20"/>
                <w:szCs w:val="20"/>
                <w:rtl w:val="true"/>
                <w:lang w:eastAsia="en-US" w:bidi="ar-SA"/>
              </w:rPr>
              <w:t xml:space="preserve">ستُجري منظمة هيومن أبيل </w:t>
            </w:r>
            <w:r>
              <w:rPr>
                <w:rFonts w:ascii="Times New Roman" w:hAnsi="Times New Roman" w:cs="Times New Roman" w:asciiTheme="majorBidi" w:hAnsiTheme="majorBidi"/>
                <w:kern w:val="0"/>
                <w:sz w:val="20"/>
                <w:szCs w:val="20"/>
                <w:rtl w:val="true"/>
                <w:lang w:eastAsia="en-US" w:bidi="ar-SA"/>
              </w:rPr>
              <w:t xml:space="preserve">السودان  </w:t>
            </w:r>
            <w:r>
              <w:rPr>
                <w:rFonts w:ascii="Times New Roman" w:hAnsi="Times New Roman" w:cs="Times New Roman" w:asciiTheme="majorBidi" w:cstheme="majorBidi" w:hAnsiTheme="majorBidi"/>
                <w:kern w:val="0"/>
                <w:sz w:val="20"/>
                <w:szCs w:val="20"/>
                <w:rtl w:val="true"/>
                <w:lang w:eastAsia="en-US" w:bidi="ar-SA"/>
              </w:rPr>
              <w:t>تحقيقاً شاملاً في  كل الادعاءات من هذا النوع، وستُتخَذ كافة الإجراءات اللازمة حيال ذلك</w:t>
            </w:r>
            <w:r>
              <w:rPr>
                <w:rFonts w:cs="Times New Roman" w:ascii="Times New Roman" w:hAnsi="Times New Roman" w:asciiTheme="majorBidi" w:cstheme="majorBidi" w:hAnsiTheme="majorBidi"/>
                <w:kern w:val="0"/>
                <w:sz w:val="20"/>
                <w:szCs w:val="20"/>
                <w:rtl w:val="true"/>
                <w:lang w:eastAsia="en-US" w:bidi="ar-SA"/>
              </w:rPr>
              <w:t>.</w:t>
            </w:r>
          </w:p>
          <w:p>
            <w:pPr>
              <w:pStyle w:val="ListParagraph"/>
              <w:widowControl/>
              <w:pBdr/>
              <w:tabs>
                <w:tab w:val="clear" w:pos="720"/>
                <w:tab w:val="right" w:pos="706" w:leader="none"/>
              </w:tabs>
              <w:spacing w:lineRule="auto" w:line="360" w:before="0" w:after="0"/>
              <w:ind w:hanging="90" w:start="91"/>
              <w:contextualSpacing/>
              <w:jc w:val="both"/>
              <w:rPr>
                <w:rFonts w:ascii="Times New Roman" w:hAnsi="Times New Roman" w:cs="Times New Roman" w:asciiTheme="majorBidi" w:cstheme="majorBidi" w:hAnsiTheme="majorBidi"/>
                <w:sz w:val="20"/>
                <w:szCs w:val="20"/>
              </w:rPr>
            </w:pPr>
            <w:r>
              <w:rPr>
                <w:rFonts w:ascii="Times New Roman" w:hAnsi="Times New Roman" w:cs="Times New Roman" w:asciiTheme="majorBidi" w:cstheme="majorBidi" w:hAnsiTheme="majorBidi"/>
                <w:kern w:val="0"/>
                <w:sz w:val="20"/>
                <w:szCs w:val="20"/>
                <w:rtl w:val="true"/>
                <w:lang w:eastAsia="en-US" w:bidi="ar-SA"/>
              </w:rPr>
              <w:t xml:space="preserve">أي شركة أو فرد يشارك في أيٍ من السلوكيات المحظورة أعلاه، سيتم إبلاغ السلطات المختصة عنها </w:t>
            </w:r>
            <w:r>
              <w:rPr>
                <w:rFonts w:cs="Times New Roman" w:ascii="Times New Roman" w:hAnsi="Times New Roman" w:asciiTheme="majorBidi" w:cstheme="majorBidi" w:hAnsiTheme="majorBidi"/>
                <w:kern w:val="0"/>
                <w:sz w:val="20"/>
                <w:szCs w:val="20"/>
                <w:rtl w:val="true"/>
                <w:lang w:eastAsia="en-US" w:bidi="ar-SA"/>
              </w:rPr>
              <w:t xml:space="preserve">/ </w:t>
            </w:r>
            <w:r>
              <w:rPr>
                <w:rFonts w:ascii="Times New Roman" w:hAnsi="Times New Roman" w:cs="Times New Roman" w:asciiTheme="majorBidi" w:cstheme="majorBidi" w:hAnsiTheme="majorBidi"/>
                <w:kern w:val="0"/>
                <w:sz w:val="20"/>
                <w:szCs w:val="20"/>
                <w:rtl w:val="true"/>
                <w:lang w:eastAsia="en-US" w:bidi="ar-SA"/>
              </w:rPr>
              <w:t>عنه، وسيتم التحقيق في تلك المخالفات بشكل كامل، كما سيتم رفض العرض المقدم من تلك الشركة أو ذلك الفرد و</w:t>
            </w:r>
            <w:r>
              <w:rPr>
                <w:rFonts w:cs="Times New Roman" w:ascii="Times New Roman" w:hAnsi="Times New Roman" w:asciiTheme="majorBidi" w:cstheme="majorBidi" w:hAnsiTheme="majorBidi"/>
                <w:kern w:val="0"/>
                <w:sz w:val="20"/>
                <w:szCs w:val="20"/>
                <w:rtl w:val="true"/>
                <w:lang w:eastAsia="en-US" w:bidi="ar-SA"/>
              </w:rPr>
              <w:t xml:space="preserve">/ </w:t>
            </w:r>
            <w:r>
              <w:rPr>
                <w:rFonts w:ascii="Times New Roman" w:hAnsi="Times New Roman" w:cs="Times New Roman" w:asciiTheme="majorBidi" w:cstheme="majorBidi" w:hAnsiTheme="majorBidi"/>
                <w:kern w:val="0"/>
                <w:sz w:val="20"/>
                <w:szCs w:val="20"/>
                <w:rtl w:val="true"/>
                <w:lang w:eastAsia="en-US" w:bidi="ar-SA"/>
              </w:rPr>
              <w:t>أو إنهاء العقد المبرم معه</w:t>
            </w:r>
            <w:r>
              <w:rPr>
                <w:rFonts w:cs="Times New Roman" w:ascii="Times New Roman" w:hAnsi="Times New Roman" w:asciiTheme="majorBidi" w:cstheme="majorBidi" w:hAnsiTheme="majorBidi"/>
                <w:kern w:val="0"/>
                <w:sz w:val="20"/>
                <w:szCs w:val="20"/>
                <w:rtl w:val="true"/>
                <w:lang w:eastAsia="en-US" w:bidi="ar-SA"/>
              </w:rPr>
              <w:t>/</w:t>
            </w:r>
            <w:r>
              <w:rPr>
                <w:rFonts w:ascii="Times New Roman" w:hAnsi="Times New Roman" w:cs="Times New Roman" w:asciiTheme="majorBidi" w:cstheme="majorBidi" w:hAnsiTheme="majorBidi"/>
                <w:kern w:val="0"/>
                <w:sz w:val="20"/>
                <w:szCs w:val="20"/>
                <w:rtl w:val="true"/>
                <w:lang w:eastAsia="en-US" w:bidi="ar-SA"/>
              </w:rPr>
              <w:t>ها، كما لن تكون الشركة</w:t>
            </w:r>
            <w:r>
              <w:rPr>
                <w:rFonts w:cs="Times New Roman" w:ascii="Times New Roman" w:hAnsi="Times New Roman" w:asciiTheme="majorBidi" w:cstheme="majorBidi" w:hAnsiTheme="majorBidi"/>
                <w:kern w:val="0"/>
                <w:sz w:val="20"/>
                <w:szCs w:val="20"/>
                <w:rtl w:val="true"/>
                <w:lang w:eastAsia="en-US" w:bidi="ar-SA"/>
              </w:rPr>
              <w:t>/</w:t>
            </w:r>
            <w:r>
              <w:rPr>
                <w:rFonts w:ascii="Times New Roman" w:hAnsi="Times New Roman" w:cs="Times New Roman" w:asciiTheme="majorBidi" w:cstheme="majorBidi" w:hAnsiTheme="majorBidi"/>
                <w:kern w:val="0"/>
                <w:sz w:val="20"/>
                <w:szCs w:val="20"/>
                <w:rtl w:val="true"/>
                <w:lang w:eastAsia="en-US" w:bidi="ar-SA"/>
              </w:rPr>
              <w:t>الفرد مؤهلةً</w:t>
            </w:r>
            <w:r>
              <w:rPr>
                <w:rFonts w:cs="Times New Roman" w:ascii="Times New Roman" w:hAnsi="Times New Roman" w:asciiTheme="majorBidi" w:cstheme="majorBidi" w:hAnsiTheme="majorBidi"/>
                <w:kern w:val="0"/>
                <w:sz w:val="20"/>
                <w:szCs w:val="20"/>
                <w:rtl w:val="true"/>
                <w:lang w:eastAsia="en-US" w:bidi="ar-SA"/>
              </w:rPr>
              <w:t xml:space="preserve">/ </w:t>
            </w:r>
            <w:r>
              <w:rPr>
                <w:rFonts w:ascii="Times New Roman" w:hAnsi="Times New Roman" w:cs="Times New Roman" w:asciiTheme="majorBidi" w:cstheme="majorBidi" w:hAnsiTheme="majorBidi"/>
                <w:kern w:val="0"/>
                <w:sz w:val="20"/>
                <w:szCs w:val="20"/>
                <w:rtl w:val="true"/>
                <w:lang w:eastAsia="en-US" w:bidi="ar-SA"/>
              </w:rPr>
              <w:t xml:space="preserve">مؤهلاً للحصول على عقود مستقبلية مع منظمة هيومن أبيل </w:t>
            </w:r>
            <w:r>
              <w:rPr>
                <w:rFonts w:ascii="Times New Roman" w:hAnsi="Times New Roman" w:cs="Times New Roman" w:asciiTheme="majorBidi" w:hAnsiTheme="majorBidi"/>
                <w:kern w:val="0"/>
                <w:sz w:val="20"/>
                <w:szCs w:val="20"/>
                <w:rtl w:val="true"/>
                <w:lang w:eastAsia="en-US" w:bidi="ar-SA"/>
              </w:rPr>
              <w:t xml:space="preserve">السودان  </w:t>
            </w:r>
            <w:r>
              <w:rPr>
                <w:rFonts w:cs="Times New Roman" w:ascii="Times New Roman" w:hAnsi="Times New Roman" w:asciiTheme="majorBidi" w:cstheme="majorBidi" w:hAnsiTheme="majorBidi"/>
                <w:kern w:val="0"/>
                <w:sz w:val="20"/>
                <w:szCs w:val="20"/>
                <w:rtl w:val="true"/>
                <w:lang w:eastAsia="en-US" w:bidi="ar-SA"/>
              </w:rPr>
              <w:t xml:space="preserve">. </w:t>
            </w:r>
            <w:r>
              <w:rPr>
                <w:rFonts w:ascii="Times New Roman" w:hAnsi="Times New Roman" w:cs="Times New Roman" w:asciiTheme="majorBidi" w:cstheme="majorBidi" w:hAnsiTheme="majorBidi"/>
                <w:kern w:val="0"/>
                <w:sz w:val="20"/>
                <w:szCs w:val="20"/>
                <w:rtl w:val="true"/>
                <w:lang w:eastAsia="en-US" w:bidi="ar-SA"/>
              </w:rPr>
              <w:t>وفي حال تورط أي موظف</w:t>
            </w:r>
            <w:r>
              <w:rPr>
                <w:rFonts w:cs="Times New Roman" w:ascii="Times New Roman" w:hAnsi="Times New Roman" w:asciiTheme="majorBidi" w:cstheme="majorBidi" w:hAnsiTheme="majorBidi"/>
                <w:kern w:val="0"/>
                <w:sz w:val="20"/>
                <w:szCs w:val="20"/>
                <w:rtl w:val="true"/>
                <w:lang w:eastAsia="en-US" w:bidi="ar-SA"/>
              </w:rPr>
              <w:t xml:space="preserve">/ </w:t>
            </w:r>
            <w:r>
              <w:rPr>
                <w:rFonts w:ascii="Times New Roman" w:hAnsi="Times New Roman" w:cs="Times New Roman" w:asciiTheme="majorBidi" w:cstheme="majorBidi" w:hAnsiTheme="majorBidi"/>
                <w:kern w:val="0"/>
                <w:sz w:val="20"/>
                <w:szCs w:val="20"/>
                <w:rtl w:val="true"/>
                <w:lang w:eastAsia="en-US" w:bidi="ar-SA"/>
              </w:rPr>
              <w:t>موظفة من موظفي المنظمة في مثل هذا السلوك فسيتم إلغاء عقد العمل الخاص به</w:t>
            </w:r>
            <w:r>
              <w:rPr>
                <w:rFonts w:cs="Times New Roman" w:ascii="Times New Roman" w:hAnsi="Times New Roman" w:asciiTheme="majorBidi" w:cstheme="majorBidi" w:hAnsiTheme="majorBidi"/>
                <w:kern w:val="0"/>
                <w:sz w:val="20"/>
                <w:szCs w:val="20"/>
                <w:rtl w:val="true"/>
                <w:lang w:eastAsia="en-US" w:bidi="ar-SA"/>
              </w:rPr>
              <w:t>/</w:t>
            </w:r>
            <w:r>
              <w:rPr>
                <w:rFonts w:ascii="Times New Roman" w:hAnsi="Times New Roman" w:cs="Times New Roman" w:asciiTheme="majorBidi" w:cstheme="majorBidi" w:hAnsiTheme="majorBidi"/>
                <w:kern w:val="0"/>
                <w:sz w:val="20"/>
                <w:szCs w:val="20"/>
                <w:rtl w:val="true"/>
                <w:lang w:eastAsia="en-US" w:bidi="ar-SA"/>
              </w:rPr>
              <w:t>ها</w:t>
            </w:r>
            <w:r>
              <w:rPr>
                <w:rFonts w:cs="Times New Roman" w:ascii="Times New Roman" w:hAnsi="Times New Roman" w:asciiTheme="majorBidi" w:cstheme="majorBidi" w:hAnsiTheme="majorBidi"/>
                <w:kern w:val="0"/>
                <w:sz w:val="20"/>
                <w:szCs w:val="20"/>
                <w:rtl w:val="true"/>
                <w:lang w:eastAsia="en-US" w:bidi="ar-SA"/>
              </w:rPr>
              <w:t xml:space="preserve">. </w:t>
            </w:r>
            <w:r>
              <w:rPr>
                <w:rFonts w:ascii="Times New Roman" w:hAnsi="Times New Roman" w:cs="Times New Roman" w:asciiTheme="majorBidi" w:cstheme="majorBidi" w:hAnsiTheme="majorBidi"/>
                <w:kern w:val="0"/>
                <w:sz w:val="20"/>
                <w:szCs w:val="20"/>
                <w:rtl w:val="true"/>
                <w:lang w:eastAsia="en-US" w:bidi="ar-SA"/>
              </w:rPr>
              <w:t xml:space="preserve">علاوة على ذلك، سيتم إبلاغ الجهات المانحة الداعمة لمنظمة هيومن أبيل </w:t>
            </w:r>
            <w:r>
              <w:rPr>
                <w:rFonts w:ascii="Times New Roman" w:hAnsi="Times New Roman" w:cs="Times New Roman" w:asciiTheme="majorBidi" w:hAnsiTheme="majorBidi"/>
                <w:kern w:val="0"/>
                <w:sz w:val="20"/>
                <w:szCs w:val="20"/>
                <w:rtl w:val="true"/>
                <w:lang w:eastAsia="en-US" w:bidi="ar-SA"/>
              </w:rPr>
              <w:t xml:space="preserve">السودان  </w:t>
            </w:r>
            <w:r>
              <w:rPr>
                <w:rFonts w:ascii="Times New Roman" w:hAnsi="Times New Roman" w:cs="Times New Roman" w:asciiTheme="majorBidi" w:cstheme="majorBidi" w:hAnsiTheme="majorBidi"/>
                <w:kern w:val="0"/>
                <w:sz w:val="20"/>
                <w:szCs w:val="20"/>
                <w:rtl w:val="true"/>
                <w:lang w:eastAsia="en-US" w:bidi="ar-SA"/>
              </w:rPr>
              <w:t>عن تلك المخالفات، والتي قد تقرر إجراء التحقيق ومنع أو تعليق التعامل مع تلك الشركات المخالفة ومالكيها ومنعهم من الحصول على العقود التي تقوم تلك الجهات المانحة بتمويلها جزئياً سواءً كان التعاقد مع منظمة هيومن أبيل اليمن أو أي جهةٍ أخرى</w:t>
            </w:r>
            <w:r>
              <w:rPr>
                <w:rFonts w:cs="Times New Roman" w:ascii="Times New Roman" w:hAnsi="Times New Roman" w:asciiTheme="majorBidi" w:cstheme="majorBidi" w:hAnsiTheme="majorBidi"/>
                <w:kern w:val="0"/>
                <w:sz w:val="20"/>
                <w:szCs w:val="20"/>
                <w:rtl w:val="true"/>
                <w:lang w:eastAsia="en-US" w:bidi="ar-SA"/>
              </w:rPr>
              <w:t>.</w:t>
            </w:r>
          </w:p>
          <w:p>
            <w:pPr>
              <w:pStyle w:val="Normal"/>
              <w:widowControl/>
              <w:tabs>
                <w:tab w:val="clear" w:pos="720"/>
                <w:tab w:val="right" w:pos="706" w:leader="none"/>
              </w:tabs>
              <w:bidi w:val="1"/>
              <w:spacing w:lineRule="auto" w:line="240" w:before="0" w:after="0"/>
              <w:jc w:val="both"/>
              <w:rPr>
                <w:rFonts w:ascii="Times New Roman" w:hAnsi="Times New Roman" w:cs="Times New Roman" w:asciiTheme="majorBidi" w:cstheme="majorBidi" w:hAnsiTheme="majorBidi"/>
                <w:sz w:val="22"/>
                <w:szCs w:val="22"/>
                <w:lang w:val="en-US"/>
              </w:rPr>
            </w:pPr>
            <w:r>
              <w:rPr>
                <w:rFonts w:eastAsia="Arial" w:cs="Times New Roman" w:cstheme="majorBidi" w:ascii="Times New Roman" w:hAnsi="Times New Roman"/>
                <w:color w:val="4C515A"/>
                <w:kern w:val="0"/>
                <w:sz w:val="22"/>
                <w:szCs w:val="22"/>
                <w:rtl w:val="true"/>
                <w:lang w:val="en-US" w:eastAsia="en-US" w:bidi="ar-SA"/>
              </w:rPr>
            </w:r>
          </w:p>
          <w:p>
            <w:pPr>
              <w:pStyle w:val="ListParagraph"/>
              <w:widowControl/>
              <w:tabs>
                <w:tab w:val="clear" w:pos="720"/>
                <w:tab w:val="right" w:pos="706" w:leader="none"/>
              </w:tabs>
              <w:spacing w:lineRule="auto" w:line="240" w:before="0" w:after="0"/>
              <w:ind w:hanging="90" w:start="91"/>
              <w:contextualSpacing/>
              <w:rPr>
                <w:rFonts w:ascii="Times New Roman" w:hAnsi="Times New Roman" w:cs="Times New Roman" w:asciiTheme="majorBidi" w:cstheme="majorBidi" w:hAnsiTheme="majorBidi"/>
                <w:b/>
                <w:bCs/>
                <w:u w:val="single"/>
              </w:rPr>
            </w:pPr>
            <w:r>
              <w:rPr>
                <w:rFonts w:cs="Times New Roman" w:ascii="Times New Roman" w:hAnsi="Times New Roman" w:asciiTheme="majorBidi" w:cstheme="majorBidi" w:hAnsiTheme="majorBidi"/>
                <w:b/>
                <w:bCs/>
                <w:kern w:val="0"/>
                <w:u w:val="single"/>
                <w:lang w:eastAsia="en-US" w:bidi="ar-SA"/>
              </w:rPr>
              <w:t>2.2</w:t>
            </w:r>
            <w:r>
              <w:rPr>
                <w:rFonts w:cs="Times New Roman" w:ascii="Times New Roman" w:hAnsi="Times New Roman" w:asciiTheme="majorBidi" w:cstheme="majorBidi" w:hAnsiTheme="majorBidi"/>
                <w:b/>
                <w:bCs/>
                <w:kern w:val="0"/>
                <w:u w:val="single"/>
                <w:rtl w:val="true"/>
                <w:lang w:eastAsia="en-US" w:bidi="ar-SA"/>
              </w:rPr>
              <w:t xml:space="preserve"> </w:t>
            </w:r>
            <w:r>
              <w:rPr>
                <w:rFonts w:ascii="Times New Roman" w:hAnsi="Times New Roman" w:eastAsia="Times New Roman" w:cs="Times New Roman" w:asciiTheme="majorBidi" w:cstheme="majorBidi" w:hAnsiTheme="majorBidi"/>
                <w:b/>
                <w:b/>
                <w:bCs/>
                <w:color w:val="000000"/>
                <w:kern w:val="0"/>
                <w:u w:val="single"/>
                <w:rtl w:val="true"/>
                <w:lang w:val="en-US" w:eastAsia="en-US" w:bidi="ar-SA"/>
              </w:rPr>
              <w:t>أساس أوراق المناقصة</w:t>
            </w:r>
            <w:r>
              <w:rPr>
                <w:rFonts w:ascii="Times New Roman" w:hAnsi="Times New Roman" w:cs="Times New Roman" w:asciiTheme="majorBidi" w:cstheme="majorBidi" w:hAnsiTheme="majorBidi"/>
                <w:b/>
                <w:b/>
                <w:bCs/>
                <w:kern w:val="0"/>
                <w:u w:val="single"/>
                <w:rtl w:val="true"/>
                <w:lang w:eastAsia="en-US" w:bidi="ar-SA"/>
              </w:rPr>
              <w:t xml:space="preserve"> </w:t>
            </w:r>
            <w:r>
              <w:rPr>
                <w:rFonts w:cs="Times New Roman" w:ascii="Times New Roman" w:hAnsi="Times New Roman" w:asciiTheme="majorBidi" w:cstheme="majorBidi" w:hAnsiTheme="majorBidi"/>
                <w:b/>
                <w:bCs/>
                <w:kern w:val="0"/>
                <w:u w:val="single"/>
                <w:rtl w:val="true"/>
                <w:lang w:eastAsia="en-US" w:bidi="ar-SA"/>
              </w:rPr>
              <w:t>:</w:t>
            </w:r>
          </w:p>
          <w:p>
            <w:pPr>
              <w:pStyle w:val="ListParagraph"/>
              <w:widowControl/>
              <w:tabs>
                <w:tab w:val="clear" w:pos="720"/>
                <w:tab w:val="right" w:pos="706" w:leader="none"/>
              </w:tabs>
              <w:spacing w:lineRule="auto" w:line="240" w:before="0" w:after="0"/>
              <w:ind w:hanging="90" w:start="91"/>
              <w:contextualSpacing/>
              <w:rPr>
                <w:rFonts w:ascii="Times New Roman" w:hAnsi="Times New Roman" w:cs="Times New Roman" w:asciiTheme="majorBidi" w:cstheme="majorBidi" w:hAnsiTheme="majorBidi"/>
                <w:b/>
                <w:bCs/>
              </w:rPr>
            </w:pPr>
            <w:r>
              <w:rPr>
                <w:rFonts w:cs="Times New Roman" w:cstheme="majorBidi" w:ascii="Times New Roman" w:hAnsi="Times New Roman"/>
                <w:b/>
                <w:bCs/>
                <w:kern w:val="0"/>
                <w:rtl w:val="true"/>
                <w:lang w:eastAsia="en-US" w:bidi="ar-SA"/>
              </w:rPr>
            </w:r>
          </w:p>
          <w:p>
            <w:pPr>
              <w:pStyle w:val="ListParagraph"/>
              <w:widowControl/>
              <w:tabs>
                <w:tab w:val="clear" w:pos="720"/>
                <w:tab w:val="right" w:pos="706" w:leader="none"/>
              </w:tabs>
              <w:spacing w:lineRule="auto" w:line="276" w:before="0" w:after="0"/>
              <w:ind w:hanging="179" w:start="179"/>
              <w:contextualSpacing/>
              <w:jc w:val="both"/>
              <w:rPr>
                <w:rFonts w:ascii="Times New Roman" w:hAnsi="Times New Roman" w:cs="Times New Roman" w:asciiTheme="majorBidi" w:cstheme="majorBidi" w:hAnsiTheme="majorBidi"/>
              </w:rPr>
            </w:pPr>
            <w:r>
              <w:rPr>
                <w:rFonts w:cs="Times New Roman" w:ascii="Times New Roman" w:hAnsi="Times New Roman" w:asciiTheme="majorBidi" w:cstheme="majorBidi" w:hAnsiTheme="majorBidi"/>
                <w:kern w:val="0"/>
                <w:rtl w:val="true"/>
                <w:lang w:eastAsia="en-US" w:bidi="ar-SA"/>
              </w:rPr>
              <w:t>•</w:t>
            </w:r>
            <w:r>
              <w:rPr>
                <w:rFonts w:cs="Times New Roman" w:ascii="Times New Roman" w:hAnsi="Times New Roman" w:asciiTheme="majorBidi" w:cstheme="majorBidi" w:hAnsiTheme="majorBidi"/>
                <w:kern w:val="0"/>
                <w:rtl w:val="true"/>
                <w:lang w:eastAsia="en-US" w:bidi="ar-SA"/>
              </w:rPr>
              <w:tab/>
            </w:r>
            <w:r>
              <w:rPr>
                <w:rFonts w:ascii="Times New Roman" w:hAnsi="Times New Roman" w:cs="Times New Roman" w:asciiTheme="majorBidi" w:cstheme="majorBidi" w:hAnsiTheme="majorBidi"/>
                <w:kern w:val="0"/>
                <w:rtl w:val="true"/>
                <w:lang w:eastAsia="en-US" w:bidi="ar-SA"/>
              </w:rPr>
              <w:t>یجب أن تراعي كافة العروض التعلیمات التالیة</w:t>
            </w:r>
            <w:r>
              <w:rPr>
                <w:rFonts w:cs="Times New Roman" w:ascii="Times New Roman" w:hAnsi="Times New Roman" w:asciiTheme="majorBidi" w:cstheme="majorBidi" w:hAnsiTheme="majorBidi"/>
                <w:kern w:val="0"/>
                <w:rtl w:val="true"/>
                <w:lang w:eastAsia="en-US" w:bidi="ar-SA"/>
              </w:rPr>
              <w:t xml:space="preserve">: </w:t>
            </w:r>
            <w:r>
              <w:rPr>
                <w:rFonts w:ascii="Times New Roman" w:hAnsi="Times New Roman" w:cs="Times New Roman" w:asciiTheme="majorBidi" w:cstheme="majorBidi" w:hAnsiTheme="majorBidi"/>
                <w:kern w:val="0"/>
                <w:rtl w:val="true"/>
                <w:lang w:eastAsia="en-US" w:bidi="ar-SA"/>
              </w:rPr>
              <w:t>تزویدنا بكافة الوثائق المطلوبة والتي تشمل، على سبیل المثال لا الحصر، أ</w:t>
            </w:r>
            <w:r>
              <w:rPr>
                <w:rFonts w:ascii="Times New Roman" w:hAnsi="Times New Roman" w:cs="Times New Roman" w:asciiTheme="majorBidi" w:cstheme="majorBidi" w:hAnsiTheme="majorBidi"/>
                <w:kern w:val="0"/>
                <w:rtl w:val="true"/>
                <w:lang w:eastAsia="en-US" w:bidi="ar-YE"/>
              </w:rPr>
              <w:t>ي</w:t>
            </w:r>
            <w:r>
              <w:rPr>
                <w:rFonts w:ascii="Times New Roman" w:hAnsi="Times New Roman" w:cs="Times New Roman" w:asciiTheme="majorBidi" w:cstheme="majorBidi" w:hAnsiTheme="majorBidi"/>
                <w:kern w:val="0"/>
                <w:rtl w:val="true"/>
                <w:lang w:eastAsia="en-US" w:bidi="ar-SA"/>
              </w:rPr>
              <w:t>ة معلومات مطلوبة خاصة بالموردین، الاسم العلمي والاسم التجاري  للمنتج والوكالة في اليمن وبلد المنشأ وتاريخ انتهاء الصلاحية وقائمة الأسعار المقدمة في العرض</w:t>
            </w:r>
            <w:r>
              <w:rPr>
                <w:rFonts w:cs="Times New Roman" w:ascii="Times New Roman" w:hAnsi="Times New Roman" w:asciiTheme="majorBidi" w:cstheme="majorBidi" w:hAnsiTheme="majorBidi"/>
                <w:kern w:val="0"/>
                <w:rtl w:val="true"/>
                <w:lang w:eastAsia="en-US" w:bidi="ar-SA"/>
              </w:rPr>
              <w:t xml:space="preserve">. </w:t>
            </w:r>
            <w:r>
              <w:rPr>
                <w:rFonts w:ascii="Times New Roman" w:hAnsi="Times New Roman" w:cs="Times New Roman" w:asciiTheme="majorBidi" w:cstheme="majorBidi" w:hAnsiTheme="majorBidi"/>
                <w:kern w:val="0"/>
                <w:rtl w:val="true"/>
                <w:lang w:eastAsia="en-US" w:bidi="ar-SA"/>
              </w:rPr>
              <w:t>في حالة عدم تقديم أي من الوثائق المطلوبة، يجب تبرير عدم تضمين تلك الوثيقة في العرض المقدم من خلال تقديم ورقة استثناء</w:t>
            </w:r>
            <w:r>
              <w:rPr>
                <w:rFonts w:cs="Times New Roman" w:ascii="Times New Roman" w:hAnsi="Times New Roman" w:asciiTheme="majorBidi" w:cstheme="majorBidi" w:hAnsiTheme="majorBidi"/>
                <w:kern w:val="0"/>
                <w:rtl w:val="true"/>
                <w:lang w:eastAsia="en-US" w:bidi="ar-SA"/>
              </w:rPr>
              <w:t>.</w:t>
            </w:r>
          </w:p>
          <w:p>
            <w:pPr>
              <w:pStyle w:val="ListParagraph"/>
              <w:widowControl/>
              <w:tabs>
                <w:tab w:val="clear" w:pos="720"/>
                <w:tab w:val="right" w:pos="706" w:leader="none"/>
              </w:tabs>
              <w:spacing w:lineRule="auto" w:line="276" w:before="0" w:after="0"/>
              <w:ind w:hanging="179" w:start="179"/>
              <w:contextualSpacing/>
              <w:jc w:val="both"/>
              <w:rPr>
                <w:rFonts w:ascii="Times New Roman" w:hAnsi="Times New Roman" w:cs="Times New Roman" w:asciiTheme="majorBidi" w:cstheme="majorBidi" w:hAnsiTheme="majorBidi"/>
              </w:rPr>
            </w:pPr>
            <w:r>
              <w:rPr>
                <w:rFonts w:cs="Times New Roman" w:ascii="Times New Roman" w:hAnsi="Times New Roman" w:asciiTheme="majorBidi" w:cstheme="majorBidi" w:hAnsiTheme="majorBidi"/>
                <w:kern w:val="0"/>
                <w:rtl w:val="true"/>
                <w:lang w:eastAsia="en-US" w:bidi="ar-SA"/>
              </w:rPr>
              <w:t>•</w:t>
            </w:r>
            <w:r>
              <w:rPr>
                <w:rFonts w:cs="Times New Roman" w:ascii="Times New Roman" w:hAnsi="Times New Roman" w:asciiTheme="majorBidi" w:cstheme="majorBidi" w:hAnsiTheme="majorBidi"/>
                <w:kern w:val="0"/>
                <w:rtl w:val="true"/>
                <w:lang w:eastAsia="en-US" w:bidi="ar-SA"/>
              </w:rPr>
              <w:tab/>
            </w:r>
            <w:r>
              <w:rPr>
                <w:rFonts w:ascii="Times New Roman" w:hAnsi="Times New Roman" w:cs="Times New Roman" w:asciiTheme="majorBidi" w:cstheme="majorBidi" w:hAnsiTheme="majorBidi"/>
                <w:kern w:val="0"/>
                <w:rtl w:val="true"/>
                <w:lang w:eastAsia="en-US" w:bidi="ar-SA"/>
              </w:rPr>
              <w:t>يجب ألا يتم إضافة أو حذف أو تغيير على أي بند أو مصطلح في النماذج الخاصة بالمناقصة</w:t>
            </w:r>
            <w:r>
              <w:rPr>
                <w:rFonts w:cs="Times New Roman" w:ascii="Times New Roman" w:hAnsi="Times New Roman" w:asciiTheme="majorBidi" w:cstheme="majorBidi" w:hAnsiTheme="majorBidi"/>
                <w:kern w:val="0"/>
                <w:rtl w:val="true"/>
                <w:lang w:eastAsia="en-US" w:bidi="ar-SA"/>
              </w:rPr>
              <w:t>.</w:t>
            </w:r>
          </w:p>
          <w:p>
            <w:pPr>
              <w:pStyle w:val="ListParagraph"/>
              <w:widowControl/>
              <w:tabs>
                <w:tab w:val="clear" w:pos="720"/>
                <w:tab w:val="right" w:pos="706" w:leader="none"/>
              </w:tabs>
              <w:spacing w:lineRule="auto" w:line="276" w:before="0" w:after="0"/>
              <w:ind w:hanging="179" w:start="179"/>
              <w:contextualSpacing/>
              <w:jc w:val="both"/>
              <w:rPr>
                <w:rFonts w:ascii="Times New Roman" w:hAnsi="Times New Roman" w:cs="Times New Roman" w:asciiTheme="majorBidi" w:cstheme="majorBidi" w:hAnsiTheme="majorBidi"/>
              </w:rPr>
            </w:pPr>
            <w:r>
              <w:rPr>
                <w:rFonts w:cs="Times New Roman" w:ascii="Times New Roman" w:hAnsi="Times New Roman" w:asciiTheme="majorBidi" w:cstheme="majorBidi" w:hAnsiTheme="majorBidi"/>
                <w:kern w:val="0"/>
                <w:rtl w:val="true"/>
                <w:lang w:eastAsia="en-US" w:bidi="ar-SA"/>
              </w:rPr>
              <w:t>•</w:t>
            </w:r>
            <w:r>
              <w:rPr>
                <w:rFonts w:cs="Times New Roman" w:ascii="Times New Roman" w:hAnsi="Times New Roman" w:asciiTheme="majorBidi" w:cstheme="majorBidi" w:hAnsiTheme="majorBidi"/>
                <w:kern w:val="0"/>
                <w:rtl w:val="true"/>
                <w:lang w:eastAsia="en-US" w:bidi="ar-SA"/>
              </w:rPr>
              <w:tab/>
            </w:r>
            <w:r>
              <w:rPr>
                <w:rFonts w:ascii="Times New Roman" w:hAnsi="Times New Roman" w:cs="Times New Roman" w:asciiTheme="majorBidi" w:cstheme="majorBidi" w:hAnsiTheme="majorBidi"/>
                <w:kern w:val="0"/>
                <w:rtl w:val="true"/>
                <w:lang w:eastAsia="en-US" w:bidi="ar-SA"/>
              </w:rPr>
              <w:t>إذا كان لدى الموردين أي طلبات وشروط إضافية، فيجب تحديدها في قائمة الاستثناءات</w:t>
            </w:r>
            <w:r>
              <w:rPr>
                <w:rFonts w:cs="Times New Roman" w:ascii="Times New Roman" w:hAnsi="Times New Roman" w:asciiTheme="majorBidi" w:cstheme="majorBidi" w:hAnsiTheme="majorBidi"/>
                <w:kern w:val="0"/>
                <w:rtl w:val="true"/>
                <w:lang w:eastAsia="en-US" w:bidi="ar-SA"/>
              </w:rPr>
              <w:t>.</w:t>
            </w:r>
          </w:p>
          <w:p>
            <w:pPr>
              <w:pStyle w:val="ListParagraph"/>
              <w:widowControl/>
              <w:tabs>
                <w:tab w:val="clear" w:pos="720"/>
                <w:tab w:val="right" w:pos="706" w:leader="none"/>
              </w:tabs>
              <w:spacing w:lineRule="auto" w:line="276" w:before="0" w:after="0"/>
              <w:ind w:hanging="179" w:start="179"/>
              <w:contextualSpacing/>
              <w:jc w:val="both"/>
              <w:rPr>
                <w:rFonts w:ascii="Times New Roman" w:hAnsi="Times New Roman" w:cs="Times New Roman" w:asciiTheme="majorBidi" w:cstheme="majorBidi" w:hAnsiTheme="majorBidi"/>
              </w:rPr>
            </w:pPr>
            <w:r>
              <w:rPr>
                <w:rFonts w:cs="Times New Roman" w:ascii="Times New Roman" w:hAnsi="Times New Roman" w:asciiTheme="majorBidi" w:cstheme="majorBidi" w:hAnsiTheme="majorBidi"/>
                <w:kern w:val="0"/>
                <w:rtl w:val="true"/>
                <w:lang w:eastAsia="en-US" w:bidi="ar-SA"/>
              </w:rPr>
              <w:t>•</w:t>
            </w:r>
            <w:r>
              <w:rPr>
                <w:rFonts w:cs="Times New Roman" w:ascii="Times New Roman" w:hAnsi="Times New Roman" w:asciiTheme="majorBidi" w:cstheme="majorBidi" w:hAnsiTheme="majorBidi"/>
                <w:kern w:val="0"/>
                <w:rtl w:val="true"/>
                <w:lang w:eastAsia="en-US" w:bidi="ar-SA"/>
              </w:rPr>
              <w:tab/>
            </w:r>
            <w:r>
              <w:rPr>
                <w:rFonts w:ascii="Times New Roman" w:hAnsi="Times New Roman" w:cs="Times New Roman" w:asciiTheme="majorBidi" w:cstheme="majorBidi" w:hAnsiTheme="majorBidi"/>
                <w:kern w:val="0"/>
                <w:rtl w:val="true"/>
                <w:lang w:eastAsia="en-US" w:bidi="ar-SA"/>
              </w:rPr>
              <w:t>لا يحق لأي من مقدمي العطاءات تقديم أكثر من عرض سعر واحد</w:t>
            </w:r>
            <w:r>
              <w:rPr>
                <w:rFonts w:cs="Times New Roman" w:ascii="Times New Roman" w:hAnsi="Times New Roman" w:asciiTheme="majorBidi" w:cstheme="majorBidi" w:hAnsiTheme="majorBidi"/>
                <w:kern w:val="0"/>
                <w:rtl w:val="true"/>
                <w:lang w:eastAsia="en-US" w:bidi="ar-SA"/>
              </w:rPr>
              <w:t>.</w:t>
            </w:r>
          </w:p>
          <w:p>
            <w:pPr>
              <w:pStyle w:val="ListParagraph"/>
              <w:widowControl/>
              <w:tabs>
                <w:tab w:val="clear" w:pos="720"/>
                <w:tab w:val="right" w:pos="706" w:leader="none"/>
              </w:tabs>
              <w:spacing w:lineRule="auto" w:line="276" w:before="0" w:after="0"/>
              <w:ind w:hanging="179" w:start="179"/>
              <w:contextualSpacing/>
              <w:jc w:val="both"/>
              <w:rPr>
                <w:rFonts w:ascii="Times New Roman" w:hAnsi="Times New Roman" w:cs="Times New Roman" w:asciiTheme="majorBidi" w:cstheme="majorBidi" w:hAnsiTheme="majorBidi"/>
              </w:rPr>
            </w:pPr>
            <w:r>
              <w:rPr>
                <w:rFonts w:cs="Times New Roman" w:ascii="Times New Roman" w:hAnsi="Times New Roman" w:asciiTheme="majorBidi" w:cstheme="majorBidi" w:hAnsiTheme="majorBidi"/>
                <w:kern w:val="0"/>
                <w:rtl w:val="true"/>
                <w:lang w:eastAsia="en-US" w:bidi="ar-SA"/>
              </w:rPr>
              <w:t>•</w:t>
            </w:r>
            <w:r>
              <w:rPr>
                <w:rFonts w:cs="Times New Roman" w:ascii="Times New Roman" w:hAnsi="Times New Roman" w:asciiTheme="majorBidi" w:cstheme="majorBidi" w:hAnsiTheme="majorBidi"/>
                <w:kern w:val="0"/>
                <w:rtl w:val="true"/>
                <w:lang w:eastAsia="en-US" w:bidi="ar-SA"/>
              </w:rPr>
              <w:tab/>
            </w:r>
            <w:r>
              <w:rPr>
                <w:rFonts w:ascii="Times New Roman" w:hAnsi="Times New Roman" w:cs="Times New Roman" w:asciiTheme="majorBidi" w:cstheme="majorBidi" w:hAnsiTheme="majorBidi"/>
                <w:kern w:val="0"/>
                <w:rtl w:val="true"/>
                <w:lang w:eastAsia="en-US" w:bidi="ar-SA"/>
              </w:rPr>
              <w:t>يجب أن تُقدم جميع العروض بالدولار الأمريكي، ويكون شاملاً الضرائب و</w:t>
            </w:r>
            <w:r>
              <w:rPr>
                <w:rFonts w:cs="Times New Roman" w:ascii="Times New Roman" w:hAnsi="Times New Roman" w:asciiTheme="majorBidi" w:cstheme="majorBidi" w:hAnsiTheme="majorBidi"/>
                <w:kern w:val="0"/>
                <w:rtl w:val="true"/>
                <w:lang w:eastAsia="en-US" w:bidi="ar-SA"/>
              </w:rPr>
              <w:t>/</w:t>
            </w:r>
            <w:r>
              <w:rPr>
                <w:rFonts w:ascii="Times New Roman" w:hAnsi="Times New Roman" w:cs="Times New Roman" w:asciiTheme="majorBidi" w:cstheme="majorBidi" w:hAnsiTheme="majorBidi"/>
                <w:kern w:val="0"/>
                <w:rtl w:val="true"/>
                <w:lang w:eastAsia="en-US" w:bidi="ar-SA"/>
              </w:rPr>
              <w:t>أو المدفوعات الإلزامية، الالتزامات المالیة و</w:t>
            </w:r>
            <w:r>
              <w:rPr>
                <w:rFonts w:cs="Times New Roman" w:ascii="Times New Roman" w:hAnsi="Times New Roman" w:asciiTheme="majorBidi" w:cstheme="majorBidi" w:hAnsiTheme="majorBidi"/>
                <w:kern w:val="0"/>
                <w:rtl w:val="true"/>
                <w:lang w:eastAsia="en-US" w:bidi="ar-SA"/>
              </w:rPr>
              <w:t xml:space="preserve">/ </w:t>
            </w:r>
            <w:r>
              <w:rPr>
                <w:rFonts w:ascii="Times New Roman" w:hAnsi="Times New Roman" w:cs="Times New Roman" w:asciiTheme="majorBidi" w:cstheme="majorBidi" w:hAnsiTheme="majorBidi"/>
                <w:kern w:val="0"/>
                <w:rtl w:val="true"/>
                <w:lang w:eastAsia="en-US" w:bidi="ar-SA"/>
              </w:rPr>
              <w:t>أو الرسوم، بما في ذلك ضريبة القيمة المضافة، إن وجدت</w:t>
            </w:r>
            <w:r>
              <w:rPr>
                <w:rFonts w:cs="Times New Roman" w:ascii="Times New Roman" w:hAnsi="Times New Roman" w:asciiTheme="majorBidi" w:cstheme="majorBidi" w:hAnsiTheme="majorBidi"/>
                <w:kern w:val="0"/>
                <w:rtl w:val="true"/>
                <w:lang w:eastAsia="en-US" w:bidi="ar-SA"/>
              </w:rPr>
              <w:t>.</w:t>
            </w:r>
          </w:p>
          <w:p>
            <w:pPr>
              <w:pStyle w:val="ListParagraph"/>
              <w:widowControl/>
              <w:tabs>
                <w:tab w:val="clear" w:pos="720"/>
                <w:tab w:val="right" w:pos="706" w:leader="none"/>
              </w:tabs>
              <w:spacing w:lineRule="auto" w:line="276" w:before="0" w:after="0"/>
              <w:ind w:hanging="179" w:start="179"/>
              <w:contextualSpacing/>
              <w:rPr>
                <w:rFonts w:ascii="Times New Roman" w:hAnsi="Times New Roman" w:cs="Times New Roman" w:asciiTheme="majorBidi" w:cstheme="majorBidi" w:hAnsiTheme="majorBidi"/>
              </w:rPr>
            </w:pPr>
            <w:r>
              <w:rPr>
                <w:rFonts w:cs="Times New Roman" w:ascii="Times New Roman" w:hAnsi="Times New Roman" w:asciiTheme="majorBidi" w:cstheme="majorBidi" w:hAnsiTheme="majorBidi"/>
                <w:kern w:val="0"/>
                <w:rtl w:val="true"/>
                <w:lang w:eastAsia="en-US" w:bidi="ar-SA"/>
              </w:rPr>
              <w:t>•</w:t>
            </w:r>
            <w:r>
              <w:rPr>
                <w:rFonts w:cs="Times New Roman" w:ascii="Times New Roman" w:hAnsi="Times New Roman" w:asciiTheme="majorBidi" w:cstheme="majorBidi" w:hAnsiTheme="majorBidi"/>
                <w:kern w:val="0"/>
                <w:rtl w:val="true"/>
                <w:lang w:eastAsia="en-US" w:bidi="ar-SA"/>
              </w:rPr>
              <w:tab/>
            </w:r>
            <w:r>
              <w:rPr>
                <w:rFonts w:ascii="Times New Roman" w:hAnsi="Times New Roman" w:cs="Times New Roman" w:asciiTheme="majorBidi" w:cstheme="majorBidi" w:hAnsiTheme="majorBidi"/>
                <w:kern w:val="0"/>
                <w:rtl w:val="true"/>
                <w:lang w:eastAsia="en-US" w:bidi="ar-SA"/>
              </w:rPr>
              <w:t>يجب أن يتحقق الموردون من أن العروض المالية خالية من الأخطاء</w:t>
            </w:r>
          </w:p>
          <w:p>
            <w:pPr>
              <w:pStyle w:val="ListParagraph"/>
              <w:widowControl/>
              <w:tabs>
                <w:tab w:val="clear" w:pos="720"/>
                <w:tab w:val="right" w:pos="706" w:leader="none"/>
              </w:tabs>
              <w:spacing w:lineRule="auto" w:line="276" w:before="0" w:after="0"/>
              <w:ind w:hanging="179" w:start="179"/>
              <w:contextualSpacing/>
              <w:rPr>
                <w:rFonts w:ascii="Times New Roman" w:hAnsi="Times New Roman" w:cs="Times New Roman" w:asciiTheme="majorBidi" w:cstheme="majorBidi" w:hAnsiTheme="majorBidi"/>
              </w:rPr>
            </w:pPr>
            <w:r>
              <w:rPr>
                <w:rFonts w:ascii="Times New Roman" w:hAnsi="Times New Roman" w:cs="Times New Roman" w:asciiTheme="majorBidi" w:cstheme="majorBidi" w:hAnsiTheme="majorBidi"/>
                <w:kern w:val="0"/>
                <w:rtl w:val="true"/>
                <w:lang w:eastAsia="en-US" w:bidi="ar-SA"/>
              </w:rPr>
              <w:t>الحسابية</w:t>
            </w:r>
            <w:r>
              <w:rPr>
                <w:rFonts w:cs="Times New Roman" w:ascii="Times New Roman" w:hAnsi="Times New Roman" w:asciiTheme="majorBidi" w:cstheme="majorBidi" w:hAnsiTheme="majorBidi"/>
                <w:kern w:val="0"/>
                <w:rtl w:val="true"/>
                <w:lang w:eastAsia="en-US" w:bidi="ar-SA"/>
              </w:rPr>
              <w:t xml:space="preserve">. </w:t>
            </w:r>
            <w:r>
              <w:rPr>
                <w:rFonts w:ascii="Times New Roman" w:hAnsi="Times New Roman" w:cs="Times New Roman" w:asciiTheme="majorBidi" w:cstheme="majorBidi" w:hAnsiTheme="majorBidi"/>
                <w:kern w:val="0"/>
                <w:rtl w:val="true"/>
                <w:lang w:eastAsia="en-US" w:bidi="ar-SA"/>
              </w:rPr>
              <w:t>وإذا تم اكتشاف مثل تلك الأخطاء خلال عملية التقييم سيتم</w:t>
            </w:r>
          </w:p>
          <w:p>
            <w:pPr>
              <w:pStyle w:val="ListParagraph"/>
              <w:widowControl/>
              <w:tabs>
                <w:tab w:val="clear" w:pos="720"/>
                <w:tab w:val="right" w:pos="706" w:leader="none"/>
              </w:tabs>
              <w:spacing w:lineRule="auto" w:line="240" w:before="0" w:after="0"/>
              <w:ind w:hanging="179" w:start="179"/>
              <w:contextualSpacing/>
              <w:rPr>
                <w:rFonts w:ascii="Times New Roman" w:hAnsi="Times New Roman" w:cs="Times New Roman" w:asciiTheme="majorBidi" w:cstheme="majorBidi" w:hAnsiTheme="majorBidi"/>
              </w:rPr>
            </w:pPr>
            <w:r>
              <w:rPr>
                <w:rFonts w:ascii="Times New Roman" w:hAnsi="Times New Roman" w:cs="Times New Roman" w:asciiTheme="majorBidi" w:cstheme="majorBidi" w:hAnsiTheme="majorBidi"/>
                <w:kern w:val="0"/>
                <w:rtl w:val="true"/>
                <w:lang w:eastAsia="en-US" w:bidi="ar-SA"/>
              </w:rPr>
              <w:t>الأخذ بسعر الوحدة، وإذا حصل التباس في سعر الوحدة قد تقرر لجنة</w:t>
            </w:r>
          </w:p>
          <w:p>
            <w:pPr>
              <w:pStyle w:val="ListParagraph"/>
              <w:widowControl/>
              <w:tabs>
                <w:tab w:val="clear" w:pos="720"/>
                <w:tab w:val="right" w:pos="706" w:leader="none"/>
              </w:tabs>
              <w:spacing w:lineRule="auto" w:line="240" w:before="0" w:after="0"/>
              <w:ind w:hanging="179" w:start="179"/>
              <w:contextualSpacing/>
              <w:jc w:val="both"/>
              <w:rPr>
                <w:rFonts w:ascii="Times New Roman" w:hAnsi="Times New Roman" w:cs="Times New Roman" w:asciiTheme="majorBidi" w:cstheme="majorBidi" w:hAnsiTheme="majorBidi"/>
              </w:rPr>
            </w:pPr>
            <w:r>
              <w:rPr>
                <w:rFonts w:ascii="Times New Roman" w:hAnsi="Times New Roman" w:cs="Times New Roman" w:asciiTheme="majorBidi" w:cstheme="majorBidi" w:hAnsiTheme="majorBidi"/>
                <w:kern w:val="0"/>
                <w:rtl w:val="true"/>
                <w:lang w:eastAsia="en-US" w:bidi="ar-SA"/>
              </w:rPr>
              <w:t>الاختيار حينئذ عدم تأهل العرض</w:t>
            </w:r>
            <w:r>
              <w:rPr>
                <w:rFonts w:cs="Times New Roman" w:ascii="Times New Roman" w:hAnsi="Times New Roman" w:asciiTheme="majorBidi" w:cstheme="majorBidi" w:hAnsiTheme="majorBidi"/>
                <w:kern w:val="0"/>
                <w:rtl w:val="true"/>
                <w:lang w:eastAsia="en-US" w:bidi="ar-SA"/>
              </w:rPr>
              <w:t>.</w:t>
            </w:r>
          </w:p>
          <w:p>
            <w:pPr>
              <w:pStyle w:val="ListParagraph"/>
              <w:widowControl/>
              <w:tabs>
                <w:tab w:val="clear" w:pos="720"/>
                <w:tab w:val="right" w:pos="706" w:leader="none"/>
              </w:tabs>
              <w:spacing w:lineRule="auto" w:line="276" w:before="0" w:after="0"/>
              <w:ind w:hanging="179" w:start="179"/>
              <w:contextualSpacing/>
              <w:rPr>
                <w:rFonts w:ascii="Times New Roman" w:hAnsi="Times New Roman" w:cs="Times New Roman" w:asciiTheme="majorBidi" w:cstheme="majorBidi" w:hAnsiTheme="majorBidi"/>
                <w:lang w:bidi="ar-YE"/>
              </w:rPr>
            </w:pPr>
            <w:r>
              <w:rPr>
                <w:rFonts w:cs="Times New Roman" w:ascii="Times New Roman" w:hAnsi="Times New Roman" w:asciiTheme="majorBidi" w:cstheme="majorBidi" w:hAnsiTheme="majorBidi"/>
                <w:b/>
                <w:bCs/>
                <w:kern w:val="0"/>
                <w:rtl w:val="true"/>
                <w:lang w:eastAsia="en-US" w:bidi="ar-SA"/>
              </w:rPr>
              <w:t>•</w:t>
            </w:r>
            <w:r>
              <w:rPr>
                <w:rFonts w:cs="Times New Roman" w:ascii="Times New Roman" w:hAnsi="Times New Roman" w:asciiTheme="majorBidi" w:cstheme="majorBidi" w:hAnsiTheme="majorBidi"/>
                <w:b/>
                <w:bCs/>
                <w:kern w:val="0"/>
                <w:rtl w:val="true"/>
                <w:lang w:eastAsia="en-US" w:bidi="ar-SA"/>
              </w:rPr>
              <w:tab/>
            </w:r>
            <w:r>
              <w:rPr>
                <w:rFonts w:ascii="Times New Roman" w:hAnsi="Times New Roman" w:cs="Times New Roman" w:asciiTheme="majorBidi" w:cstheme="majorBidi" w:hAnsiTheme="majorBidi"/>
                <w:kern w:val="0"/>
                <w:rtl w:val="true"/>
                <w:lang w:eastAsia="en-US" w:bidi="ar-SA"/>
              </w:rPr>
              <w:t>يجب وضع العروض في مظروف مغلق</w:t>
            </w:r>
            <w:r>
              <w:rPr>
                <w:rFonts w:cs="Times New Roman" w:ascii="Times New Roman" w:hAnsi="Times New Roman" w:asciiTheme="majorBidi" w:cstheme="majorBidi" w:hAnsiTheme="majorBidi"/>
                <w:kern w:val="0"/>
                <w:rtl w:val="true"/>
                <w:lang w:eastAsia="en-US" w:bidi="ar-SA"/>
              </w:rPr>
              <w:t xml:space="preserve">. </w:t>
            </w:r>
            <w:r>
              <w:rPr>
                <w:rFonts w:ascii="Times New Roman" w:hAnsi="Times New Roman" w:cs="Times New Roman" w:asciiTheme="majorBidi" w:cstheme="majorBidi" w:hAnsiTheme="majorBidi"/>
                <w:kern w:val="0"/>
                <w:rtl w:val="true"/>
                <w:lang w:eastAsia="en-US" w:bidi="ar-SA"/>
              </w:rPr>
              <w:t xml:space="preserve">معنون بعنوان </w:t>
            </w:r>
            <w:r>
              <w:rPr>
                <w:rFonts w:ascii="Times New Roman" w:hAnsi="Times New Roman" w:cs="Times New Roman" w:asciiTheme="majorBidi" w:cstheme="majorBidi" w:hAnsiTheme="majorBidi"/>
                <w:kern w:val="0"/>
                <w:rtl w:val="true"/>
                <w:lang w:eastAsia="en-US" w:bidi="ar-YE"/>
              </w:rPr>
              <w:t>المناقصة و رقمها</w:t>
            </w:r>
            <w:r>
              <w:rPr>
                <w:rFonts w:cs="Times New Roman" w:ascii="Times New Roman" w:hAnsi="Times New Roman" w:asciiTheme="majorBidi" w:cstheme="majorBidi" w:hAnsiTheme="majorBidi"/>
                <w:kern w:val="0"/>
                <w:rtl w:val="true"/>
                <w:lang w:eastAsia="en-US" w:bidi="ar-YE"/>
              </w:rPr>
              <w:t>:</w:t>
            </w:r>
          </w:p>
          <w:p>
            <w:pPr>
              <w:pStyle w:val="ListParagraph"/>
              <w:widowControl/>
              <w:tabs>
                <w:tab w:val="clear" w:pos="720"/>
                <w:tab w:val="right" w:pos="706" w:leader="none"/>
              </w:tabs>
              <w:spacing w:lineRule="auto" w:line="276" w:before="0" w:after="0"/>
              <w:ind w:hanging="90" w:start="91"/>
              <w:contextualSpacing/>
              <w:jc w:val="both"/>
              <w:rPr>
                <w:rFonts w:ascii="Times New Roman" w:hAnsi="Times New Roman" w:cs="Times New Roman" w:asciiTheme="majorBidi" w:cstheme="majorBidi" w:hAnsiTheme="majorBidi"/>
              </w:rPr>
            </w:pPr>
            <w:r>
              <w:rPr>
                <w:rFonts w:ascii="Times New Roman" w:hAnsi="Times New Roman" w:cs="Times New Roman" w:asciiTheme="majorBidi" w:cstheme="majorBidi" w:hAnsiTheme="majorBidi"/>
                <w:b/>
                <w:b/>
                <w:kern w:val="0"/>
                <w:rtl w:val="true"/>
                <w:lang w:eastAsia="en-US" w:bidi="ar-SA"/>
              </w:rPr>
              <w:t>وكذلك</w:t>
            </w:r>
            <w:r>
              <w:rPr>
                <w:rFonts w:ascii="Times New Roman" w:hAnsi="Times New Roman" w:cs="Times New Roman" w:asciiTheme="majorBidi" w:cstheme="majorBidi" w:hAnsiTheme="majorBidi"/>
                <w:kern w:val="0"/>
                <w:rtl w:val="true"/>
                <w:lang w:eastAsia="en-US" w:bidi="ar-SA"/>
              </w:rPr>
              <w:t xml:space="preserve"> اسم مقدم العطاء يجب أن يكتب بوضوح على الظرف الرئيسي</w:t>
            </w:r>
            <w:r>
              <w:rPr>
                <w:rFonts w:cs="Times New Roman" w:ascii="Times New Roman" w:hAnsi="Times New Roman" w:asciiTheme="majorBidi" w:cstheme="majorBidi" w:hAnsiTheme="majorBidi"/>
                <w:kern w:val="0"/>
                <w:rtl w:val="true"/>
                <w:lang w:eastAsia="en-US" w:bidi="ar-SA"/>
              </w:rPr>
              <w:t>.</w:t>
            </w:r>
          </w:p>
          <w:p>
            <w:pPr>
              <w:pStyle w:val="ListParagraph"/>
              <w:widowControl/>
              <w:tabs>
                <w:tab w:val="clear" w:pos="720"/>
                <w:tab w:val="right" w:pos="706" w:leader="none"/>
              </w:tabs>
              <w:spacing w:lineRule="auto" w:line="276" w:before="0" w:after="0"/>
              <w:ind w:hanging="179" w:start="179"/>
              <w:contextualSpacing/>
              <w:rPr>
                <w:rFonts w:ascii="Times New Roman" w:hAnsi="Times New Roman" w:cs="Times New Roman" w:asciiTheme="majorBidi" w:cstheme="majorBidi" w:hAnsiTheme="majorBidi"/>
              </w:rPr>
            </w:pPr>
            <w:r>
              <w:rPr>
                <w:rFonts w:cs="Times New Roman" w:ascii="Times New Roman" w:hAnsi="Times New Roman" w:asciiTheme="majorBidi" w:cstheme="majorBidi" w:hAnsiTheme="majorBidi"/>
                <w:kern w:val="0"/>
                <w:rtl w:val="true"/>
                <w:lang w:eastAsia="en-US" w:bidi="ar-SA"/>
              </w:rPr>
              <w:t>•</w:t>
            </w:r>
            <w:r>
              <w:rPr>
                <w:rFonts w:cs="Times New Roman" w:ascii="Times New Roman" w:hAnsi="Times New Roman" w:asciiTheme="majorBidi" w:cstheme="majorBidi" w:hAnsiTheme="majorBidi"/>
                <w:kern w:val="0"/>
                <w:rtl w:val="true"/>
                <w:lang w:eastAsia="en-US" w:bidi="ar-SA"/>
              </w:rPr>
              <w:tab/>
            </w:r>
            <w:r>
              <w:rPr>
                <w:rFonts w:ascii="Times New Roman" w:hAnsi="Times New Roman" w:cs="Times New Roman" w:asciiTheme="majorBidi" w:cstheme="majorBidi" w:hAnsiTheme="majorBidi"/>
                <w:kern w:val="0"/>
                <w:rtl w:val="true"/>
                <w:lang w:eastAsia="en-US" w:bidi="ar-SA"/>
              </w:rPr>
              <w:t>أي استفسارات أو طلبات للحصول على توضيحات بشأن المناقصة لم يتم تناولها في الوثائق المكتوبة، يجب الرفع بها مكتوبة إلى منظمة هيومن أبيل ا</w:t>
            </w:r>
            <w:r>
              <w:rPr>
                <w:rFonts w:ascii="Times New Roman" w:hAnsi="Times New Roman" w:hint="cs" w:cs="Times New Roman" w:asciiTheme="majorBidi" w:cstheme="majorBidi" w:hAnsiTheme="majorBidi"/>
                <w:kern w:val="0"/>
                <w:rtl w:val="true"/>
                <w:lang w:eastAsia="en-US" w:bidi="ar-SA"/>
              </w:rPr>
              <w:t xml:space="preserve">لسودان </w:t>
            </w:r>
            <w:r>
              <w:rPr>
                <w:rFonts w:ascii="Times New Roman" w:hAnsi="Times New Roman" w:cs="Times New Roman" w:asciiTheme="majorBidi" w:cstheme="majorBidi" w:hAnsiTheme="majorBidi"/>
                <w:kern w:val="0"/>
                <w:rtl w:val="true"/>
                <w:lang w:eastAsia="en-US" w:bidi="ar-SA"/>
              </w:rPr>
              <w:t xml:space="preserve"> عبر البريد الإلكتروني إلى  </w:t>
            </w:r>
          </w:p>
          <w:p>
            <w:pPr>
              <w:pStyle w:val="ListParagraph"/>
              <w:widowControl/>
              <w:tabs>
                <w:tab w:val="clear" w:pos="720"/>
                <w:tab w:val="right" w:pos="706" w:leader="none"/>
              </w:tabs>
              <w:spacing w:lineRule="auto" w:line="276" w:before="0" w:after="0"/>
              <w:ind w:hanging="90" w:start="91"/>
              <w:contextualSpacing/>
              <w:jc w:val="both"/>
              <w:rPr>
                <w:rFonts w:ascii="Times New Roman" w:hAnsi="Times New Roman" w:cs="Times New Roman" w:asciiTheme="majorBidi" w:cstheme="majorBidi" w:hAnsiTheme="majorBidi"/>
              </w:rPr>
            </w:pPr>
            <w:r>
              <w:rPr>
                <w:rFonts w:cs="Times New Roman" w:ascii="Times New Roman" w:hAnsi="Times New Roman" w:asciiTheme="majorBidi" w:cstheme="majorBidi" w:hAnsiTheme="majorBidi"/>
                <w:kern w:val="0"/>
                <w:rtl w:val="true"/>
                <w:lang w:eastAsia="en-US" w:bidi="ar-SA"/>
              </w:rPr>
              <w:t xml:space="preserve"> </w:t>
            </w:r>
            <w:hyperlink r:id="rId7">
              <w:r>
                <w:rPr>
                  <w:rStyle w:val="Hyperlink"/>
                  <w:rFonts w:cs="Times New Roman" w:ascii="Times New Roman" w:hAnsi="Times New Roman" w:asciiTheme="majorBidi" w:cstheme="majorBidi" w:hAnsiTheme="majorBidi"/>
                  <w:kern w:val="0"/>
                  <w:lang w:eastAsia="en-US" w:bidi="ar-SA"/>
                </w:rPr>
                <w:t>qusai.hasaballah</w:t>
              </w:r>
              <w:r>
                <w:rPr>
                  <w:rStyle w:val="Hyperlink"/>
                  <w:rFonts w:cs="Times New Roman" w:ascii="Times New Roman" w:hAnsi="Times New Roman" w:asciiTheme="majorBidi" w:cstheme="majorBidi" w:hAnsiTheme="majorBidi"/>
                  <w:kern w:val="0"/>
                  <w:lang w:val="en-US" w:eastAsia="en-US" w:bidi="ar-SA"/>
                </w:rPr>
                <w:t>@humanappeal.org.uk</w:t>
              </w:r>
            </w:hyperlink>
          </w:p>
          <w:p>
            <w:pPr>
              <w:pStyle w:val="ListParagraph"/>
              <w:widowControl/>
              <w:tabs>
                <w:tab w:val="clear" w:pos="720"/>
                <w:tab w:val="right" w:pos="706" w:leader="none"/>
              </w:tabs>
              <w:spacing w:lineRule="auto" w:line="276" w:before="0" w:after="0"/>
              <w:ind w:hanging="90" w:start="91"/>
              <w:contextualSpacing/>
              <w:jc w:val="both"/>
              <w:rPr>
                <w:rFonts w:ascii="Times New Roman" w:hAnsi="Times New Roman" w:cs="Times New Roman" w:asciiTheme="majorBidi" w:cstheme="majorBidi" w:hAnsiTheme="majorBidi"/>
              </w:rPr>
            </w:pPr>
            <w:r>
              <w:rPr>
                <w:rFonts w:ascii="Times New Roman" w:hAnsi="Times New Roman" w:cs="Times New Roman" w:asciiTheme="majorBidi" w:cstheme="majorBidi" w:hAnsiTheme="majorBidi"/>
                <w:kern w:val="0"/>
                <w:rtl w:val="true"/>
                <w:lang w:eastAsia="en-US" w:bidi="ar-SA"/>
              </w:rPr>
              <w:t>وسيتم الرد كتابيًا على أي سؤال يتم طرحه إلى مقدم العرض المعني</w:t>
            </w:r>
            <w:r>
              <w:rPr>
                <w:rFonts w:cs="Times New Roman" w:ascii="Times New Roman" w:hAnsi="Times New Roman" w:asciiTheme="majorBidi" w:cstheme="majorBidi" w:hAnsiTheme="majorBidi"/>
                <w:kern w:val="0"/>
                <w:rtl w:val="true"/>
                <w:lang w:eastAsia="en-US" w:bidi="ar-SA"/>
              </w:rPr>
              <w:t xml:space="preserve">. </w:t>
            </w:r>
            <w:r>
              <w:rPr>
                <w:rFonts w:ascii="Times New Roman" w:hAnsi="Times New Roman" w:cs="Times New Roman" w:asciiTheme="majorBidi" w:cstheme="majorBidi" w:hAnsiTheme="majorBidi"/>
                <w:kern w:val="0"/>
                <w:rtl w:val="true"/>
                <w:lang w:eastAsia="en-US" w:bidi="ar-SA"/>
              </w:rPr>
              <w:t xml:space="preserve">وفي بعض الحالات قد تختار منظمة هيومن أبيل </w:t>
            </w:r>
            <w:r>
              <w:rPr>
                <w:rFonts w:ascii="Times New Roman" w:hAnsi="Times New Roman" w:cs="Times New Roman" w:asciiTheme="majorBidi" w:hAnsiTheme="majorBidi"/>
                <w:kern w:val="0"/>
                <w:rtl w:val="true"/>
                <w:lang w:eastAsia="en-US" w:bidi="ar-SA"/>
              </w:rPr>
              <w:t xml:space="preserve">السودان  </w:t>
            </w:r>
            <w:r>
              <w:rPr>
                <w:rFonts w:ascii="Times New Roman" w:hAnsi="Times New Roman" w:cs="Times New Roman" w:asciiTheme="majorBidi" w:cstheme="majorBidi" w:hAnsiTheme="majorBidi"/>
                <w:kern w:val="0"/>
                <w:rtl w:val="true"/>
                <w:lang w:eastAsia="en-US" w:bidi="ar-SA"/>
              </w:rPr>
              <w:t>اليمن تعمیم تلك الإیضاحات على جمیع مقدمي العروض</w:t>
            </w:r>
            <w:r>
              <w:rPr>
                <w:rFonts w:cs="Times New Roman" w:ascii="Times New Roman" w:hAnsi="Times New Roman" w:asciiTheme="majorBidi" w:cstheme="majorBidi" w:hAnsiTheme="majorBidi"/>
                <w:kern w:val="0"/>
                <w:rtl w:val="true"/>
                <w:lang w:eastAsia="en-US" w:bidi="ar-SA"/>
              </w:rPr>
              <w:t xml:space="preserve">. </w:t>
            </w:r>
            <w:r>
              <w:rPr>
                <w:rFonts w:ascii="Times New Roman" w:hAnsi="Times New Roman" w:cs="Times New Roman" w:asciiTheme="majorBidi" w:cstheme="majorBidi" w:hAnsiTheme="majorBidi"/>
                <w:kern w:val="0"/>
                <w:rtl w:val="true"/>
                <w:lang w:eastAsia="en-US" w:bidi="ar-SA"/>
              </w:rPr>
              <w:t xml:space="preserve">وكشرط من شروط ھذه المناقصة؛ فإن أیّاً من الإیضاحات لن تحل محل أو تناقض أو تضیف أو تنتقص من الشروط الواردة في هذه الوثيقة ما لم تكن تلك الإیضاحات مكتوبة ومرفقة كملحق للمناقصة وموقّعاً عليها من قبل منظمة هيومن أبيل </w:t>
            </w:r>
            <w:r>
              <w:rPr>
                <w:rFonts w:ascii="Times New Roman" w:hAnsi="Times New Roman" w:cs="Times New Roman" w:asciiTheme="majorBidi" w:hAnsiTheme="majorBidi"/>
                <w:kern w:val="0"/>
                <w:rtl w:val="true"/>
                <w:lang w:eastAsia="en-US" w:bidi="ar-SA"/>
              </w:rPr>
              <w:t xml:space="preserve">السودان  </w:t>
            </w:r>
            <w:r>
              <w:rPr>
                <w:rFonts w:ascii="Times New Roman" w:hAnsi="Times New Roman" w:cs="Times New Roman" w:asciiTheme="majorBidi" w:cstheme="majorBidi" w:hAnsiTheme="majorBidi"/>
                <w:kern w:val="0"/>
                <w:rtl w:val="true"/>
                <w:lang w:eastAsia="en-US" w:bidi="ar-SA"/>
              </w:rPr>
              <w:t>أو ممثلها المفوض</w:t>
            </w:r>
            <w:r>
              <w:rPr>
                <w:rFonts w:cs="Times New Roman" w:ascii="Times New Roman" w:hAnsi="Times New Roman" w:asciiTheme="majorBidi" w:cstheme="majorBidi" w:hAnsiTheme="majorBidi"/>
                <w:kern w:val="0"/>
                <w:rtl w:val="true"/>
                <w:lang w:eastAsia="en-US" w:bidi="ar-SA"/>
              </w:rPr>
              <w:t>.</w:t>
            </w:r>
          </w:p>
          <w:p>
            <w:pPr>
              <w:pStyle w:val="ListParagraph"/>
              <w:widowControl/>
              <w:tabs>
                <w:tab w:val="clear" w:pos="720"/>
                <w:tab w:val="right" w:pos="706" w:leader="none"/>
              </w:tabs>
              <w:spacing w:lineRule="auto" w:line="276" w:before="0" w:after="0"/>
              <w:ind w:hanging="179" w:start="179"/>
              <w:contextualSpacing/>
              <w:rPr>
                <w:rFonts w:ascii="Times New Roman" w:hAnsi="Times New Roman" w:cs="Times New Roman" w:asciiTheme="majorBidi" w:cstheme="majorBidi" w:hAnsiTheme="majorBidi"/>
              </w:rPr>
            </w:pPr>
            <w:r>
              <w:rPr>
                <w:rFonts w:cs="Times New Roman" w:ascii="Times New Roman" w:hAnsi="Times New Roman" w:asciiTheme="majorBidi" w:cstheme="majorBidi" w:hAnsiTheme="majorBidi"/>
                <w:kern w:val="0"/>
                <w:rtl w:val="true"/>
                <w:lang w:eastAsia="en-US" w:bidi="ar-SA"/>
              </w:rPr>
              <w:t>•</w:t>
            </w:r>
            <w:r>
              <w:rPr>
                <w:rFonts w:cs="Times New Roman" w:ascii="Times New Roman" w:hAnsi="Times New Roman" w:asciiTheme="majorBidi" w:cstheme="majorBidi" w:hAnsiTheme="majorBidi"/>
                <w:kern w:val="0"/>
                <w:rtl w:val="true"/>
                <w:lang w:eastAsia="en-US" w:bidi="ar-SA"/>
              </w:rPr>
              <w:tab/>
            </w:r>
            <w:r>
              <w:rPr>
                <w:rFonts w:ascii="Times New Roman" w:hAnsi="Times New Roman" w:cs="Times New Roman" w:asciiTheme="majorBidi" w:cstheme="majorBidi" w:hAnsiTheme="majorBidi"/>
                <w:kern w:val="0"/>
                <w:rtl w:val="true"/>
                <w:lang w:eastAsia="en-US" w:bidi="ar-SA"/>
              </w:rPr>
              <w:t xml:space="preserve">لا يُلزم هذا العطاء </w:t>
            </w:r>
            <w:r>
              <w:rPr>
                <w:rFonts w:cs="Times New Roman" w:ascii="Times New Roman" w:hAnsi="Times New Roman" w:asciiTheme="majorBidi" w:cstheme="majorBidi" w:hAnsiTheme="majorBidi"/>
                <w:kern w:val="0"/>
                <w:rtl w:val="true"/>
                <w:lang w:eastAsia="en-US" w:bidi="ar-SA"/>
              </w:rPr>
              <w:t>"</w:t>
            </w:r>
            <w:r>
              <w:rPr>
                <w:rFonts w:ascii="Times New Roman" w:hAnsi="Times New Roman" w:cs="Times New Roman" w:asciiTheme="majorBidi" w:cstheme="majorBidi" w:hAnsiTheme="majorBidi"/>
                <w:kern w:val="0"/>
                <w:rtl w:val="true"/>
                <w:lang w:eastAsia="en-US" w:bidi="ar-SA"/>
              </w:rPr>
              <w:t>هيومن أبيل</w:t>
            </w:r>
            <w:r>
              <w:rPr>
                <w:rFonts w:cs="Times New Roman" w:ascii="Times New Roman" w:hAnsi="Times New Roman" w:asciiTheme="majorBidi" w:cstheme="majorBidi" w:hAnsiTheme="majorBidi"/>
                <w:kern w:val="0"/>
                <w:rtl w:val="true"/>
                <w:lang w:eastAsia="en-US" w:bidi="ar-SA"/>
              </w:rPr>
              <w:t xml:space="preserve">" </w:t>
            </w:r>
            <w:r>
              <w:rPr>
                <w:rFonts w:ascii="Times New Roman" w:hAnsi="Times New Roman" w:cs="Times New Roman" w:asciiTheme="majorBidi" w:cstheme="majorBidi" w:hAnsiTheme="majorBidi"/>
                <w:kern w:val="0"/>
                <w:rtl w:val="true"/>
                <w:lang w:eastAsia="en-US" w:bidi="ar-SA"/>
              </w:rPr>
              <w:t>اليمن بتنفيذ أي عقد كما لا يلزمها بدفع أي تكاليف يتم تكبدها في إعداد وتقديم العروض</w:t>
            </w:r>
            <w:r>
              <w:rPr>
                <w:rFonts w:cs="Times New Roman" w:ascii="Times New Roman" w:hAnsi="Times New Roman" w:asciiTheme="majorBidi" w:cstheme="majorBidi" w:hAnsiTheme="majorBidi"/>
                <w:kern w:val="0"/>
                <w:rtl w:val="true"/>
                <w:lang w:eastAsia="en-US" w:bidi="ar-SA"/>
              </w:rPr>
              <w:t xml:space="preserve">. </w:t>
            </w:r>
            <w:r>
              <w:rPr>
                <w:rFonts w:ascii="Times New Roman" w:hAnsi="Times New Roman" w:cs="Times New Roman" w:asciiTheme="majorBidi" w:cstheme="majorBidi" w:hAnsiTheme="majorBidi"/>
                <w:kern w:val="0"/>
                <w:rtl w:val="true"/>
                <w:lang w:eastAsia="en-US" w:bidi="ar-SA"/>
              </w:rPr>
              <w:t xml:space="preserve">علاوة على ذلك، تحتفظ هيومن أبيل اليمن بالحق في رفض أي وجميع العروض، إذا اعتبر هذا الإجراء في مصلحة هيومن أبيل </w:t>
            </w:r>
            <w:r>
              <w:rPr>
                <w:rFonts w:ascii="Times New Roman" w:hAnsi="Times New Roman" w:cs="Times New Roman" w:asciiTheme="majorBidi" w:hAnsiTheme="majorBidi"/>
                <w:kern w:val="0"/>
                <w:rtl w:val="true"/>
                <w:lang w:eastAsia="en-US" w:bidi="ar-SA"/>
              </w:rPr>
              <w:t xml:space="preserve">السودان  </w:t>
            </w:r>
            <w:r>
              <w:rPr>
                <w:rFonts w:cs="Times New Roman" w:ascii="Times New Roman" w:hAnsi="Times New Roman" w:asciiTheme="majorBidi" w:cstheme="majorBidi" w:hAnsiTheme="majorBidi"/>
                <w:kern w:val="0"/>
                <w:rtl w:val="true"/>
                <w:lang w:eastAsia="en-US" w:bidi="ar-SA"/>
              </w:rPr>
              <w:t>.</w:t>
            </w:r>
          </w:p>
          <w:p>
            <w:pPr>
              <w:pStyle w:val="ListParagraph"/>
              <w:widowControl/>
              <w:numPr>
                <w:ilvl w:val="0"/>
                <w:numId w:val="7"/>
              </w:numPr>
              <w:spacing w:lineRule="auto" w:line="276" w:before="0" w:after="0"/>
              <w:ind w:hanging="180" w:start="181"/>
              <w:contextualSpacing/>
              <w:jc w:val="both"/>
              <w:rPr>
                <w:rFonts w:ascii="Times New Roman" w:hAnsi="Times New Roman" w:cs="Times New Roman" w:asciiTheme="majorBidi" w:cstheme="majorBidi" w:hAnsiTheme="majorBidi"/>
                <w:lang w:bidi="ar-YE"/>
              </w:rPr>
            </w:pPr>
            <w:r>
              <w:rPr>
                <w:rFonts w:ascii="Times New Roman" w:hAnsi="Times New Roman" w:cs="Times New Roman" w:asciiTheme="majorBidi" w:cstheme="majorBidi" w:hAnsiTheme="majorBidi"/>
                <w:kern w:val="0"/>
                <w:rtl w:val="true"/>
                <w:lang w:eastAsia="en-US" w:bidi="ar-SA"/>
              </w:rPr>
              <w:t>تحتفظ هيومن أبيل اليمن بالحق في ترشيح أكثر من مورد على أساس الاعتبارات الجغرافية والأمنية وغيرها</w:t>
            </w:r>
            <w:r>
              <w:rPr>
                <w:rFonts w:cs="Times New Roman" w:ascii="Times New Roman" w:hAnsi="Times New Roman" w:asciiTheme="majorBidi" w:cstheme="majorBidi" w:hAnsiTheme="majorBidi"/>
                <w:kern w:val="0"/>
                <w:rtl w:val="true"/>
                <w:lang w:eastAsia="en-US" w:bidi="ar-SA"/>
              </w:rPr>
              <w:t>.</w:t>
            </w:r>
          </w:p>
          <w:p>
            <w:pPr>
              <w:pStyle w:val="ListParagraph"/>
              <w:widowControl/>
              <w:tabs>
                <w:tab w:val="clear" w:pos="720"/>
                <w:tab w:val="right" w:pos="706" w:leader="none"/>
              </w:tabs>
              <w:spacing w:lineRule="auto" w:line="240" w:before="0" w:after="0"/>
              <w:ind w:hanging="90" w:start="91"/>
              <w:contextualSpacing/>
              <w:jc w:val="both"/>
              <w:rPr>
                <w:rFonts w:ascii="Times New Roman" w:hAnsi="Times New Roman" w:cs="Times New Roman" w:asciiTheme="majorBidi" w:cstheme="majorBidi" w:hAnsiTheme="majorBidi"/>
              </w:rPr>
            </w:pPr>
            <w:r>
              <w:rPr>
                <w:rFonts w:cs="Times New Roman" w:ascii="Times New Roman" w:hAnsi="Times New Roman" w:asciiTheme="majorBidi" w:cstheme="majorBidi" w:hAnsiTheme="majorBidi"/>
                <w:kern w:val="0"/>
                <w:rtl w:val="true"/>
                <w:lang w:eastAsia="en-US" w:bidi="ar-SA"/>
              </w:rPr>
              <w:t>•</w:t>
            </w:r>
            <w:r>
              <w:rPr>
                <w:rFonts w:cs="Times New Roman" w:ascii="Times New Roman" w:hAnsi="Times New Roman" w:asciiTheme="majorBidi" w:cstheme="majorBidi" w:hAnsiTheme="majorBidi"/>
                <w:kern w:val="0"/>
                <w:rtl w:val="true"/>
                <w:lang w:eastAsia="en-US" w:bidi="ar-SA"/>
              </w:rPr>
              <w:tab/>
            </w:r>
            <w:r>
              <w:rPr>
                <w:rFonts w:ascii="Times New Roman" w:hAnsi="Times New Roman" w:cs="Times New Roman" w:asciiTheme="majorBidi" w:cstheme="majorBidi" w:hAnsiTheme="majorBidi"/>
                <w:kern w:val="0"/>
                <w:rtl w:val="true"/>
                <w:lang w:eastAsia="en-US" w:bidi="ar-SA"/>
              </w:rPr>
              <w:t>يرجى الاحتفاظ بنسخة من جميع الوثائق المقدمة</w:t>
            </w:r>
            <w:r>
              <w:rPr>
                <w:rFonts w:cs="Times New Roman" w:ascii="Times New Roman" w:hAnsi="Times New Roman" w:asciiTheme="majorBidi" w:cstheme="majorBidi" w:hAnsiTheme="majorBidi"/>
                <w:kern w:val="0"/>
                <w:rtl w:val="true"/>
                <w:lang w:eastAsia="en-US" w:bidi="ar-SA"/>
              </w:rPr>
              <w:t>.</w:t>
            </w:r>
          </w:p>
          <w:p>
            <w:pPr>
              <w:pStyle w:val="Normal"/>
              <w:widowControl/>
              <w:tabs>
                <w:tab w:val="clear" w:pos="720"/>
                <w:tab w:val="right" w:pos="706" w:leader="none"/>
              </w:tabs>
              <w:bidi w:val="1"/>
              <w:spacing w:lineRule="auto" w:line="240" w:before="0" w:after="0"/>
              <w:jc w:val="both"/>
              <w:rPr>
                <w:rFonts w:ascii="Times New Roman" w:hAnsi="Times New Roman" w:cs="Times New Roman" w:asciiTheme="majorBidi" w:cstheme="majorBidi" w:hAnsiTheme="majorBidi"/>
                <w:sz w:val="52"/>
                <w:szCs w:val="52"/>
              </w:rPr>
            </w:pPr>
            <w:r>
              <w:rPr>
                <w:rFonts w:eastAsia="Arial" w:cs="Times New Roman" w:cstheme="majorBidi" w:ascii="Times New Roman" w:hAnsi="Times New Roman"/>
                <w:color w:val="4C515A"/>
                <w:kern w:val="0"/>
                <w:sz w:val="52"/>
                <w:szCs w:val="52"/>
                <w:rtl w:val="true"/>
                <w:lang w:val="en-US" w:eastAsia="en-US" w:bidi="ar-SA"/>
              </w:rPr>
            </w:r>
          </w:p>
          <w:p>
            <w:pPr>
              <w:pStyle w:val="ListParagraph"/>
              <w:widowControl/>
              <w:tabs>
                <w:tab w:val="clear" w:pos="720"/>
                <w:tab w:val="right" w:pos="706" w:leader="none"/>
              </w:tabs>
              <w:spacing w:lineRule="auto" w:line="240" w:before="0" w:after="0"/>
              <w:ind w:hanging="90" w:start="91"/>
              <w:contextualSpacing/>
              <w:jc w:val="both"/>
              <w:rPr>
                <w:rFonts w:ascii="Times New Roman" w:hAnsi="Times New Roman" w:cs="Times New Roman" w:asciiTheme="majorBidi" w:cstheme="majorBidi" w:hAnsiTheme="majorBidi"/>
              </w:rPr>
            </w:pPr>
            <w:r>
              <w:rPr>
                <w:rFonts w:cs="Times New Roman" w:cstheme="majorBidi" w:ascii="Times New Roman" w:hAnsi="Times New Roman"/>
                <w:kern w:val="0"/>
                <w:rtl w:val="true"/>
                <w:lang w:eastAsia="en-US" w:bidi="ar-SA"/>
              </w:rPr>
            </w:r>
          </w:p>
          <w:p>
            <w:pPr>
              <w:pStyle w:val="ListParagraph"/>
              <w:widowControl/>
              <w:tabs>
                <w:tab w:val="clear" w:pos="720"/>
                <w:tab w:val="right" w:pos="706" w:leader="none"/>
              </w:tabs>
              <w:spacing w:lineRule="auto" w:line="240" w:before="0" w:after="0"/>
              <w:ind w:hanging="90" w:start="91"/>
              <w:contextualSpacing/>
              <w:jc w:val="both"/>
              <w:rPr>
                <w:rFonts w:ascii="Times New Roman" w:hAnsi="Times New Roman" w:cs="Times New Roman" w:asciiTheme="majorBidi" w:cstheme="majorBidi" w:hAnsiTheme="majorBidi"/>
                <w:b/>
                <w:bCs/>
                <w:u w:val="single"/>
              </w:rPr>
            </w:pPr>
            <w:r>
              <w:rPr>
                <w:rFonts w:cs="Times New Roman" w:ascii="Times New Roman" w:hAnsi="Times New Roman" w:asciiTheme="majorBidi" w:cstheme="majorBidi" w:hAnsiTheme="majorBidi"/>
                <w:b/>
                <w:bCs/>
                <w:kern w:val="0"/>
                <w:u w:val="single"/>
                <w:lang w:eastAsia="en-US" w:bidi="ar-SA"/>
              </w:rPr>
              <w:t>3.2</w:t>
            </w:r>
            <w:r>
              <w:rPr>
                <w:rFonts w:cs="Times New Roman" w:ascii="Times New Roman" w:hAnsi="Times New Roman" w:asciiTheme="majorBidi" w:cstheme="majorBidi" w:hAnsiTheme="majorBidi"/>
                <w:b/>
                <w:bCs/>
                <w:kern w:val="0"/>
                <w:u w:val="single"/>
                <w:rtl w:val="true"/>
                <w:lang w:eastAsia="en-US" w:bidi="ar-SA"/>
              </w:rPr>
              <w:t xml:space="preserve"> </w:t>
            </w:r>
            <w:r>
              <w:rPr>
                <w:rFonts w:ascii="Times New Roman" w:hAnsi="Times New Roman" w:cs="Times New Roman" w:asciiTheme="majorBidi" w:cstheme="majorBidi" w:hAnsiTheme="majorBidi"/>
                <w:b/>
                <w:b/>
                <w:bCs/>
                <w:kern w:val="0"/>
                <w:u w:val="single"/>
                <w:rtl w:val="true"/>
                <w:lang w:eastAsia="en-US" w:bidi="ar-SA"/>
              </w:rPr>
              <w:t xml:space="preserve">أهلية المورد </w:t>
            </w:r>
            <w:r>
              <w:rPr>
                <w:rFonts w:cs="Times New Roman" w:ascii="Times New Roman" w:hAnsi="Times New Roman" w:asciiTheme="majorBidi" w:cstheme="majorBidi" w:hAnsiTheme="majorBidi"/>
                <w:b/>
                <w:bCs/>
                <w:kern w:val="0"/>
                <w:u w:val="single"/>
                <w:rtl w:val="true"/>
                <w:lang w:eastAsia="en-US" w:bidi="ar-SA"/>
              </w:rPr>
              <w:t>:</w:t>
            </w:r>
          </w:p>
          <w:p>
            <w:pPr>
              <w:pStyle w:val="ListParagraph"/>
              <w:widowControl/>
              <w:tabs>
                <w:tab w:val="clear" w:pos="720"/>
                <w:tab w:val="right" w:pos="706" w:leader="none"/>
              </w:tabs>
              <w:spacing w:lineRule="auto" w:line="240" w:before="0" w:after="0"/>
              <w:ind w:hanging="90" w:start="91"/>
              <w:contextualSpacing/>
              <w:jc w:val="both"/>
              <w:rPr>
                <w:rFonts w:ascii="Times New Roman" w:hAnsi="Times New Roman" w:cs="Times New Roman" w:asciiTheme="majorBidi" w:cstheme="majorBidi" w:hAnsiTheme="majorBidi"/>
                <w:b/>
                <w:bCs/>
              </w:rPr>
            </w:pPr>
            <w:r>
              <w:rPr>
                <w:rFonts w:cs="Times New Roman" w:cstheme="majorBidi" w:ascii="Times New Roman" w:hAnsi="Times New Roman"/>
                <w:b/>
                <w:bCs/>
                <w:kern w:val="0"/>
                <w:rtl w:val="true"/>
                <w:lang w:eastAsia="en-US" w:bidi="ar-SA"/>
              </w:rPr>
            </w:r>
          </w:p>
          <w:p>
            <w:pPr>
              <w:pStyle w:val="ListParagraph"/>
              <w:widowControl/>
              <w:pBdr/>
              <w:tabs>
                <w:tab w:val="clear" w:pos="720"/>
                <w:tab w:val="right" w:pos="706" w:leader="none"/>
              </w:tabs>
              <w:spacing w:lineRule="auto" w:line="360" w:before="0" w:after="0"/>
              <w:ind w:hanging="90" w:start="91"/>
              <w:contextualSpacing/>
              <w:jc w:val="both"/>
              <w:rPr>
                <w:rFonts w:ascii="Times New Roman" w:hAnsi="Times New Roman" w:eastAsia="Times New Roman" w:cs="Times New Roman" w:asciiTheme="majorBidi" w:cstheme="majorBidi" w:hAnsiTheme="majorBidi"/>
                <w:color w:val="000000"/>
              </w:rPr>
            </w:pPr>
            <w:r>
              <w:rPr>
                <w:rFonts w:ascii="Times New Roman" w:hAnsi="Times New Roman" w:eastAsia="Times New Roman" w:cs="Times New Roman" w:asciiTheme="majorBidi" w:cstheme="majorBidi" w:hAnsiTheme="majorBidi"/>
                <w:color w:val="000000"/>
                <w:kern w:val="0"/>
                <w:rtl w:val="true"/>
                <w:lang w:eastAsia="en-US" w:bidi="ar-SA"/>
              </w:rPr>
              <w:t>سيتم اعتبار</w:t>
            </w:r>
            <w:r>
              <w:rPr>
                <w:rFonts w:ascii="Times New Roman" w:hAnsi="Times New Roman" w:eastAsia="Times New Roman" w:cs="Times New Roman" w:asciiTheme="majorBidi" w:cstheme="majorBidi" w:hAnsiTheme="majorBidi"/>
                <w:kern w:val="0"/>
                <w:rtl w:val="true"/>
                <w:lang w:eastAsia="en-US" w:bidi="ar-SA"/>
              </w:rPr>
              <w:t xml:space="preserve"> المورد </w:t>
            </w:r>
            <w:r>
              <w:rPr>
                <w:rFonts w:ascii="Times New Roman" w:hAnsi="Times New Roman" w:eastAsia="Times New Roman" w:cs="Times New Roman" w:asciiTheme="majorBidi" w:cstheme="majorBidi" w:hAnsiTheme="majorBidi"/>
                <w:color w:val="000000"/>
                <w:kern w:val="0"/>
                <w:rtl w:val="true"/>
                <w:lang w:eastAsia="en-US" w:bidi="ar-SA"/>
              </w:rPr>
              <w:t>غير مؤهل في الحالات التالية</w:t>
            </w:r>
            <w:r>
              <w:rPr>
                <w:rFonts w:eastAsia="Times New Roman" w:cs="Times New Roman" w:ascii="Times New Roman" w:hAnsi="Times New Roman" w:asciiTheme="majorBidi" w:cstheme="majorBidi" w:hAnsiTheme="majorBidi"/>
                <w:color w:val="000000"/>
                <w:kern w:val="0"/>
                <w:rtl w:val="true"/>
                <w:lang w:eastAsia="en-US" w:bidi="ar-SA"/>
              </w:rPr>
              <w:t>:</w:t>
            </w:r>
          </w:p>
          <w:p>
            <w:pPr>
              <w:pStyle w:val="ListParagraph"/>
              <w:widowControl/>
              <w:numPr>
                <w:ilvl w:val="0"/>
                <w:numId w:val="7"/>
              </w:numPr>
              <w:pBdr/>
              <w:spacing w:lineRule="auto" w:line="360" w:before="0" w:after="0"/>
              <w:ind w:hanging="180" w:start="181"/>
              <w:contextualSpacing/>
              <w:jc w:val="both"/>
              <w:rPr>
                <w:rFonts w:ascii="Times New Roman" w:hAnsi="Times New Roman" w:cs="Times New Roman" w:asciiTheme="majorBidi" w:cstheme="majorBidi" w:hAnsiTheme="majorBidi"/>
              </w:rPr>
            </w:pPr>
            <w:r>
              <w:rPr>
                <w:rFonts w:ascii="Times New Roman" w:hAnsi="Times New Roman" w:eastAsia="Times New Roman" w:cs="Times New Roman" w:asciiTheme="majorBidi" w:cstheme="majorBidi" w:hAnsiTheme="majorBidi"/>
                <w:color w:val="000000"/>
                <w:kern w:val="0"/>
                <w:rtl w:val="true"/>
                <w:lang w:eastAsia="en-US" w:bidi="ar-SA"/>
              </w:rPr>
              <w:t>إذا لم يكن</w:t>
            </w:r>
            <w:r>
              <w:rPr>
                <w:rFonts w:ascii="Times New Roman" w:hAnsi="Times New Roman" w:cs="Times New Roman" w:asciiTheme="majorBidi" w:cstheme="majorBidi" w:hAnsiTheme="majorBidi"/>
                <w:kern w:val="0"/>
                <w:rtl w:val="true"/>
                <w:lang w:eastAsia="en-US" w:bidi="ar-SA"/>
              </w:rPr>
              <w:t xml:space="preserve"> </w:t>
            </w:r>
            <w:r>
              <w:rPr>
                <w:rFonts w:cs="Times New Roman" w:ascii="Times New Roman" w:hAnsi="Times New Roman" w:asciiTheme="majorBidi" w:cstheme="majorBidi" w:hAnsiTheme="majorBidi"/>
                <w:kern w:val="0"/>
                <w:rtl w:val="true"/>
                <w:lang w:eastAsia="en-US" w:bidi="ar-SA"/>
              </w:rPr>
              <w:t>(</w:t>
            </w:r>
            <w:r>
              <w:rPr>
                <w:rFonts w:ascii="Times New Roman" w:hAnsi="Times New Roman" w:eastAsia="Times New Roman" w:cs="Times New Roman" w:asciiTheme="majorBidi" w:cstheme="majorBidi" w:hAnsiTheme="majorBidi"/>
                <w:kern w:val="0"/>
                <w:rtl w:val="true"/>
                <w:lang w:eastAsia="en-US" w:bidi="ar-SA"/>
              </w:rPr>
              <w:t>المورد</w:t>
            </w:r>
            <w:r>
              <w:rPr>
                <w:rFonts w:cs="Times New Roman" w:ascii="Times New Roman" w:hAnsi="Times New Roman" w:asciiTheme="majorBidi" w:cstheme="majorBidi" w:hAnsiTheme="majorBidi"/>
                <w:kern w:val="0"/>
                <w:rtl w:val="true"/>
                <w:lang w:eastAsia="en-US" w:bidi="ar-YE"/>
              </w:rPr>
              <w:t>)</w:t>
            </w:r>
            <w:r>
              <w:rPr>
                <w:rFonts w:cs="Times New Roman" w:ascii="Times New Roman" w:hAnsi="Times New Roman" w:asciiTheme="majorBidi" w:cstheme="majorBidi" w:hAnsiTheme="majorBidi"/>
                <w:kern w:val="0"/>
                <w:rtl w:val="true"/>
                <w:lang w:eastAsia="en-US" w:bidi="ar-SA"/>
              </w:rPr>
              <w:t xml:space="preserve"> </w:t>
            </w:r>
            <w:r>
              <w:rPr>
                <w:rFonts w:ascii="Times New Roman" w:hAnsi="Times New Roman" w:cs="Times New Roman" w:asciiTheme="majorBidi" w:cstheme="majorBidi" w:hAnsiTheme="majorBidi"/>
                <w:kern w:val="0"/>
                <w:rtl w:val="true"/>
                <w:lang w:eastAsia="en-US" w:bidi="ar-SA"/>
              </w:rPr>
              <w:t>مسجلا رسمیاً</w:t>
            </w:r>
            <w:r>
              <w:rPr>
                <w:rFonts w:cs="Times New Roman" w:ascii="Times New Roman" w:hAnsi="Times New Roman" w:asciiTheme="majorBidi" w:cstheme="majorBidi" w:hAnsiTheme="majorBidi"/>
                <w:kern w:val="0"/>
                <w:rtl w:val="true"/>
                <w:lang w:eastAsia="en-US" w:bidi="ar-SA"/>
              </w:rPr>
              <w:t xml:space="preserve">. </w:t>
            </w:r>
          </w:p>
          <w:p>
            <w:pPr>
              <w:pStyle w:val="ListParagraph"/>
              <w:widowControl/>
              <w:numPr>
                <w:ilvl w:val="0"/>
                <w:numId w:val="7"/>
              </w:numPr>
              <w:pBdr/>
              <w:spacing w:lineRule="auto" w:line="360" w:before="0" w:after="0"/>
              <w:ind w:hanging="180" w:start="181"/>
              <w:contextualSpacing/>
              <w:jc w:val="both"/>
              <w:rPr>
                <w:rFonts w:ascii="Times New Roman" w:hAnsi="Times New Roman" w:cs="Times New Roman" w:asciiTheme="majorBidi" w:cstheme="majorBidi" w:hAnsiTheme="majorBidi"/>
              </w:rPr>
            </w:pPr>
            <w:r>
              <w:rPr>
                <w:rFonts w:ascii="Times New Roman" w:hAnsi="Times New Roman" w:cs="Times New Roman" w:asciiTheme="majorBidi" w:cstheme="majorBidi" w:hAnsiTheme="majorBidi"/>
                <w:kern w:val="0"/>
                <w:rtl w:val="true"/>
                <w:lang w:eastAsia="en-US" w:bidi="ar-SA"/>
              </w:rPr>
              <w:t xml:space="preserve">إذا لم يقدم </w:t>
            </w:r>
            <w:r>
              <w:rPr>
                <w:rFonts w:ascii="Times New Roman" w:hAnsi="Times New Roman" w:eastAsia="Times New Roman" w:cs="Times New Roman" w:asciiTheme="majorBidi" w:cstheme="majorBidi" w:hAnsiTheme="majorBidi"/>
                <w:kern w:val="0"/>
                <w:rtl w:val="true"/>
                <w:lang w:eastAsia="en-US" w:bidi="ar-SA"/>
              </w:rPr>
              <w:t>المورد</w:t>
            </w:r>
            <w:r>
              <w:rPr>
                <w:rFonts w:ascii="Times New Roman" w:hAnsi="Times New Roman" w:cs="Times New Roman" w:asciiTheme="majorBidi" w:cstheme="majorBidi" w:hAnsiTheme="majorBidi"/>
                <w:color w:val="FF0000"/>
                <w:kern w:val="0"/>
                <w:rtl w:val="true"/>
                <w:lang w:eastAsia="en-US" w:bidi="ar-SA"/>
              </w:rPr>
              <w:t xml:space="preserve"> </w:t>
            </w:r>
            <w:r>
              <w:rPr>
                <w:rFonts w:ascii="Times New Roman" w:hAnsi="Times New Roman" w:cs="Times New Roman" w:asciiTheme="majorBidi" w:cstheme="majorBidi" w:hAnsiTheme="majorBidi"/>
                <w:kern w:val="0"/>
                <w:rtl w:val="true"/>
                <w:lang w:eastAsia="en-US" w:bidi="ar-SA"/>
              </w:rPr>
              <w:t>البطاقة الضريبية</w:t>
            </w:r>
          </w:p>
          <w:p>
            <w:pPr>
              <w:pStyle w:val="ListParagraph"/>
              <w:widowControl/>
              <w:numPr>
                <w:ilvl w:val="0"/>
                <w:numId w:val="7"/>
              </w:numPr>
              <w:pBdr/>
              <w:spacing w:lineRule="auto" w:line="360" w:before="0" w:after="0"/>
              <w:ind w:hanging="180" w:start="181"/>
              <w:contextualSpacing/>
              <w:jc w:val="both"/>
              <w:rPr>
                <w:rFonts w:ascii="Times New Roman" w:hAnsi="Times New Roman" w:eastAsia="Times New Roman" w:cs="Times New Roman" w:asciiTheme="majorBidi" w:cstheme="majorBidi" w:hAnsiTheme="majorBidi"/>
                <w:color w:val="000000"/>
              </w:rPr>
            </w:pPr>
            <w:r>
              <w:rPr>
                <w:rFonts w:ascii="Times New Roman" w:hAnsi="Times New Roman" w:eastAsia="Times New Roman" w:cs="Times New Roman" w:asciiTheme="majorBidi" w:cstheme="majorBidi" w:hAnsiTheme="majorBidi"/>
                <w:color w:val="000000"/>
                <w:kern w:val="0"/>
                <w:rtl w:val="true"/>
                <w:lang w:eastAsia="en-US" w:bidi="ar-SA"/>
              </w:rPr>
              <w:t xml:space="preserve">إذا كان </w:t>
            </w:r>
            <w:r>
              <w:rPr>
                <w:rFonts w:eastAsia="Times New Roman" w:cs="Times New Roman" w:ascii="Times New Roman" w:hAnsi="Times New Roman" w:asciiTheme="majorBidi" w:cstheme="majorBidi" w:hAnsiTheme="majorBidi"/>
                <w:color w:val="000000"/>
                <w:kern w:val="0"/>
                <w:rtl w:val="true"/>
                <w:lang w:eastAsia="en-US" w:bidi="ar-SA"/>
              </w:rPr>
              <w:t>(</w:t>
            </w:r>
            <w:r>
              <w:rPr>
                <w:rFonts w:ascii="Times New Roman" w:hAnsi="Times New Roman" w:eastAsia="Times New Roman" w:cs="Times New Roman" w:asciiTheme="majorBidi" w:cstheme="majorBidi" w:hAnsiTheme="majorBidi"/>
                <w:kern w:val="0"/>
                <w:rtl w:val="true"/>
                <w:lang w:eastAsia="en-US" w:bidi="ar-SA"/>
              </w:rPr>
              <w:t>المورد</w:t>
            </w:r>
            <w:r>
              <w:rPr>
                <w:rFonts w:eastAsia="Times New Roman" w:cs="Times New Roman" w:ascii="Times New Roman" w:hAnsi="Times New Roman" w:asciiTheme="majorBidi" w:cstheme="majorBidi" w:hAnsiTheme="majorBidi"/>
                <w:color w:val="000000"/>
                <w:kern w:val="0"/>
                <w:rtl w:val="true"/>
                <w:lang w:eastAsia="en-US" w:bidi="ar-SA"/>
              </w:rPr>
              <w:t xml:space="preserve">) </w:t>
            </w:r>
            <w:r>
              <w:rPr>
                <w:rFonts w:ascii="Times New Roman" w:hAnsi="Times New Roman" w:eastAsia="Times New Roman" w:cs="Times New Roman" w:asciiTheme="majorBidi" w:cstheme="majorBidi" w:hAnsiTheme="majorBidi"/>
                <w:color w:val="000000"/>
                <w:kern w:val="0"/>
                <w:rtl w:val="true"/>
                <w:lang w:eastAsia="en-US" w:bidi="ar-SA"/>
              </w:rPr>
              <w:t>مفلسا أو على وشك الإفلاس</w:t>
            </w:r>
            <w:r>
              <w:rPr>
                <w:rFonts w:eastAsia="Times New Roman" w:cs="Times New Roman" w:ascii="Times New Roman" w:hAnsi="Times New Roman" w:asciiTheme="majorBidi" w:cstheme="majorBidi" w:hAnsiTheme="majorBidi"/>
                <w:color w:val="000000"/>
                <w:kern w:val="0"/>
                <w:rtl w:val="true"/>
                <w:lang w:eastAsia="en-US" w:bidi="ar-SA"/>
              </w:rPr>
              <w:t>.</w:t>
            </w:r>
          </w:p>
          <w:p>
            <w:pPr>
              <w:pStyle w:val="ListParagraph"/>
              <w:widowControl/>
              <w:numPr>
                <w:ilvl w:val="0"/>
                <w:numId w:val="7"/>
              </w:numPr>
              <w:pBdr/>
              <w:spacing w:lineRule="auto" w:line="360" w:before="0" w:after="0"/>
              <w:ind w:hanging="180" w:start="181"/>
              <w:contextualSpacing/>
              <w:jc w:val="both"/>
              <w:rPr>
                <w:rFonts w:ascii="Times New Roman" w:hAnsi="Times New Roman" w:eastAsia="Times New Roman" w:cs="Times New Roman" w:asciiTheme="majorBidi" w:cstheme="majorBidi" w:hAnsiTheme="majorBidi"/>
                <w:color w:val="000000"/>
              </w:rPr>
            </w:pPr>
            <w:r>
              <w:rPr>
                <w:rFonts w:ascii="Times New Roman" w:hAnsi="Times New Roman" w:eastAsia="Times New Roman" w:cs="Times New Roman" w:asciiTheme="majorBidi" w:cstheme="majorBidi" w:hAnsiTheme="majorBidi"/>
                <w:color w:val="000000"/>
                <w:kern w:val="0"/>
                <w:rtl w:val="true"/>
                <w:lang w:eastAsia="en-US" w:bidi="ar-SA"/>
              </w:rPr>
              <w:t xml:space="preserve">إذا كان </w:t>
            </w:r>
            <w:r>
              <w:rPr>
                <w:rFonts w:eastAsia="Times New Roman" w:cs="Times New Roman" w:ascii="Times New Roman" w:hAnsi="Times New Roman" w:asciiTheme="majorBidi" w:cstheme="majorBidi" w:hAnsiTheme="majorBidi"/>
                <w:color w:val="000000"/>
                <w:kern w:val="0"/>
                <w:rtl w:val="true"/>
                <w:lang w:eastAsia="en-US" w:bidi="ar-SA"/>
              </w:rPr>
              <w:t>(</w:t>
            </w:r>
            <w:r>
              <w:rPr>
                <w:rFonts w:ascii="Times New Roman" w:hAnsi="Times New Roman" w:eastAsia="Times New Roman" w:cs="Times New Roman" w:asciiTheme="majorBidi" w:cstheme="majorBidi" w:hAnsiTheme="majorBidi"/>
                <w:kern w:val="0"/>
                <w:rtl w:val="true"/>
                <w:lang w:eastAsia="en-US" w:bidi="ar-SA"/>
              </w:rPr>
              <w:t>المورد</w:t>
            </w:r>
            <w:r>
              <w:rPr>
                <w:rFonts w:eastAsia="Times New Roman" w:cs="Times New Roman" w:ascii="Times New Roman" w:hAnsi="Times New Roman" w:asciiTheme="majorBidi" w:cstheme="majorBidi" w:hAnsiTheme="majorBidi"/>
                <w:color w:val="000000"/>
                <w:kern w:val="0"/>
                <w:rtl w:val="true"/>
                <w:lang w:eastAsia="en-US" w:bidi="ar-SA"/>
              </w:rPr>
              <w:t xml:space="preserve">) </w:t>
            </w:r>
            <w:r>
              <w:rPr>
                <w:rFonts w:ascii="Times New Roman" w:hAnsi="Times New Roman" w:eastAsia="Times New Roman" w:cs="Times New Roman" w:asciiTheme="majorBidi" w:cstheme="majorBidi" w:hAnsiTheme="majorBidi"/>
                <w:color w:val="000000"/>
                <w:kern w:val="0"/>
                <w:rtl w:val="true"/>
                <w:lang w:eastAsia="en-US" w:bidi="ar-SA"/>
              </w:rPr>
              <w:t>مدانا بارتكاب أو ممارسة أنشطة غیر قانونية</w:t>
            </w:r>
            <w:r>
              <w:rPr>
                <w:rFonts w:eastAsia="Times New Roman" w:cs="Times New Roman" w:ascii="Times New Roman" w:hAnsi="Times New Roman" w:asciiTheme="majorBidi" w:cstheme="majorBidi" w:hAnsiTheme="majorBidi"/>
                <w:color w:val="000000"/>
                <w:kern w:val="0"/>
                <w:rtl w:val="true"/>
                <w:lang w:eastAsia="en-US" w:bidi="ar-SA"/>
              </w:rPr>
              <w:t>/</w:t>
            </w:r>
            <w:r>
              <w:rPr>
                <w:rFonts w:ascii="Times New Roman" w:hAnsi="Times New Roman" w:eastAsia="Times New Roman" w:cs="Times New Roman" w:asciiTheme="majorBidi" w:cstheme="majorBidi" w:hAnsiTheme="majorBidi"/>
                <w:color w:val="000000"/>
                <w:kern w:val="0"/>
                <w:rtl w:val="true"/>
                <w:lang w:eastAsia="en-US" w:bidi="ar-SA"/>
              </w:rPr>
              <w:t>فاسدة و</w:t>
            </w:r>
            <w:r>
              <w:rPr>
                <w:rFonts w:eastAsia="Times New Roman" w:cs="Times New Roman" w:ascii="Times New Roman" w:hAnsi="Times New Roman" w:asciiTheme="majorBidi" w:cstheme="majorBidi" w:hAnsiTheme="majorBidi"/>
                <w:color w:val="000000"/>
                <w:kern w:val="0"/>
                <w:rtl w:val="true"/>
                <w:lang w:eastAsia="en-US" w:bidi="ar-SA"/>
              </w:rPr>
              <w:t>/</w:t>
            </w:r>
            <w:r>
              <w:rPr>
                <w:rFonts w:ascii="Times New Roman" w:hAnsi="Times New Roman" w:eastAsia="Times New Roman" w:cs="Times New Roman" w:asciiTheme="majorBidi" w:cstheme="majorBidi" w:hAnsiTheme="majorBidi"/>
                <w:color w:val="000000"/>
                <w:kern w:val="0"/>
                <w:rtl w:val="true"/>
                <w:lang w:eastAsia="en-US" w:bidi="ar-SA"/>
              </w:rPr>
              <w:t>أو سلوكيات غیر مھنیة</w:t>
            </w:r>
            <w:r>
              <w:rPr>
                <w:rFonts w:eastAsia="Times New Roman" w:cs="Times New Roman" w:ascii="Times New Roman" w:hAnsi="Times New Roman" w:asciiTheme="majorBidi" w:cstheme="majorBidi" w:hAnsiTheme="majorBidi"/>
                <w:color w:val="000000"/>
                <w:kern w:val="0"/>
                <w:rtl w:val="true"/>
                <w:lang w:eastAsia="en-US" w:bidi="ar-SA"/>
              </w:rPr>
              <w:t>.</w:t>
            </w:r>
          </w:p>
          <w:p>
            <w:pPr>
              <w:pStyle w:val="ListParagraph"/>
              <w:widowControl/>
              <w:numPr>
                <w:ilvl w:val="0"/>
                <w:numId w:val="7"/>
              </w:numPr>
              <w:pBdr/>
              <w:spacing w:lineRule="auto" w:line="360" w:before="0" w:after="0"/>
              <w:ind w:hanging="180" w:start="181"/>
              <w:contextualSpacing/>
              <w:jc w:val="both"/>
              <w:rPr>
                <w:rFonts w:ascii="Times New Roman" w:hAnsi="Times New Roman" w:eastAsia="Times New Roman" w:cs="Times New Roman" w:asciiTheme="majorBidi" w:cstheme="majorBidi" w:hAnsiTheme="majorBidi"/>
                <w:color w:val="000000"/>
              </w:rPr>
            </w:pPr>
            <w:r>
              <w:rPr>
                <w:rFonts w:ascii="Times New Roman" w:hAnsi="Times New Roman" w:eastAsia="Times New Roman" w:cs="Times New Roman" w:asciiTheme="majorBidi" w:cstheme="majorBidi" w:hAnsiTheme="majorBidi"/>
                <w:color w:val="000000"/>
                <w:kern w:val="0"/>
                <w:rtl w:val="true"/>
                <w:lang w:eastAsia="en-US" w:bidi="ar-SA"/>
              </w:rPr>
              <w:t xml:space="preserve">اذا أدین </w:t>
            </w:r>
            <w:r>
              <w:rPr>
                <w:rFonts w:eastAsia="Times New Roman" w:cs="Times New Roman" w:ascii="Times New Roman" w:hAnsi="Times New Roman" w:asciiTheme="majorBidi" w:cstheme="majorBidi" w:hAnsiTheme="majorBidi"/>
                <w:color w:val="000000"/>
                <w:kern w:val="0"/>
                <w:rtl w:val="true"/>
                <w:lang w:eastAsia="en-US" w:bidi="ar-SA"/>
              </w:rPr>
              <w:t>(</w:t>
            </w:r>
            <w:r>
              <w:rPr>
                <w:rFonts w:ascii="Times New Roman" w:hAnsi="Times New Roman" w:eastAsia="Times New Roman" w:cs="Times New Roman" w:asciiTheme="majorBidi" w:cstheme="majorBidi" w:hAnsiTheme="majorBidi"/>
                <w:kern w:val="0"/>
                <w:rtl w:val="true"/>
                <w:lang w:eastAsia="en-US" w:bidi="ar-SA"/>
              </w:rPr>
              <w:t>المورد</w:t>
            </w:r>
            <w:r>
              <w:rPr>
                <w:rFonts w:eastAsia="Times New Roman" w:cs="Times New Roman" w:ascii="Times New Roman" w:hAnsi="Times New Roman" w:asciiTheme="majorBidi" w:cstheme="majorBidi" w:hAnsiTheme="majorBidi"/>
                <w:color w:val="000000"/>
                <w:kern w:val="0"/>
                <w:rtl w:val="true"/>
                <w:lang w:eastAsia="en-US" w:bidi="ar-SA"/>
              </w:rPr>
              <w:t xml:space="preserve">) </w:t>
            </w:r>
            <w:r>
              <w:rPr>
                <w:rFonts w:ascii="Times New Roman" w:hAnsi="Times New Roman" w:eastAsia="Times New Roman" w:cs="Times New Roman" w:asciiTheme="majorBidi" w:cstheme="majorBidi" w:hAnsiTheme="majorBidi"/>
                <w:color w:val="000000"/>
                <w:kern w:val="0"/>
                <w:rtl w:val="true"/>
                <w:lang w:eastAsia="en-US" w:bidi="ar-SA"/>
              </w:rPr>
              <w:t>بارتكاب سوء سلوك مھني خطیر</w:t>
            </w:r>
            <w:r>
              <w:rPr>
                <w:rFonts w:eastAsia="Times New Roman" w:cs="Times New Roman" w:ascii="Times New Roman" w:hAnsi="Times New Roman" w:asciiTheme="majorBidi" w:cstheme="majorBidi" w:hAnsiTheme="majorBidi"/>
                <w:color w:val="000000"/>
                <w:kern w:val="0"/>
                <w:rtl w:val="true"/>
                <w:lang w:eastAsia="en-US" w:bidi="ar-SA"/>
              </w:rPr>
              <w:t>.</w:t>
            </w:r>
          </w:p>
          <w:p>
            <w:pPr>
              <w:pStyle w:val="ListParagraph"/>
              <w:widowControl/>
              <w:numPr>
                <w:ilvl w:val="0"/>
                <w:numId w:val="7"/>
              </w:numPr>
              <w:pBdr/>
              <w:spacing w:lineRule="auto" w:line="360" w:before="0" w:after="0"/>
              <w:ind w:hanging="180" w:start="181"/>
              <w:contextualSpacing/>
              <w:jc w:val="both"/>
              <w:rPr>
                <w:rFonts w:ascii="Times New Roman" w:hAnsi="Times New Roman" w:cs="Times New Roman" w:asciiTheme="majorBidi" w:cstheme="majorBidi" w:hAnsiTheme="majorBidi"/>
              </w:rPr>
            </w:pPr>
            <w:r>
              <w:rPr>
                <w:rFonts w:ascii="Times New Roman" w:hAnsi="Times New Roman" w:eastAsia="Times New Roman" w:cs="Times New Roman" w:asciiTheme="majorBidi" w:cstheme="majorBidi" w:hAnsiTheme="majorBidi"/>
                <w:color w:val="000000"/>
                <w:kern w:val="0"/>
                <w:rtl w:val="true"/>
                <w:lang w:eastAsia="en-US" w:bidi="ar-SA"/>
              </w:rPr>
              <w:t xml:space="preserve">إذا لم يفِ </w:t>
            </w:r>
            <w:r>
              <w:rPr>
                <w:rFonts w:eastAsia="Times New Roman" w:cs="Times New Roman" w:ascii="Times New Roman" w:hAnsi="Times New Roman" w:asciiTheme="majorBidi" w:cstheme="majorBidi" w:hAnsiTheme="majorBidi"/>
                <w:color w:val="000000"/>
                <w:kern w:val="0"/>
                <w:rtl w:val="true"/>
                <w:lang w:eastAsia="en-US" w:bidi="ar-SA"/>
              </w:rPr>
              <w:t>(</w:t>
            </w:r>
            <w:r>
              <w:rPr>
                <w:rFonts w:ascii="Times New Roman" w:hAnsi="Times New Roman" w:eastAsia="Times New Roman" w:cs="Times New Roman" w:asciiTheme="majorBidi" w:cstheme="majorBidi" w:hAnsiTheme="majorBidi"/>
                <w:kern w:val="0"/>
                <w:rtl w:val="true"/>
                <w:lang w:eastAsia="en-US" w:bidi="ar-SA"/>
              </w:rPr>
              <w:t>المورد</w:t>
            </w:r>
            <w:r>
              <w:rPr>
                <w:rFonts w:eastAsia="Times New Roman" w:cs="Times New Roman" w:ascii="Times New Roman" w:hAnsi="Times New Roman" w:asciiTheme="majorBidi" w:cstheme="majorBidi" w:hAnsiTheme="majorBidi"/>
                <w:color w:val="000000"/>
                <w:kern w:val="0"/>
                <w:rtl w:val="true"/>
                <w:lang w:eastAsia="en-US" w:bidi="ar-SA"/>
              </w:rPr>
              <w:t xml:space="preserve">) </w:t>
            </w:r>
            <w:r>
              <w:rPr>
                <w:rFonts w:ascii="Times New Roman" w:hAnsi="Times New Roman" w:eastAsia="Times New Roman" w:cs="Times New Roman" w:asciiTheme="majorBidi" w:cstheme="majorBidi" w:hAnsiTheme="majorBidi"/>
                <w:color w:val="000000"/>
                <w:kern w:val="0"/>
                <w:rtl w:val="true"/>
                <w:lang w:eastAsia="en-US" w:bidi="ar-SA"/>
              </w:rPr>
              <w:t>بالالتزامات المالية المتعلقة بمدفوعات الضمان الاجتماعي والرخصة السارية المفعول والضرائب</w:t>
            </w:r>
            <w:r>
              <w:rPr>
                <w:rFonts w:cs="Times New Roman" w:ascii="Times New Roman" w:hAnsi="Times New Roman" w:asciiTheme="majorBidi" w:cstheme="majorBidi" w:hAnsiTheme="majorBidi"/>
                <w:kern w:val="0"/>
                <w:rtl w:val="true"/>
                <w:lang w:eastAsia="en-US" w:bidi="ar-SA"/>
              </w:rPr>
              <w:t>.</w:t>
            </w:r>
          </w:p>
          <w:p>
            <w:pPr>
              <w:pStyle w:val="Normal"/>
              <w:widowControl/>
              <w:tabs>
                <w:tab w:val="clear" w:pos="720"/>
                <w:tab w:val="right" w:pos="706" w:leader="none"/>
              </w:tabs>
              <w:bidi w:val="1"/>
              <w:spacing w:lineRule="auto" w:line="360" w:before="0" w:after="0"/>
              <w:jc w:val="both"/>
              <w:rPr>
                <w:rFonts w:ascii="Times New Roman" w:hAnsi="Times New Roman" w:eastAsia="Calibri" w:cs="Times New Roman" w:asciiTheme="majorBidi" w:cstheme="majorBidi" w:eastAsiaTheme="minorHAnsi" w:hAnsiTheme="majorBidi"/>
                <w:color w:val="auto"/>
                <w:sz w:val="22"/>
                <w:szCs w:val="22"/>
                <w:lang w:val="en-US"/>
              </w:rPr>
            </w:pPr>
            <w:r>
              <w:rPr>
                <w:rFonts w:eastAsia="Calibri" w:cs="Times New Roman" w:ascii="Times New Roman" w:hAnsi="Times New Roman" w:asciiTheme="majorBidi" w:cstheme="majorBidi" w:eastAsiaTheme="minorHAnsi" w:hAnsiTheme="majorBidi"/>
                <w:color w:val="auto"/>
                <w:kern w:val="0"/>
                <w:sz w:val="22"/>
                <w:szCs w:val="22"/>
                <w:rtl w:val="true"/>
                <w:lang w:val="en-US" w:eastAsia="en-US" w:bidi="ar-SA"/>
              </w:rPr>
              <w:t>•</w:t>
            </w:r>
            <w:r>
              <w:rPr>
                <w:rFonts w:eastAsia="Calibri" w:cs="Times New Roman" w:ascii="Times New Roman" w:hAnsi="Times New Roman" w:asciiTheme="majorBidi" w:cstheme="majorBidi" w:eastAsiaTheme="minorHAnsi" w:hAnsiTheme="majorBidi"/>
                <w:color w:val="auto"/>
                <w:kern w:val="0"/>
                <w:sz w:val="22"/>
                <w:szCs w:val="22"/>
                <w:rtl w:val="true"/>
                <w:lang w:val="en-US" w:eastAsia="en-US" w:bidi="ar-SA"/>
              </w:rPr>
              <w:tab/>
              <w:t xml:space="preserve"> </w:t>
            </w:r>
            <w:r>
              <w:rPr>
                <w:rFonts w:ascii="Times New Roman" w:hAnsi="Times New Roman" w:eastAsia="Calibri" w:cs="Times New Roman" w:asciiTheme="majorBidi" w:cstheme="majorBidi" w:eastAsiaTheme="minorHAnsi" w:hAnsiTheme="majorBidi"/>
                <w:color w:val="auto"/>
                <w:kern w:val="0"/>
                <w:sz w:val="22"/>
                <w:szCs w:val="22"/>
                <w:rtl w:val="true"/>
                <w:lang w:val="en-US" w:eastAsia="en-US" w:bidi="ar-SA"/>
              </w:rPr>
              <w:t xml:space="preserve">إذا أدین </w:t>
            </w:r>
            <w:r>
              <w:rPr>
                <w:rFonts w:eastAsia="Calibri" w:cs="Times New Roman" w:ascii="Times New Roman" w:hAnsi="Times New Roman" w:asciiTheme="majorBidi" w:cstheme="majorBidi" w:eastAsiaTheme="minorHAnsi" w:hAnsiTheme="majorBidi"/>
                <w:color w:val="auto"/>
                <w:kern w:val="0"/>
                <w:sz w:val="22"/>
                <w:szCs w:val="22"/>
                <w:rtl w:val="true"/>
                <w:lang w:val="en-US" w:eastAsia="en-US" w:bidi="ar-SA"/>
              </w:rPr>
              <w:t>(</w:t>
            </w:r>
            <w:r>
              <w:rPr>
                <w:rFonts w:ascii="Times New Roman" w:hAnsi="Times New Roman" w:eastAsia="Times New Roman" w:cs="Times New Roman" w:asciiTheme="majorBidi" w:cstheme="majorBidi" w:hAnsiTheme="majorBidi"/>
                <w:color w:val="auto"/>
                <w:kern w:val="0"/>
                <w:sz w:val="22"/>
                <w:szCs w:val="22"/>
                <w:rtl w:val="true"/>
                <w:lang w:val="en-US" w:eastAsia="en-US" w:bidi="ar-SA"/>
              </w:rPr>
              <w:t>المورد</w:t>
            </w:r>
            <w:r>
              <w:rPr>
                <w:rFonts w:eastAsia="Calibri" w:cs="Times New Roman" w:ascii="Times New Roman" w:hAnsi="Times New Roman" w:asciiTheme="majorBidi" w:cstheme="majorBidi" w:eastAsiaTheme="minorHAnsi" w:hAnsiTheme="majorBidi"/>
                <w:color w:val="auto"/>
                <w:kern w:val="0"/>
                <w:sz w:val="22"/>
                <w:szCs w:val="22"/>
                <w:rtl w:val="true"/>
                <w:lang w:val="en-US" w:eastAsia="en-US" w:bidi="ar-SA"/>
              </w:rPr>
              <w:t xml:space="preserve">) </w:t>
            </w:r>
            <w:r>
              <w:rPr>
                <w:rFonts w:ascii="Times New Roman" w:hAnsi="Times New Roman" w:eastAsia="Calibri" w:cs="Times New Roman" w:asciiTheme="majorBidi" w:cstheme="majorBidi" w:eastAsiaTheme="minorHAnsi" w:hAnsiTheme="majorBidi"/>
                <w:color w:val="auto"/>
                <w:kern w:val="0"/>
                <w:sz w:val="22"/>
                <w:szCs w:val="22"/>
                <w:rtl w:val="true"/>
                <w:lang w:val="en-US" w:eastAsia="en-US" w:bidi="ar-SA"/>
              </w:rPr>
              <w:t>بالمغالطة أو التدليس الجسيم عند تقديم المعلومات</w:t>
            </w:r>
            <w:r>
              <w:rPr>
                <w:rFonts w:eastAsia="Calibri" w:cs="Times New Roman" w:ascii="Times New Roman" w:hAnsi="Times New Roman" w:asciiTheme="majorBidi" w:cstheme="majorBidi" w:eastAsiaTheme="minorHAnsi" w:hAnsiTheme="majorBidi"/>
                <w:color w:val="auto"/>
                <w:kern w:val="0"/>
                <w:sz w:val="22"/>
                <w:szCs w:val="22"/>
                <w:rtl w:val="true"/>
                <w:lang w:val="en-US" w:eastAsia="en-US" w:bidi="ar-SA"/>
              </w:rPr>
              <w:t>.</w:t>
            </w:r>
          </w:p>
          <w:p>
            <w:pPr>
              <w:pStyle w:val="Normal"/>
              <w:widowControl/>
              <w:tabs>
                <w:tab w:val="clear" w:pos="720"/>
                <w:tab w:val="right" w:pos="706" w:leader="none"/>
              </w:tabs>
              <w:bidi w:val="1"/>
              <w:spacing w:lineRule="auto" w:line="360" w:before="0" w:after="0"/>
              <w:jc w:val="both"/>
              <w:rPr>
                <w:rFonts w:ascii="Times New Roman" w:hAnsi="Times New Roman" w:eastAsia="Calibri" w:cs="Times New Roman" w:asciiTheme="majorBidi" w:cstheme="majorBidi" w:eastAsiaTheme="minorHAnsi" w:hAnsiTheme="majorBidi"/>
                <w:color w:val="auto"/>
                <w:sz w:val="22"/>
                <w:szCs w:val="22"/>
                <w:lang w:val="en-US"/>
              </w:rPr>
            </w:pPr>
            <w:r>
              <w:rPr>
                <w:rFonts w:eastAsia="Calibri" w:cs="Times New Roman" w:ascii="Times New Roman" w:hAnsi="Times New Roman" w:asciiTheme="majorBidi" w:cstheme="majorBidi" w:eastAsiaTheme="minorHAnsi" w:hAnsiTheme="majorBidi"/>
                <w:color w:val="auto"/>
                <w:kern w:val="0"/>
                <w:sz w:val="22"/>
                <w:szCs w:val="22"/>
                <w:rtl w:val="true"/>
                <w:lang w:val="en-US" w:eastAsia="en-US" w:bidi="ar-SA"/>
              </w:rPr>
              <w:t>•</w:t>
            </w:r>
            <w:r>
              <w:rPr>
                <w:rFonts w:eastAsia="Calibri" w:cs="Times New Roman" w:ascii="Times New Roman" w:hAnsi="Times New Roman" w:asciiTheme="majorBidi" w:cstheme="majorBidi" w:eastAsiaTheme="minorHAnsi" w:hAnsiTheme="majorBidi"/>
                <w:color w:val="auto"/>
                <w:kern w:val="0"/>
                <w:sz w:val="22"/>
                <w:szCs w:val="22"/>
                <w:rtl w:val="true"/>
                <w:lang w:val="en-US" w:eastAsia="en-US" w:bidi="ar-SA"/>
              </w:rPr>
              <w:tab/>
              <w:t xml:space="preserve"> </w:t>
            </w:r>
            <w:r>
              <w:rPr>
                <w:rFonts w:ascii="Times New Roman" w:hAnsi="Times New Roman" w:eastAsia="Calibri" w:cs="Times New Roman" w:asciiTheme="majorBidi" w:cstheme="majorBidi" w:eastAsiaTheme="minorHAnsi" w:hAnsiTheme="majorBidi"/>
                <w:color w:val="auto"/>
                <w:kern w:val="0"/>
                <w:sz w:val="22"/>
                <w:szCs w:val="22"/>
                <w:rtl w:val="true"/>
                <w:lang w:val="en-US" w:eastAsia="en-US" w:bidi="ar-SA"/>
              </w:rPr>
              <w:t xml:space="preserve">اذا انتهك </w:t>
            </w:r>
            <w:r>
              <w:rPr>
                <w:rFonts w:eastAsia="Calibri" w:cs="Times New Roman" w:ascii="Times New Roman" w:hAnsi="Times New Roman" w:asciiTheme="majorBidi" w:cstheme="majorBidi" w:eastAsiaTheme="minorHAnsi" w:hAnsiTheme="majorBidi"/>
                <w:color w:val="auto"/>
                <w:kern w:val="0"/>
                <w:sz w:val="22"/>
                <w:szCs w:val="22"/>
                <w:rtl w:val="true"/>
                <w:lang w:val="en-US" w:eastAsia="en-US" w:bidi="ar-SA"/>
              </w:rPr>
              <w:t>(</w:t>
            </w:r>
            <w:r>
              <w:rPr>
                <w:rFonts w:ascii="Times New Roman" w:hAnsi="Times New Roman" w:eastAsia="Times New Roman" w:cs="Times New Roman" w:asciiTheme="majorBidi" w:cstheme="majorBidi" w:hAnsiTheme="majorBidi"/>
                <w:color w:val="auto"/>
                <w:kern w:val="0"/>
                <w:sz w:val="22"/>
                <w:szCs w:val="22"/>
                <w:rtl w:val="true"/>
                <w:lang w:val="en-US" w:eastAsia="en-US" w:bidi="ar-SA"/>
              </w:rPr>
              <w:t>المورد</w:t>
            </w:r>
            <w:r>
              <w:rPr>
                <w:rFonts w:eastAsia="Calibri" w:cs="Times New Roman" w:ascii="Times New Roman" w:hAnsi="Times New Roman" w:asciiTheme="majorBidi" w:cstheme="majorBidi" w:eastAsiaTheme="minorHAnsi" w:hAnsiTheme="majorBidi"/>
                <w:color w:val="auto"/>
                <w:kern w:val="0"/>
                <w:sz w:val="22"/>
                <w:szCs w:val="22"/>
                <w:rtl w:val="true"/>
                <w:lang w:val="en-US" w:eastAsia="en-US" w:bidi="ar-SA"/>
              </w:rPr>
              <w:t xml:space="preserve">) </w:t>
            </w:r>
            <w:r>
              <w:rPr>
                <w:rFonts w:ascii="Times New Roman" w:hAnsi="Times New Roman" w:eastAsia="Calibri" w:cs="Times New Roman" w:asciiTheme="majorBidi" w:cstheme="majorBidi" w:eastAsiaTheme="minorHAnsi" w:hAnsiTheme="majorBidi"/>
                <w:color w:val="auto"/>
                <w:kern w:val="0"/>
                <w:sz w:val="22"/>
                <w:szCs w:val="22"/>
                <w:rtl w:val="true"/>
                <w:lang w:val="en-US" w:eastAsia="en-US" w:bidi="ar-SA"/>
              </w:rPr>
              <w:t>السياسات الموضحة في سياسة منظمة هيومن أبيل اليمن لمكافحة الرشوة أو مكافحة الفساد</w:t>
            </w:r>
            <w:r>
              <w:rPr>
                <w:rFonts w:eastAsia="Calibri" w:cs="Times New Roman" w:ascii="Times New Roman" w:hAnsi="Times New Roman" w:asciiTheme="majorBidi" w:cstheme="majorBidi" w:eastAsiaTheme="minorHAnsi" w:hAnsiTheme="majorBidi"/>
                <w:color w:val="auto"/>
                <w:kern w:val="0"/>
                <w:sz w:val="22"/>
                <w:szCs w:val="22"/>
                <w:rtl w:val="true"/>
                <w:lang w:val="en-US" w:eastAsia="en-US" w:bidi="ar-SA"/>
              </w:rPr>
              <w:t>.</w:t>
            </w:r>
          </w:p>
          <w:p>
            <w:pPr>
              <w:pStyle w:val="Normal"/>
              <w:widowControl/>
              <w:tabs>
                <w:tab w:val="clear" w:pos="720"/>
                <w:tab w:val="right" w:pos="706" w:leader="none"/>
              </w:tabs>
              <w:bidi w:val="1"/>
              <w:spacing w:lineRule="auto" w:line="360" w:before="0" w:after="0"/>
              <w:jc w:val="both"/>
              <w:rPr>
                <w:rFonts w:ascii="Times New Roman" w:hAnsi="Times New Roman" w:eastAsia="Calibri" w:cs="Times New Roman" w:asciiTheme="majorBidi" w:cstheme="majorBidi" w:eastAsiaTheme="minorHAnsi" w:hAnsiTheme="majorBidi"/>
                <w:color w:val="auto"/>
                <w:sz w:val="22"/>
                <w:szCs w:val="22"/>
                <w:lang w:val="en-US"/>
              </w:rPr>
            </w:pPr>
            <w:r>
              <w:rPr>
                <w:rFonts w:eastAsia="Calibri" w:cs="Times New Roman" w:ascii="Times New Roman" w:hAnsi="Times New Roman" w:asciiTheme="majorBidi" w:cstheme="majorBidi" w:eastAsiaTheme="minorHAnsi" w:hAnsiTheme="majorBidi"/>
                <w:color w:val="auto"/>
                <w:kern w:val="0"/>
                <w:sz w:val="22"/>
                <w:szCs w:val="22"/>
                <w:rtl w:val="true"/>
                <w:lang w:val="en-US" w:eastAsia="en-US" w:bidi="ar-SA"/>
              </w:rPr>
              <w:t>•</w:t>
            </w:r>
            <w:r>
              <w:rPr>
                <w:rFonts w:eastAsia="Calibri" w:cs="Times New Roman" w:ascii="Times New Roman" w:hAnsi="Times New Roman" w:asciiTheme="majorBidi" w:cstheme="majorBidi" w:eastAsiaTheme="minorHAnsi" w:hAnsiTheme="majorBidi"/>
                <w:color w:val="auto"/>
                <w:kern w:val="0"/>
                <w:sz w:val="22"/>
                <w:szCs w:val="22"/>
                <w:rtl w:val="true"/>
                <w:lang w:val="en-US" w:eastAsia="en-US" w:bidi="ar-SA"/>
              </w:rPr>
              <w:tab/>
              <w:t xml:space="preserve"> </w:t>
            </w:r>
            <w:r>
              <w:rPr>
                <w:rFonts w:ascii="Times New Roman" w:hAnsi="Times New Roman" w:eastAsia="Times New Roman" w:cs="Times New Roman" w:asciiTheme="majorBidi" w:cstheme="majorBidi" w:hAnsiTheme="majorBidi"/>
                <w:color w:val="auto"/>
                <w:kern w:val="0"/>
                <w:sz w:val="22"/>
                <w:szCs w:val="22"/>
                <w:rtl w:val="true"/>
                <w:lang w:val="en-US" w:eastAsia="en-US" w:bidi="ar-SA"/>
              </w:rPr>
              <w:t>المورد</w:t>
            </w:r>
            <w:r>
              <w:rPr>
                <w:rFonts w:ascii="Times New Roman" w:hAnsi="Times New Roman" w:eastAsia="Calibri" w:cs="Times New Roman" w:asciiTheme="majorBidi" w:cstheme="majorBidi" w:eastAsiaTheme="minorHAnsi" w:hAnsiTheme="majorBidi"/>
                <w:color w:val="auto"/>
                <w:kern w:val="0"/>
                <w:sz w:val="22"/>
                <w:szCs w:val="22"/>
                <w:rtl w:val="true"/>
                <w:lang w:val="en-US" w:eastAsia="en-US" w:bidi="ar-SA"/>
              </w:rPr>
              <w:t xml:space="preserve"> </w:t>
            </w:r>
            <w:r>
              <w:rPr>
                <w:rFonts w:eastAsia="Calibri" w:cs="Times New Roman" w:ascii="Times New Roman" w:hAnsi="Times New Roman" w:asciiTheme="majorBidi" w:cstheme="majorBidi" w:eastAsiaTheme="minorHAnsi" w:hAnsiTheme="majorBidi"/>
                <w:color w:val="auto"/>
                <w:kern w:val="0"/>
                <w:sz w:val="22"/>
                <w:szCs w:val="22"/>
                <w:rtl w:val="true"/>
                <w:lang w:val="en-US" w:eastAsia="en-US" w:bidi="ar-SA"/>
              </w:rPr>
              <w:t>(</w:t>
            </w:r>
            <w:r>
              <w:rPr>
                <w:rFonts w:ascii="Times New Roman" w:hAnsi="Times New Roman" w:eastAsia="Calibri" w:cs="Times New Roman" w:asciiTheme="majorBidi" w:cstheme="majorBidi" w:eastAsiaTheme="minorHAnsi" w:hAnsiTheme="majorBidi"/>
                <w:color w:val="auto"/>
                <w:kern w:val="0"/>
                <w:sz w:val="22"/>
                <w:szCs w:val="22"/>
                <w:rtl w:val="true"/>
                <w:lang w:val="en-US" w:eastAsia="en-US" w:bidi="ar-SA"/>
              </w:rPr>
              <w:t xml:space="preserve">أو مديرو </w:t>
            </w:r>
            <w:r>
              <w:rPr>
                <w:rFonts w:ascii="Times New Roman" w:hAnsi="Times New Roman" w:eastAsia="Times New Roman" w:cs="Times New Roman" w:asciiTheme="majorBidi" w:cstheme="majorBidi" w:hAnsiTheme="majorBidi"/>
                <w:color w:val="auto"/>
                <w:kern w:val="0"/>
                <w:sz w:val="22"/>
                <w:szCs w:val="22"/>
                <w:rtl w:val="true"/>
                <w:lang w:val="en-US" w:eastAsia="en-US" w:bidi="ar-SA"/>
              </w:rPr>
              <w:t>المورد</w:t>
            </w:r>
            <w:r>
              <w:rPr>
                <w:rFonts w:eastAsia="Calibri" w:cs="Times New Roman" w:ascii="Times New Roman" w:hAnsi="Times New Roman" w:asciiTheme="majorBidi" w:cstheme="majorBidi" w:eastAsiaTheme="minorHAnsi" w:hAnsiTheme="majorBidi"/>
                <w:color w:val="auto"/>
                <w:kern w:val="0"/>
                <w:sz w:val="22"/>
                <w:szCs w:val="22"/>
                <w:rtl w:val="true"/>
                <w:lang w:val="en-US" w:eastAsia="en-US" w:bidi="ar-SA"/>
              </w:rPr>
              <w:t xml:space="preserve">) </w:t>
            </w:r>
            <w:r>
              <w:rPr>
                <w:rFonts w:ascii="Times New Roman" w:hAnsi="Times New Roman" w:eastAsia="Calibri" w:cs="Times New Roman" w:asciiTheme="majorBidi" w:cstheme="majorBidi" w:eastAsiaTheme="minorHAnsi" w:hAnsiTheme="majorBidi"/>
                <w:color w:val="auto"/>
                <w:kern w:val="0"/>
                <w:sz w:val="22"/>
                <w:szCs w:val="22"/>
                <w:rtl w:val="true"/>
                <w:lang w:val="en-US" w:eastAsia="en-US" w:bidi="ar-SA"/>
              </w:rPr>
              <w:t xml:space="preserve">مدرجون في أي قائمة بالأطراف الخاضعة للعقوبات، أو تم استبعادها حاليًا من المشاركة في هذه المناقصة من قبل </w:t>
            </w:r>
            <w:r>
              <w:rPr>
                <w:rFonts w:eastAsia="Calibri" w:cs="Times New Roman" w:ascii="Times New Roman" w:hAnsi="Times New Roman" w:asciiTheme="majorBidi" w:cstheme="majorBidi" w:eastAsiaTheme="minorHAnsi" w:hAnsiTheme="majorBidi"/>
                <w:color w:val="auto"/>
                <w:kern w:val="0"/>
                <w:sz w:val="22"/>
                <w:szCs w:val="22"/>
                <w:rtl w:val="true"/>
                <w:lang w:val="en-US" w:eastAsia="en-US" w:bidi="ar-SA"/>
              </w:rPr>
              <w:t>"</w:t>
            </w:r>
            <w:r>
              <w:rPr>
                <w:rFonts w:ascii="Times New Roman" w:hAnsi="Times New Roman" w:eastAsia="Calibri" w:cs="Times New Roman" w:asciiTheme="majorBidi" w:cstheme="majorBidi" w:eastAsiaTheme="minorHAnsi" w:hAnsiTheme="majorBidi"/>
                <w:color w:val="auto"/>
                <w:kern w:val="0"/>
                <w:sz w:val="22"/>
                <w:szCs w:val="22"/>
                <w:rtl w:val="true"/>
                <w:lang w:val="en-US" w:eastAsia="en-US" w:bidi="ar-SA"/>
              </w:rPr>
              <w:t xml:space="preserve">هيومن أبيل </w:t>
            </w:r>
            <w:r>
              <w:rPr>
                <w:rFonts w:ascii="Times New Roman" w:hAnsi="Times New Roman" w:eastAsia="Calibri" w:hint="cs" w:cs="Times New Roman" w:asciiTheme="majorBidi" w:eastAsiaTheme="minorHAnsi" w:hAnsiTheme="majorBidi"/>
                <w:color w:val="auto"/>
                <w:kern w:val="0"/>
                <w:sz w:val="22"/>
                <w:szCs w:val="22"/>
                <w:rtl w:val="true"/>
                <w:lang w:val="en-US" w:eastAsia="en-US" w:bidi="ar-SA"/>
              </w:rPr>
              <w:t>السودان</w:t>
            </w:r>
            <w:r>
              <w:rPr>
                <w:rFonts w:eastAsia="Calibri" w:cs="Times New Roman" w:hint="cs" w:ascii="Times New Roman" w:hAnsi="Times New Roman" w:asciiTheme="majorBidi" w:eastAsiaTheme="minorHAnsi" w:hAnsiTheme="majorBidi"/>
                <w:color w:val="auto"/>
                <w:kern w:val="0"/>
                <w:sz w:val="22"/>
                <w:szCs w:val="22"/>
                <w:rtl w:val="true"/>
                <w:lang w:val="en-US" w:eastAsia="en-US" w:bidi="ar-SA"/>
              </w:rPr>
              <w:t>"</w:t>
            </w:r>
            <w:r>
              <w:rPr>
                <w:rFonts w:eastAsia="Calibri" w:cs="Times New Roman" w:ascii="Times New Roman" w:hAnsi="Times New Roman" w:asciiTheme="majorBidi" w:cstheme="majorBidi" w:eastAsiaTheme="minorHAnsi" w:hAnsiTheme="majorBidi"/>
                <w:color w:val="auto"/>
                <w:kern w:val="0"/>
                <w:sz w:val="22"/>
                <w:szCs w:val="22"/>
                <w:rtl w:val="true"/>
                <w:lang w:val="en-US" w:eastAsia="en-US" w:bidi="ar-SA"/>
              </w:rPr>
              <w:t xml:space="preserve"> </w:t>
            </w:r>
            <w:r>
              <w:rPr>
                <w:rFonts w:ascii="Times New Roman" w:hAnsi="Times New Roman" w:eastAsia="Calibri" w:cs="Times New Roman" w:asciiTheme="majorBidi" w:cstheme="majorBidi" w:eastAsiaTheme="minorHAnsi" w:hAnsiTheme="majorBidi"/>
                <w:color w:val="auto"/>
                <w:kern w:val="0"/>
                <w:sz w:val="22"/>
                <w:szCs w:val="22"/>
                <w:rtl w:val="true"/>
                <w:lang w:val="en-US" w:eastAsia="en-US" w:bidi="ar-SA"/>
              </w:rPr>
              <w:t>أو الجهات المانحة لها أو الأمم المتحدة أو الحكومات المانحة</w:t>
            </w:r>
            <w:r>
              <w:rPr>
                <w:rFonts w:eastAsia="Calibri" w:cs="Times New Roman" w:ascii="Times New Roman" w:hAnsi="Times New Roman" w:asciiTheme="majorBidi" w:cstheme="majorBidi" w:eastAsiaTheme="minorHAnsi" w:hAnsiTheme="majorBidi"/>
                <w:color w:val="auto"/>
                <w:kern w:val="0"/>
                <w:sz w:val="22"/>
                <w:szCs w:val="22"/>
                <w:rtl w:val="true"/>
                <w:lang w:val="en-US" w:eastAsia="en-US" w:bidi="ar-SA"/>
              </w:rPr>
              <w:t xml:space="preserve">. </w:t>
            </w:r>
          </w:p>
          <w:p>
            <w:pPr>
              <w:pStyle w:val="Normal"/>
              <w:widowControl/>
              <w:tabs>
                <w:tab w:val="clear" w:pos="720"/>
                <w:tab w:val="right" w:pos="706" w:leader="none"/>
              </w:tabs>
              <w:bidi w:val="1"/>
              <w:spacing w:lineRule="auto" w:line="360" w:before="0" w:after="0"/>
              <w:jc w:val="both"/>
              <w:rPr>
                <w:rFonts w:ascii="Times New Roman" w:hAnsi="Times New Roman" w:cs="Times New Roman" w:asciiTheme="majorBidi" w:cstheme="majorBidi" w:hAnsiTheme="majorBidi"/>
                <w:color w:val="auto"/>
                <w:sz w:val="22"/>
                <w:szCs w:val="22"/>
                <w:lang w:bidi="ar-YE"/>
              </w:rPr>
            </w:pPr>
            <w:r>
              <w:rPr>
                <w:rFonts w:eastAsia="Calibri" w:cs="Times New Roman" w:ascii="Times New Roman" w:hAnsi="Times New Roman" w:asciiTheme="majorBidi" w:cstheme="majorBidi" w:eastAsiaTheme="minorHAnsi" w:hAnsiTheme="majorBidi"/>
                <w:color w:val="auto"/>
                <w:kern w:val="0"/>
                <w:sz w:val="22"/>
                <w:szCs w:val="22"/>
                <w:rtl w:val="true"/>
                <w:lang w:val="en-US" w:eastAsia="en-US" w:bidi="ar-SA"/>
              </w:rPr>
              <w:t xml:space="preserve">• </w:t>
            </w:r>
            <w:r>
              <w:rPr>
                <w:rFonts w:ascii="Times New Roman" w:hAnsi="Times New Roman" w:eastAsia="Arial" w:cs="Times New Roman" w:asciiTheme="majorBidi" w:cstheme="majorBidi" w:hAnsiTheme="majorBidi"/>
                <w:color w:val="auto"/>
                <w:kern w:val="0"/>
                <w:sz w:val="22"/>
                <w:szCs w:val="22"/>
                <w:rtl w:val="true"/>
                <w:lang w:val="en-US" w:eastAsia="en-US" w:bidi="ar-YE"/>
              </w:rPr>
              <w:t xml:space="preserve">إذا لم يكن المورد متخصصاً في </w:t>
            </w:r>
            <w:r>
              <w:rPr>
                <w:rFonts w:ascii="Times New Roman" w:hAnsi="Times New Roman" w:eastAsia="Arial" w:hint="cs" w:cs="Times New Roman" w:asciiTheme="majorBidi" w:cstheme="majorBidi" w:hAnsiTheme="majorBidi"/>
                <w:color w:val="auto"/>
                <w:kern w:val="0"/>
                <w:sz w:val="22"/>
                <w:szCs w:val="22"/>
                <w:rtl w:val="true"/>
                <w:lang w:val="en-US" w:eastAsia="en-US" w:bidi="ar-YE"/>
              </w:rPr>
              <w:t xml:space="preserve">الانشاءات </w:t>
            </w:r>
            <w:r>
              <w:rPr>
                <w:rFonts w:ascii="Times New Roman" w:hAnsi="Times New Roman" w:eastAsia="Arial" w:cs="Times New Roman" w:asciiTheme="majorBidi" w:cstheme="majorBidi" w:hAnsiTheme="majorBidi"/>
                <w:color w:val="auto"/>
                <w:kern w:val="0"/>
                <w:sz w:val="22"/>
                <w:szCs w:val="22"/>
                <w:rtl w:val="true"/>
                <w:lang w:val="en-US" w:eastAsia="en-US" w:bidi="ar-YE"/>
              </w:rPr>
              <w:t xml:space="preserve"> و لدية أي خبرة كافية سابقة في </w:t>
            </w:r>
            <w:r>
              <w:rPr>
                <w:rFonts w:ascii="Times New Roman" w:hAnsi="Times New Roman" w:eastAsia="Arial" w:hint="cs" w:cs="Times New Roman" w:asciiTheme="majorBidi" w:cstheme="majorBidi" w:hAnsiTheme="majorBidi"/>
                <w:color w:val="auto"/>
                <w:kern w:val="0"/>
                <w:sz w:val="22"/>
                <w:szCs w:val="22"/>
                <w:rtl w:val="true"/>
                <w:lang w:val="en-US" w:eastAsia="en-US" w:bidi="ar-YE"/>
              </w:rPr>
              <w:t xml:space="preserve">فيها </w:t>
            </w:r>
          </w:p>
          <w:p>
            <w:pPr>
              <w:pStyle w:val="Normal"/>
              <w:widowControl/>
              <w:tabs>
                <w:tab w:val="clear" w:pos="720"/>
                <w:tab w:val="right" w:pos="706" w:leader="none"/>
              </w:tabs>
              <w:bidi w:val="1"/>
              <w:spacing w:lineRule="auto" w:line="360" w:before="0" w:after="0"/>
              <w:jc w:val="both"/>
              <w:rPr>
                <w:rFonts w:ascii="Times New Roman" w:hAnsi="Times New Roman" w:cs="Times New Roman" w:asciiTheme="majorBidi" w:cstheme="majorBidi" w:hAnsiTheme="majorBidi"/>
                <w:b/>
                <w:bCs/>
                <w:color w:val="C00000"/>
                <w:lang w:val="en-US"/>
              </w:rPr>
            </w:pPr>
            <w:r>
              <w:rPr>
                <w:rFonts w:eastAsia="Arial" w:cs="Times New Roman" w:cstheme="majorBidi" w:ascii="Times New Roman" w:hAnsi="Times New Roman"/>
                <w:b/>
                <w:bCs/>
                <w:color w:val="C00000"/>
                <w:kern w:val="0"/>
                <w:sz w:val="21"/>
                <w:szCs w:val="21"/>
                <w:rtl w:val="true"/>
                <w:lang w:val="en-US" w:eastAsia="en-US" w:bidi="ar-SA"/>
              </w:rPr>
            </w:r>
          </w:p>
          <w:p>
            <w:pPr>
              <w:pStyle w:val="ListParagraph"/>
              <w:widowControl/>
              <w:tabs>
                <w:tab w:val="clear" w:pos="720"/>
                <w:tab w:val="right" w:pos="706" w:leader="none"/>
              </w:tabs>
              <w:spacing w:lineRule="auto" w:line="240" w:before="0" w:after="0"/>
              <w:ind w:hanging="90" w:start="91"/>
              <w:contextualSpacing/>
              <w:jc w:val="both"/>
              <w:rPr>
                <w:rFonts w:ascii="Times New Roman" w:hAnsi="Times New Roman" w:cs="Times New Roman" w:asciiTheme="majorBidi" w:cstheme="majorBidi" w:hAnsiTheme="majorBidi"/>
                <w:b/>
                <w:bCs/>
                <w:u w:val="single"/>
              </w:rPr>
            </w:pPr>
            <w:r>
              <w:rPr>
                <w:rFonts w:cs="Times New Roman" w:ascii="Times New Roman" w:hAnsi="Times New Roman" w:asciiTheme="majorBidi" w:cstheme="majorBidi" w:hAnsiTheme="majorBidi"/>
                <w:b/>
                <w:bCs/>
                <w:kern w:val="0"/>
                <w:u w:val="single"/>
                <w:lang w:eastAsia="en-US" w:bidi="ar-SA"/>
              </w:rPr>
              <w:t>24</w:t>
            </w:r>
            <w:r>
              <w:rPr>
                <w:rFonts w:cs="Times New Roman" w:ascii="Times New Roman" w:hAnsi="Times New Roman" w:asciiTheme="majorBidi" w:cstheme="majorBidi" w:hAnsiTheme="majorBidi"/>
                <w:b/>
                <w:bCs/>
                <w:kern w:val="0"/>
                <w:u w:val="single"/>
                <w:rtl w:val="true"/>
                <w:lang w:eastAsia="en-US" w:bidi="ar-SA"/>
              </w:rPr>
              <w:t xml:space="preserve">. </w:t>
            </w:r>
            <w:r>
              <w:rPr>
                <w:rFonts w:ascii="Times New Roman" w:hAnsi="Times New Roman" w:cs="Times New Roman" w:asciiTheme="majorBidi" w:cstheme="majorBidi" w:hAnsiTheme="majorBidi"/>
                <w:b/>
                <w:b/>
                <w:bCs/>
                <w:kern w:val="0"/>
                <w:u w:val="single"/>
                <w:rtl w:val="true"/>
                <w:lang w:eastAsia="en-US" w:bidi="ar-SA"/>
              </w:rPr>
              <w:t>وثائق الرد</w:t>
            </w:r>
            <w:r>
              <w:rPr>
                <w:rFonts w:cs="Times New Roman" w:ascii="Times New Roman" w:hAnsi="Times New Roman" w:asciiTheme="majorBidi" w:cstheme="majorBidi" w:hAnsiTheme="majorBidi"/>
                <w:b/>
                <w:bCs/>
                <w:kern w:val="0"/>
                <w:u w:val="single"/>
                <w:rtl w:val="true"/>
                <w:lang w:eastAsia="en-US" w:bidi="ar-SA"/>
              </w:rPr>
              <w:t xml:space="preserve">: </w:t>
            </w:r>
          </w:p>
          <w:p>
            <w:pPr>
              <w:pStyle w:val="ListParagraph"/>
              <w:widowControl/>
              <w:tabs>
                <w:tab w:val="clear" w:pos="720"/>
                <w:tab w:val="right" w:pos="706" w:leader="none"/>
              </w:tabs>
              <w:spacing w:lineRule="auto" w:line="240" w:before="0" w:after="0"/>
              <w:ind w:hanging="90" w:start="91"/>
              <w:contextualSpacing/>
              <w:jc w:val="both"/>
              <w:rPr>
                <w:rFonts w:ascii="Times New Roman" w:hAnsi="Times New Roman" w:cs="Times New Roman" w:asciiTheme="majorBidi" w:cstheme="majorBidi" w:hAnsiTheme="majorBidi"/>
                <w:b/>
                <w:bCs/>
              </w:rPr>
            </w:pPr>
            <w:r>
              <w:rPr>
                <w:rFonts w:cs="Times New Roman" w:cstheme="majorBidi" w:ascii="Times New Roman" w:hAnsi="Times New Roman"/>
                <w:b/>
                <w:bCs/>
                <w:kern w:val="0"/>
                <w:rtl w:val="true"/>
                <w:lang w:eastAsia="en-US" w:bidi="ar-SA"/>
              </w:rPr>
            </w:r>
          </w:p>
          <w:p>
            <w:pPr>
              <w:pStyle w:val="ListParagraph"/>
              <w:widowControl/>
              <w:tabs>
                <w:tab w:val="clear" w:pos="720"/>
                <w:tab w:val="right" w:pos="706" w:leader="none"/>
              </w:tabs>
              <w:spacing w:lineRule="auto" w:line="276" w:before="0" w:after="0"/>
              <w:ind w:hanging="90" w:start="91"/>
              <w:contextualSpacing/>
              <w:jc w:val="both"/>
              <w:rPr>
                <w:rFonts w:ascii="Times New Roman" w:hAnsi="Times New Roman" w:cs="Times New Roman" w:asciiTheme="majorBidi" w:cstheme="majorBidi" w:hAnsiTheme="majorBidi"/>
              </w:rPr>
            </w:pPr>
            <w:r>
              <w:rPr>
                <w:rFonts w:ascii="Times New Roman" w:hAnsi="Times New Roman" w:cs="Times New Roman" w:asciiTheme="majorBidi" w:cstheme="majorBidi" w:hAnsiTheme="majorBidi"/>
                <w:kern w:val="0"/>
                <w:rtl w:val="true"/>
                <w:lang w:eastAsia="en-US" w:bidi="ar-SA"/>
              </w:rPr>
              <w:t>يمكن لمقدمي العروض استخدام مستندات الاستجابة الواردة في حزمة العطاء هذه فقط لتقديم عرضهم</w:t>
            </w:r>
            <w:r>
              <w:rPr>
                <w:rFonts w:cs="Times New Roman" w:ascii="Times New Roman" w:hAnsi="Times New Roman" w:asciiTheme="majorBidi" w:cstheme="majorBidi" w:hAnsiTheme="majorBidi"/>
                <w:kern w:val="0"/>
                <w:rtl w:val="true"/>
                <w:lang w:eastAsia="en-US" w:bidi="ar-SA"/>
              </w:rPr>
              <w:t xml:space="preserve">. </w:t>
            </w:r>
            <w:r>
              <w:rPr>
                <w:rFonts w:ascii="Times New Roman" w:hAnsi="Times New Roman" w:cs="Times New Roman" w:asciiTheme="majorBidi" w:cstheme="majorBidi" w:hAnsiTheme="majorBidi"/>
                <w:kern w:val="0"/>
                <w:rtl w:val="true"/>
                <w:lang w:eastAsia="en-US" w:bidi="ar-SA"/>
              </w:rPr>
              <w:t>في حالة احتياجهم إلى تقديم معلومات إضافية، يمكنهم إرسالها بتنسيقهم الخاص كمرفقات</w:t>
            </w:r>
            <w:r>
              <w:rPr>
                <w:rFonts w:cs="Times New Roman" w:ascii="Times New Roman" w:hAnsi="Times New Roman" w:asciiTheme="majorBidi" w:cstheme="majorBidi" w:hAnsiTheme="majorBidi"/>
                <w:kern w:val="0"/>
                <w:rtl w:val="true"/>
                <w:lang w:eastAsia="en-US" w:bidi="ar-SA"/>
              </w:rPr>
              <w:t xml:space="preserve">. </w:t>
            </w:r>
            <w:r>
              <w:rPr>
                <w:rFonts w:ascii="Times New Roman" w:hAnsi="Times New Roman" w:cs="Times New Roman" w:asciiTheme="majorBidi" w:cstheme="majorBidi" w:hAnsiTheme="majorBidi"/>
                <w:kern w:val="0"/>
                <w:rtl w:val="true"/>
                <w:lang w:eastAsia="en-US" w:bidi="ar-SA"/>
              </w:rPr>
              <w:t xml:space="preserve">ومع ذلك، يجب ملء جميع مستندات العطاء الخاص بهيومن أبيل </w:t>
            </w:r>
            <w:r>
              <w:rPr>
                <w:rFonts w:ascii="Times New Roman" w:hAnsi="Times New Roman" w:cs="Times New Roman" w:asciiTheme="majorBidi" w:hAnsiTheme="majorBidi"/>
                <w:kern w:val="0"/>
                <w:rtl w:val="true"/>
                <w:lang w:eastAsia="en-US" w:bidi="ar-SA"/>
              </w:rPr>
              <w:t xml:space="preserve">السودان  </w:t>
            </w:r>
            <w:r>
              <w:rPr>
                <w:rFonts w:ascii="Times New Roman" w:hAnsi="Times New Roman" w:cs="Times New Roman" w:asciiTheme="majorBidi" w:cstheme="majorBidi" w:hAnsiTheme="majorBidi"/>
                <w:kern w:val="0"/>
                <w:rtl w:val="true"/>
                <w:lang w:eastAsia="en-US" w:bidi="ar-SA"/>
              </w:rPr>
              <w:t>اليمن وتوقيعها وختمها من قبل المتقدمين وإعادتها مع محتويات العطاءات إلى هيومن أبيل اليمن</w:t>
            </w:r>
            <w:r>
              <w:rPr>
                <w:rFonts w:cs="Times New Roman" w:ascii="Times New Roman" w:hAnsi="Times New Roman" w:asciiTheme="majorBidi" w:cstheme="majorBidi" w:hAnsiTheme="majorBidi"/>
                <w:kern w:val="0"/>
                <w:rtl w:val="true"/>
                <w:lang w:eastAsia="en-US" w:bidi="ar-SA"/>
              </w:rPr>
              <w:t>.</w:t>
            </w:r>
          </w:p>
          <w:p>
            <w:pPr>
              <w:pStyle w:val="ListParagraph"/>
              <w:widowControl/>
              <w:tabs>
                <w:tab w:val="clear" w:pos="720"/>
                <w:tab w:val="right" w:pos="706" w:leader="none"/>
              </w:tabs>
              <w:spacing w:lineRule="auto" w:line="240" w:before="0" w:after="0"/>
              <w:ind w:hanging="90" w:start="91"/>
              <w:contextualSpacing/>
              <w:jc w:val="both"/>
              <w:rPr>
                <w:rFonts w:ascii="Times New Roman" w:hAnsi="Times New Roman" w:cs="Times New Roman" w:asciiTheme="majorBidi" w:cstheme="majorBidi" w:hAnsiTheme="majorBidi"/>
              </w:rPr>
            </w:pPr>
            <w:r>
              <w:rPr>
                <w:rFonts w:cs="Times New Roman" w:cstheme="majorBidi" w:ascii="Times New Roman" w:hAnsi="Times New Roman"/>
                <w:kern w:val="0"/>
                <w:rtl w:val="true"/>
                <w:lang w:eastAsia="en-US" w:bidi="ar-SA"/>
              </w:rPr>
            </w:r>
          </w:p>
          <w:p>
            <w:pPr>
              <w:pStyle w:val="ListParagraph"/>
              <w:widowControl/>
              <w:tabs>
                <w:tab w:val="clear" w:pos="720"/>
                <w:tab w:val="right" w:pos="706" w:leader="none"/>
              </w:tabs>
              <w:spacing w:lineRule="auto" w:line="240" w:before="0" w:after="0"/>
              <w:ind w:hanging="90" w:start="91"/>
              <w:contextualSpacing/>
              <w:jc w:val="both"/>
              <w:rPr>
                <w:rFonts w:ascii="Times New Roman" w:hAnsi="Times New Roman" w:cs="Times New Roman" w:asciiTheme="majorBidi" w:cstheme="majorBidi" w:hAnsiTheme="majorBidi"/>
                <w:b/>
                <w:bCs/>
                <w:u w:val="single"/>
                <w:lang w:bidi="ar-YE"/>
              </w:rPr>
            </w:pPr>
            <w:r>
              <w:rPr>
                <w:rFonts w:cs="Times New Roman" w:ascii="Times New Roman" w:hAnsi="Times New Roman" w:asciiTheme="majorBidi" w:cstheme="majorBidi" w:hAnsiTheme="majorBidi"/>
                <w:b/>
                <w:bCs/>
                <w:kern w:val="0"/>
                <w:u w:val="single"/>
                <w:lang w:eastAsia="en-US" w:bidi="ar-SA"/>
              </w:rPr>
              <w:t>2.5</w:t>
            </w:r>
            <w:r>
              <w:rPr>
                <w:rFonts w:cs="Times New Roman" w:ascii="Times New Roman" w:hAnsi="Times New Roman" w:asciiTheme="majorBidi" w:cstheme="majorBidi" w:hAnsiTheme="majorBidi"/>
                <w:b/>
                <w:bCs/>
                <w:kern w:val="0"/>
                <w:u w:val="single"/>
                <w:rtl w:val="true"/>
                <w:lang w:eastAsia="en-US" w:bidi="ar-SA"/>
              </w:rPr>
              <w:t xml:space="preserve">. </w:t>
            </w:r>
            <w:r>
              <w:rPr>
                <w:rFonts w:ascii="Times New Roman" w:hAnsi="Times New Roman" w:cs="Times New Roman" w:asciiTheme="majorBidi" w:cstheme="majorBidi" w:hAnsiTheme="majorBidi"/>
                <w:b/>
                <w:b/>
                <w:bCs/>
                <w:kern w:val="0"/>
                <w:u w:val="single"/>
                <w:rtl w:val="true"/>
                <w:lang w:eastAsia="en-US" w:bidi="ar-SA"/>
              </w:rPr>
              <w:t xml:space="preserve">قبول العطاء </w:t>
            </w:r>
            <w:r>
              <w:rPr>
                <w:rFonts w:ascii="Times New Roman" w:hAnsi="Times New Roman" w:cs="Times New Roman" w:asciiTheme="majorBidi" w:cstheme="majorBidi" w:hAnsiTheme="majorBidi"/>
                <w:b/>
                <w:b/>
                <w:bCs/>
                <w:kern w:val="0"/>
                <w:u w:val="single"/>
                <w:rtl w:val="true"/>
                <w:lang w:eastAsia="en-US" w:bidi="ar-YE"/>
              </w:rPr>
              <w:t xml:space="preserve">الفائز </w:t>
            </w:r>
            <w:r>
              <w:rPr>
                <w:rFonts w:cs="Times New Roman" w:ascii="Times New Roman" w:hAnsi="Times New Roman" w:asciiTheme="majorBidi" w:cstheme="majorBidi" w:hAnsiTheme="majorBidi"/>
                <w:b/>
                <w:bCs/>
                <w:kern w:val="0"/>
                <w:u w:val="single"/>
                <w:rtl w:val="true"/>
                <w:lang w:eastAsia="en-US" w:bidi="ar-YE"/>
              </w:rPr>
              <w:t>:</w:t>
            </w:r>
          </w:p>
          <w:p>
            <w:pPr>
              <w:pStyle w:val="ListParagraph"/>
              <w:widowControl/>
              <w:tabs>
                <w:tab w:val="clear" w:pos="720"/>
                <w:tab w:val="right" w:pos="706" w:leader="none"/>
              </w:tabs>
              <w:spacing w:lineRule="auto" w:line="240" w:before="0" w:after="0"/>
              <w:ind w:hanging="90" w:start="91"/>
              <w:contextualSpacing/>
              <w:jc w:val="both"/>
              <w:rPr>
                <w:rFonts w:ascii="Times New Roman" w:hAnsi="Times New Roman" w:cs="Times New Roman" w:asciiTheme="majorBidi" w:cstheme="majorBidi" w:hAnsiTheme="majorBidi"/>
                <w:b/>
                <w:bCs/>
                <w:lang w:bidi="ar-YE"/>
              </w:rPr>
            </w:pPr>
            <w:r>
              <w:rPr>
                <w:rFonts w:cs="Times New Roman" w:cstheme="majorBidi" w:ascii="Times New Roman" w:hAnsi="Times New Roman"/>
                <w:b/>
                <w:bCs/>
                <w:kern w:val="0"/>
                <w:rtl w:val="true"/>
                <w:lang w:eastAsia="en-US" w:bidi="ar-YE"/>
              </w:rPr>
            </w:r>
          </w:p>
          <w:p>
            <w:pPr>
              <w:pStyle w:val="ListParagraph"/>
              <w:widowControl/>
              <w:tabs>
                <w:tab w:val="clear" w:pos="720"/>
                <w:tab w:val="right" w:pos="706" w:leader="none"/>
              </w:tabs>
              <w:spacing w:lineRule="auto" w:line="240" w:before="0" w:after="0"/>
              <w:ind w:hanging="90" w:start="91"/>
              <w:contextualSpacing/>
              <w:jc w:val="both"/>
              <w:rPr>
                <w:rFonts w:ascii="Times New Roman" w:hAnsi="Times New Roman" w:cs="Times New Roman" w:asciiTheme="majorBidi" w:cstheme="majorBidi" w:hAnsiTheme="majorBidi"/>
              </w:rPr>
            </w:pPr>
            <w:r>
              <w:rPr>
                <w:rFonts w:ascii="Times New Roman" w:hAnsi="Times New Roman" w:cs="Times New Roman" w:asciiTheme="majorBidi" w:cstheme="majorBidi" w:hAnsiTheme="majorBidi"/>
                <w:kern w:val="0"/>
                <w:rtl w:val="true"/>
                <w:lang w:eastAsia="en-US" w:bidi="ar-SA"/>
              </w:rPr>
              <w:t xml:space="preserve">ستقوم منظمة هيومن أبيل </w:t>
            </w:r>
            <w:r>
              <w:rPr>
                <w:rFonts w:ascii="Times New Roman" w:hAnsi="Times New Roman" w:cs="Times New Roman" w:asciiTheme="majorBidi" w:hAnsiTheme="majorBidi"/>
                <w:kern w:val="0"/>
                <w:rtl w:val="true"/>
                <w:lang w:eastAsia="en-US" w:bidi="ar-SA"/>
              </w:rPr>
              <w:t xml:space="preserve">السودان  </w:t>
            </w:r>
            <w:r>
              <w:rPr>
                <w:rFonts w:ascii="Times New Roman" w:hAnsi="Times New Roman" w:cs="Times New Roman" w:asciiTheme="majorBidi" w:cstheme="majorBidi" w:hAnsiTheme="majorBidi"/>
                <w:kern w:val="0"/>
                <w:rtl w:val="true"/>
                <w:lang w:eastAsia="en-US" w:bidi="ar-SA"/>
              </w:rPr>
              <w:t xml:space="preserve">بالتحقق من كافة الوثائق التي يقدمها مقدمو العطاءات وعلى إثر ذلك سيتم توقيع العقد مع مقدم العطاء الفائز بحسب المبلغ المذكور والموافق عليه </w:t>
            </w:r>
            <w:r>
              <w:rPr>
                <w:rFonts w:cs="Times New Roman" w:ascii="Times New Roman" w:hAnsi="Times New Roman" w:asciiTheme="majorBidi" w:cstheme="majorBidi" w:hAnsiTheme="majorBidi"/>
                <w:kern w:val="0"/>
                <w:rtl w:val="true"/>
                <w:lang w:eastAsia="en-US" w:bidi="ar-SA"/>
              </w:rPr>
              <w:t>.</w:t>
            </w:r>
          </w:p>
          <w:p>
            <w:pPr>
              <w:pStyle w:val="Normal"/>
              <w:widowControl/>
              <w:tabs>
                <w:tab w:val="clear" w:pos="720"/>
                <w:tab w:val="right" w:pos="706" w:leader="none"/>
              </w:tabs>
              <w:bidi w:val="1"/>
              <w:spacing w:lineRule="auto" w:line="240" w:before="0" w:after="0"/>
              <w:jc w:val="both"/>
              <w:rPr>
                <w:rFonts w:ascii="Times New Roman" w:hAnsi="Times New Roman" w:cs="Times New Roman" w:asciiTheme="majorBidi" w:cstheme="majorBidi" w:hAnsiTheme="majorBidi"/>
                <w:sz w:val="22"/>
                <w:szCs w:val="22"/>
                <w:lang w:val="en-US"/>
              </w:rPr>
            </w:pPr>
            <w:r>
              <w:rPr>
                <w:rFonts w:eastAsia="Arial" w:cs="Times New Roman" w:cstheme="majorBidi" w:ascii="Times New Roman" w:hAnsi="Times New Roman"/>
                <w:color w:val="4C515A"/>
                <w:kern w:val="0"/>
                <w:sz w:val="22"/>
                <w:szCs w:val="22"/>
                <w:rtl w:val="true"/>
                <w:lang w:val="en-US" w:eastAsia="en-US" w:bidi="ar-SA"/>
              </w:rPr>
            </w:r>
          </w:p>
          <w:p>
            <w:pPr>
              <w:pStyle w:val="ListParagraph"/>
              <w:widowControl/>
              <w:tabs>
                <w:tab w:val="clear" w:pos="720"/>
                <w:tab w:val="right" w:pos="706" w:leader="none"/>
              </w:tabs>
              <w:spacing w:lineRule="auto" w:line="240" w:before="0" w:after="0"/>
              <w:ind w:hanging="90" w:start="91"/>
              <w:contextualSpacing/>
              <w:rPr>
                <w:rFonts w:ascii="Times New Roman" w:hAnsi="Times New Roman" w:cs="Times New Roman" w:asciiTheme="majorBidi" w:cstheme="majorBidi" w:hAnsiTheme="majorBidi"/>
                <w:b/>
                <w:bCs/>
                <w:u w:val="single"/>
              </w:rPr>
            </w:pPr>
            <w:r>
              <w:rPr>
                <w:rFonts w:cs="Times New Roman" w:ascii="Times New Roman" w:hAnsi="Times New Roman" w:asciiTheme="majorBidi" w:cstheme="majorBidi" w:hAnsiTheme="majorBidi"/>
                <w:b/>
                <w:bCs/>
                <w:kern w:val="0"/>
                <w:u w:val="single"/>
                <w:rtl w:val="true"/>
                <w:lang w:eastAsia="en-US" w:bidi="ar-SA"/>
              </w:rPr>
              <w:t>.</w:t>
            </w:r>
            <w:r>
              <w:rPr>
                <w:rFonts w:cs="Times New Roman" w:ascii="Times New Roman" w:hAnsi="Times New Roman" w:asciiTheme="majorBidi" w:cstheme="majorBidi" w:hAnsiTheme="majorBidi"/>
                <w:b/>
                <w:bCs/>
                <w:kern w:val="0"/>
                <w:u w:val="single"/>
                <w:lang w:eastAsia="en-US" w:bidi="ar-SA"/>
              </w:rPr>
              <w:t>26</w:t>
            </w:r>
            <w:r>
              <w:rPr>
                <w:rFonts w:cs="Times New Roman" w:ascii="Times New Roman" w:hAnsi="Times New Roman" w:asciiTheme="majorBidi" w:cstheme="majorBidi" w:hAnsiTheme="majorBidi"/>
                <w:b/>
                <w:bCs/>
                <w:kern w:val="0"/>
                <w:u w:val="single"/>
                <w:rtl w:val="true"/>
                <w:lang w:eastAsia="en-US" w:bidi="ar-SA"/>
              </w:rPr>
              <w:t xml:space="preserve"> </w:t>
            </w:r>
            <w:r>
              <w:rPr>
                <w:rFonts w:ascii="Times New Roman" w:hAnsi="Times New Roman" w:cs="Times New Roman" w:asciiTheme="majorBidi" w:cstheme="majorBidi" w:hAnsiTheme="majorBidi"/>
                <w:b/>
                <w:b/>
                <w:bCs/>
                <w:kern w:val="0"/>
                <w:u w:val="single"/>
                <w:rtl w:val="true"/>
                <w:lang w:eastAsia="en-US" w:bidi="ar-SA"/>
              </w:rPr>
              <w:t>إعلان بخصوص تمويل الإرهاب</w:t>
            </w:r>
            <w:r>
              <w:rPr>
                <w:rFonts w:cs="Times New Roman" w:ascii="Times New Roman" w:hAnsi="Times New Roman" w:asciiTheme="majorBidi" w:cstheme="majorBidi" w:hAnsiTheme="majorBidi"/>
                <w:b/>
                <w:bCs/>
                <w:kern w:val="0"/>
                <w:u w:val="single"/>
                <w:rtl w:val="true"/>
                <w:lang w:eastAsia="en-US" w:bidi="ar-SA"/>
              </w:rPr>
              <w:t>:</w:t>
            </w:r>
          </w:p>
          <w:p>
            <w:pPr>
              <w:pStyle w:val="Normal"/>
              <w:widowControl/>
              <w:tabs>
                <w:tab w:val="clear" w:pos="720"/>
                <w:tab w:val="right" w:pos="706" w:leader="none"/>
              </w:tabs>
              <w:bidi w:val="1"/>
              <w:spacing w:lineRule="auto" w:line="240" w:before="0" w:after="0"/>
              <w:jc w:val="start"/>
              <w:rPr>
                <w:rFonts w:ascii="Times New Roman" w:hAnsi="Times New Roman" w:cs="Times New Roman" w:asciiTheme="majorBidi" w:cstheme="majorBidi" w:hAnsiTheme="majorBidi"/>
                <w:b/>
                <w:bCs/>
                <w:sz w:val="22"/>
                <w:szCs w:val="22"/>
              </w:rPr>
            </w:pPr>
            <w:r>
              <w:rPr>
                <w:rFonts w:eastAsia="Arial" w:cs="Times New Roman" w:cstheme="majorBidi" w:ascii="Times New Roman" w:hAnsi="Times New Roman"/>
                <w:b/>
                <w:bCs/>
                <w:color w:val="4C515A"/>
                <w:kern w:val="0"/>
                <w:sz w:val="22"/>
                <w:szCs w:val="22"/>
                <w:rtl w:val="true"/>
                <w:lang w:val="en-US" w:eastAsia="en-US" w:bidi="ar-SA"/>
              </w:rPr>
            </w:r>
          </w:p>
          <w:p>
            <w:pPr>
              <w:pStyle w:val="ListParagraph"/>
              <w:widowControl/>
              <w:tabs>
                <w:tab w:val="clear" w:pos="720"/>
                <w:tab w:val="right" w:pos="706" w:leader="none"/>
              </w:tabs>
              <w:spacing w:lineRule="auto" w:line="360" w:before="0" w:after="0"/>
              <w:ind w:hanging="90" w:start="91"/>
              <w:contextualSpacing/>
              <w:jc w:val="both"/>
              <w:rPr>
                <w:rFonts w:ascii="Times New Roman" w:hAnsi="Times New Roman" w:cs="Times New Roman" w:asciiTheme="majorBidi" w:cstheme="majorBidi" w:hAnsiTheme="majorBidi"/>
              </w:rPr>
            </w:pPr>
            <w:r>
              <w:rPr>
                <w:rFonts w:ascii="Times New Roman" w:hAnsi="Times New Roman" w:cs="Times New Roman" w:asciiTheme="majorBidi" w:cstheme="majorBidi" w:hAnsiTheme="majorBidi"/>
                <w:kern w:val="0"/>
                <w:sz w:val="20"/>
                <w:szCs w:val="20"/>
                <w:rtl w:val="true"/>
                <w:lang w:eastAsia="en-US" w:bidi="ar-SA"/>
              </w:rPr>
              <w:t xml:space="preserve">تتمثل سياسة هيومن أبيل </w:t>
            </w:r>
            <w:r>
              <w:rPr>
                <w:rFonts w:ascii="Times New Roman" w:hAnsi="Times New Roman" w:cs="Times New Roman" w:asciiTheme="majorBidi" w:hAnsiTheme="majorBidi"/>
                <w:kern w:val="0"/>
                <w:sz w:val="20"/>
                <w:szCs w:val="20"/>
                <w:rtl w:val="true"/>
                <w:lang w:eastAsia="en-US" w:bidi="ar-SA"/>
              </w:rPr>
              <w:t xml:space="preserve">السودان  </w:t>
            </w:r>
            <w:r>
              <w:rPr>
                <w:rFonts w:ascii="Times New Roman" w:hAnsi="Times New Roman" w:cs="Times New Roman" w:asciiTheme="majorBidi" w:cstheme="majorBidi" w:hAnsiTheme="majorBidi"/>
                <w:kern w:val="0"/>
                <w:sz w:val="20"/>
                <w:szCs w:val="20"/>
                <w:rtl w:val="true"/>
                <w:lang w:eastAsia="en-US" w:bidi="ar-SA"/>
              </w:rPr>
              <w:t>في الامتثال للمبادئ الإنسانية والقوانين واللوائح الخاصة باليمن والجهات المانحة والأمم المتحدة والحكومات المانحة والجهات المانحة الأخرى ذات الصلة فيما يتعلق بالتعامل مع أو تقديم الدعم للأفراد أو الكيانات التي شاركت في الاحتيال أو التبديد، الإساءة أو الإتجار بالبشر أو الفساد أو النشاط الإرهابي</w:t>
            </w:r>
            <w:r>
              <w:rPr>
                <w:rFonts w:cs="Times New Roman" w:ascii="Times New Roman" w:hAnsi="Times New Roman" w:asciiTheme="majorBidi" w:cstheme="majorBidi" w:hAnsiTheme="majorBidi"/>
                <w:kern w:val="0"/>
                <w:sz w:val="20"/>
                <w:szCs w:val="20"/>
                <w:rtl w:val="true"/>
                <w:lang w:eastAsia="en-US" w:bidi="ar-SA"/>
              </w:rPr>
              <w:t xml:space="preserve">. </w:t>
            </w:r>
            <w:r>
              <w:rPr>
                <w:rFonts w:ascii="Times New Roman" w:hAnsi="Times New Roman" w:cs="Times New Roman" w:asciiTheme="majorBidi" w:cstheme="majorBidi" w:hAnsiTheme="majorBidi"/>
                <w:kern w:val="0"/>
                <w:sz w:val="20"/>
                <w:szCs w:val="20"/>
                <w:rtl w:val="true"/>
                <w:lang w:eastAsia="en-US" w:bidi="ar-SA"/>
              </w:rPr>
              <w:t>تحظر هذه القوانين واللوائح على هيومن أبيل اليمن  التعامل مع أو تقديم الدعم لأي أفراد أو كيانات تخضع لعقوبات حكومية كما تحظر إجراءات المانحين وأنظمتهم التعامل مع هذه الأطراف وتقديم الدعم لها</w:t>
            </w:r>
            <w:r>
              <w:rPr>
                <w:rFonts w:cs="Times New Roman" w:ascii="Times New Roman" w:hAnsi="Times New Roman" w:asciiTheme="majorBidi" w:cstheme="majorBidi" w:hAnsiTheme="majorBidi"/>
                <w:kern w:val="0"/>
                <w:rtl w:val="true"/>
                <w:lang w:eastAsia="en-US" w:bidi="ar-SA"/>
              </w:rPr>
              <w:t>.</w:t>
            </w:r>
          </w:p>
          <w:p>
            <w:pPr>
              <w:pStyle w:val="Normal"/>
              <w:widowControl/>
              <w:tabs>
                <w:tab w:val="clear" w:pos="720"/>
                <w:tab w:val="right" w:pos="706" w:leader="none"/>
              </w:tabs>
              <w:bidi w:val="1"/>
              <w:spacing w:lineRule="auto" w:line="240" w:before="0" w:after="0"/>
              <w:jc w:val="both"/>
              <w:rPr>
                <w:rFonts w:ascii="Times New Roman" w:hAnsi="Times New Roman" w:cs="Times New Roman" w:asciiTheme="majorBidi" w:cstheme="majorBidi" w:hAnsiTheme="majorBidi"/>
                <w:sz w:val="20"/>
                <w:szCs w:val="20"/>
                <w:highlight w:val="yellow"/>
              </w:rPr>
            </w:pPr>
            <w:r>
              <w:rPr>
                <w:rFonts w:eastAsia="Arial" w:cs="Times New Roman" w:cstheme="majorBidi" w:ascii="Times New Roman" w:hAnsi="Times New Roman"/>
                <w:color w:val="4C515A"/>
                <w:kern w:val="0"/>
                <w:sz w:val="20"/>
                <w:szCs w:val="20"/>
                <w:highlight w:val="yellow"/>
                <w:rtl w:val="true"/>
                <w:lang w:val="en-US" w:eastAsia="en-US" w:bidi="ar-SA"/>
              </w:rPr>
            </w:r>
          </w:p>
        </w:tc>
      </w:tr>
    </w:tbl>
    <w:p>
      <w:pPr>
        <w:pStyle w:val="Normal"/>
        <w:rPr>
          <w:rFonts w:ascii="Times New Roman" w:hAnsi="Times New Roman" w:cs="Times New Roman" w:asciiTheme="majorBidi" w:cstheme="majorBidi" w:hAnsiTheme="majorBidi"/>
          <w:sz w:val="20"/>
          <w:szCs w:val="20"/>
        </w:rPr>
      </w:pPr>
      <w:r>
        <w:rPr>
          <w:rFonts w:cs="Times New Roman" w:cstheme="majorBidi" w:ascii="Times New Roman" w:hAnsi="Times New Roman"/>
          <w:sz w:val="20"/>
          <w:szCs w:val="20"/>
        </w:rPr>
      </w:r>
    </w:p>
    <w:p>
      <w:pPr>
        <w:pStyle w:val="Normal"/>
        <w:rPr>
          <w:rFonts w:ascii="Times New Roman" w:hAnsi="Times New Roman" w:cs="Times New Roman" w:asciiTheme="majorBidi" w:cstheme="majorBidi" w:hAnsiTheme="majorBidi"/>
          <w:sz w:val="20"/>
          <w:szCs w:val="20"/>
        </w:rPr>
      </w:pPr>
      <w:r>
        <w:rPr>
          <w:rFonts w:cs="Times New Roman" w:cstheme="majorBidi" w:ascii="Times New Roman" w:hAnsi="Times New Roman"/>
          <w:sz w:val="20"/>
          <w:szCs w:val="20"/>
        </w:rPr>
      </w:r>
    </w:p>
    <w:p>
      <w:pPr>
        <w:pStyle w:val="Normal"/>
        <w:rPr>
          <w:rFonts w:ascii="Times New Roman" w:hAnsi="Times New Roman" w:cs="Times New Roman" w:asciiTheme="majorBidi" w:cstheme="majorBidi" w:hAnsiTheme="majorBidi"/>
          <w:sz w:val="20"/>
          <w:szCs w:val="20"/>
        </w:rPr>
      </w:pPr>
      <w:r>
        <w:rPr>
          <w:rFonts w:cs="Times New Roman" w:cstheme="majorBidi" w:ascii="Times New Roman" w:hAnsi="Times New Roman"/>
          <w:sz w:val="20"/>
          <w:szCs w:val="20"/>
        </w:rPr>
      </w:r>
    </w:p>
    <w:p>
      <w:pPr>
        <w:pStyle w:val="Normal"/>
        <w:rPr>
          <w:rFonts w:ascii="Times New Roman" w:hAnsi="Times New Roman" w:cs="Times New Roman" w:asciiTheme="majorBidi" w:cstheme="majorBidi" w:hAnsiTheme="majorBidi"/>
          <w:sz w:val="20"/>
          <w:szCs w:val="20"/>
        </w:rPr>
      </w:pPr>
      <w:r>
        <w:rPr>
          <w:rFonts w:cs="Times New Roman" w:cstheme="majorBidi" w:ascii="Times New Roman" w:hAnsi="Times New Roman"/>
          <w:sz w:val="20"/>
          <w:szCs w:val="20"/>
        </w:rPr>
      </w:r>
    </w:p>
    <w:p>
      <w:pPr>
        <w:pStyle w:val="Normal"/>
        <w:rPr>
          <w:rFonts w:ascii="Times New Roman" w:hAnsi="Times New Roman" w:cs="Times New Roman" w:asciiTheme="majorBidi" w:cstheme="majorBidi" w:hAnsiTheme="majorBidi"/>
          <w:sz w:val="20"/>
          <w:szCs w:val="20"/>
        </w:rPr>
      </w:pPr>
      <w:r>
        <w:rPr>
          <w:rFonts w:cs="Times New Roman" w:cstheme="majorBidi" w:ascii="Times New Roman" w:hAnsi="Times New Roman"/>
          <w:sz w:val="20"/>
          <w:szCs w:val="20"/>
        </w:rPr>
      </w:r>
    </w:p>
    <w:p>
      <w:pPr>
        <w:pStyle w:val="Normal"/>
        <w:rPr>
          <w:rFonts w:ascii="Times New Roman" w:hAnsi="Times New Roman" w:cs="Times New Roman" w:asciiTheme="majorBidi" w:cstheme="majorBidi" w:hAnsiTheme="majorBidi"/>
          <w:sz w:val="20"/>
          <w:szCs w:val="20"/>
        </w:rPr>
      </w:pPr>
      <w:r>
        <w:rPr>
          <w:rFonts w:cs="Times New Roman" w:cstheme="majorBidi" w:ascii="Times New Roman" w:hAnsi="Times New Roman"/>
          <w:sz w:val="20"/>
          <w:szCs w:val="20"/>
        </w:rPr>
        <mc:AlternateContent>
          <mc:Choice Requires="wps">
            <w:drawing>
              <wp:anchor distT="46355" distB="44450" distL="114300" distR="113665" simplePos="0" relativeHeight="58" behindDoc="0" locked="0" layoutInCell="0" allowOverlap="1" wp14:anchorId="202CC623">
                <wp:simplePos x="0" y="0"/>
                <wp:positionH relativeFrom="column">
                  <wp:posOffset>890905</wp:posOffset>
                </wp:positionH>
                <wp:positionV relativeFrom="paragraph">
                  <wp:posOffset>635</wp:posOffset>
                </wp:positionV>
                <wp:extent cx="5008880" cy="480695"/>
                <wp:effectExtent l="0" t="0" r="0" b="0"/>
                <wp:wrapSquare wrapText="bothSides"/>
                <wp:docPr id="18" name="Text Box 13"/>
                <a:graphic xmlns:a="http://schemas.openxmlformats.org/drawingml/2006/main">
                  <a:graphicData uri="http://schemas.microsoft.com/office/word/2010/wordprocessingShape">
                    <wps:wsp>
                      <wps:cNvSpPr/>
                      <wps:spPr>
                        <a:xfrm>
                          <a:off x="0" y="0"/>
                          <a:ext cx="5009040" cy="480600"/>
                        </a:xfrm>
                        <a:prstGeom prst="rect">
                          <a:avLst/>
                        </a:prstGeom>
                        <a:noFill/>
                        <a:ln w="9525">
                          <a:noFill/>
                        </a:ln>
                      </wps:spPr>
                      <wps:style>
                        <a:lnRef idx="0"/>
                        <a:fillRef idx="0"/>
                        <a:effectRef idx="0"/>
                        <a:fontRef idx="minor"/>
                      </wps:style>
                      <wps:txbx>
                        <w:txbxContent>
                          <w:p>
                            <w:pPr>
                              <w:pStyle w:val="FrameContents"/>
                              <w:spacing w:lineRule="auto" w:line="240" w:before="0" w:after="0"/>
                              <w:jc w:val="center"/>
                              <w:rPr>
                                <w:rFonts w:ascii="Times New Roman" w:hAnsi="Times New Roman" w:cs="Times New Roman" w:asciiTheme="majorBidi" w:cstheme="majorBidi" w:hAnsiTheme="majorBidi"/>
                                <w:b/>
                                <w:color w:themeColor="text1" w:themeTint="d9" w:val="262626"/>
                                <w:sz w:val="24"/>
                                <w:szCs w:val="24"/>
                                <w:lang w:val="en-US"/>
                              </w:rPr>
                            </w:pPr>
                            <w:r>
                              <w:rPr>
                                <w:rFonts w:cs="Times New Roman" w:ascii="Times New Roman" w:hAnsi="Times New Roman" w:asciiTheme="majorBidi" w:cstheme="majorBidi" w:hAnsiTheme="majorBidi"/>
                                <w:b/>
                                <w:color w:themeColor="text1" w:themeTint="d9" w:val="262626"/>
                                <w:sz w:val="24"/>
                                <w:szCs w:val="24"/>
                                <w:lang w:val="en-US"/>
                              </w:rPr>
                              <w:t>Bid Currency and Payments</w:t>
                            </w:r>
                          </w:p>
                          <w:p>
                            <w:pPr>
                              <w:pStyle w:val="FrameContents"/>
                              <w:spacing w:lineRule="auto" w:line="240" w:before="0" w:after="0"/>
                              <w:jc w:val="center"/>
                              <w:rPr>
                                <w:rFonts w:cs="mohammad bold art 1"/>
                                <w:color w:themeColor="text1" w:themeTint="d9" w:val="262626"/>
                                <w:sz w:val="24"/>
                                <w:szCs w:val="24"/>
                              </w:rPr>
                            </w:pPr>
                            <w:r>
                              <w:rPr>
                                <w:rFonts w:hint="cs" w:cs="mohammad bold art 1"/>
                                <w:color w:themeColor="text1" w:themeTint="d9" w:val="262626"/>
                                <w:sz w:val="24"/>
                                <w:szCs w:val="24"/>
                                <w:rtl w:val="true"/>
                              </w:rPr>
                              <w:t>عملة العطاء و شروط الدفع</w:t>
                            </w:r>
                          </w:p>
                        </w:txbxContent>
                      </wps:txbx>
                      <wps:bodyPr anchor="t">
                        <a:spAutoFit/>
                      </wps:bodyPr>
                    </wps:wsp>
                  </a:graphicData>
                </a:graphic>
                <wp14:sizeRelV relativeFrom="margin">
                  <wp14:pctHeight>20000</wp14:pctHeight>
                </wp14:sizeRelV>
              </wp:anchor>
            </w:drawing>
          </mc:Choice>
          <mc:Fallback>
            <w:pict>
              <v:rect id="shape_0" stroked="f" o:allowincell="f" style="position:absolute;margin-left:70.15pt;margin-top:0.05pt;width:394.35pt;height:37.8pt;mso-wrap-style:square;v-text-anchor:top" wp14:anchorId="202CC623">
                <v:fill o:detectmouseclick="t" on="false"/>
                <v:stroke color="#3465a4" weight="9360" joinstyle="miter" endcap="flat"/>
                <v:textbox>
                  <w:txbxContent>
                    <w:p>
                      <w:pPr>
                        <w:pStyle w:val="FrameContents"/>
                        <w:spacing w:lineRule="auto" w:line="240" w:before="0" w:after="0"/>
                        <w:jc w:val="center"/>
                        <w:rPr>
                          <w:rFonts w:ascii="Times New Roman" w:hAnsi="Times New Roman" w:cs="Times New Roman" w:asciiTheme="majorBidi" w:cstheme="majorBidi" w:hAnsiTheme="majorBidi"/>
                          <w:b/>
                          <w:color w:themeColor="text1" w:themeTint="d9" w:val="262626"/>
                          <w:sz w:val="24"/>
                          <w:szCs w:val="24"/>
                          <w:lang w:val="en-US"/>
                        </w:rPr>
                      </w:pPr>
                      <w:r>
                        <w:rPr>
                          <w:rFonts w:cs="Times New Roman" w:ascii="Times New Roman" w:hAnsi="Times New Roman" w:asciiTheme="majorBidi" w:cstheme="majorBidi" w:hAnsiTheme="majorBidi"/>
                          <w:b/>
                          <w:color w:themeColor="text1" w:themeTint="d9" w:val="262626"/>
                          <w:sz w:val="24"/>
                          <w:szCs w:val="24"/>
                          <w:lang w:val="en-US"/>
                        </w:rPr>
                        <w:t>Bid Currency and Payments</w:t>
                      </w:r>
                    </w:p>
                    <w:p>
                      <w:pPr>
                        <w:pStyle w:val="FrameContents"/>
                        <w:spacing w:lineRule="auto" w:line="240" w:before="0" w:after="0"/>
                        <w:jc w:val="center"/>
                        <w:rPr>
                          <w:rFonts w:cs="mohammad bold art 1"/>
                          <w:color w:themeColor="text1" w:themeTint="d9" w:val="262626"/>
                          <w:sz w:val="24"/>
                          <w:szCs w:val="24"/>
                        </w:rPr>
                      </w:pPr>
                      <w:r>
                        <w:rPr>
                          <w:rFonts w:hint="cs" w:cs="mohammad bold art 1"/>
                          <w:color w:themeColor="text1" w:themeTint="d9" w:val="262626"/>
                          <w:sz w:val="24"/>
                          <w:szCs w:val="24"/>
                          <w:rtl w:val="true"/>
                        </w:rPr>
                        <w:t>عملة العطاء و شروط الدفع</w:t>
                      </w:r>
                    </w:p>
                  </w:txbxContent>
                </v:textbox>
                <w10:wrap type="square"/>
              </v:rect>
            </w:pict>
          </mc:Fallback>
        </mc:AlternateContent>
      </w:r>
    </w:p>
    <w:tbl>
      <w:tblPr>
        <w:tblStyle w:val="TableGrid"/>
        <w:tblpPr w:vertAnchor="text" w:horzAnchor="margin" w:leftFromText="180" w:rightFromText="180" w:tblpX="0" w:tblpY="257"/>
        <w:tblW w:w="10456" w:type="dxa"/>
        <w:jc w:val="start"/>
        <w:tblInd w:w="-5" w:type="dxa"/>
        <w:tblLayout w:type="fixed"/>
        <w:tblCellMar>
          <w:top w:w="0" w:type="dxa"/>
          <w:start w:w="0" w:type="dxa"/>
          <w:bottom w:w="0" w:type="dxa"/>
          <w:end w:w="0" w:type="dxa"/>
        </w:tblCellMar>
        <w:tblLook w:val="04a0" w:firstRow="1" w:noVBand="1" w:lastRow="0" w:firstColumn="1" w:lastColumn="0" w:noHBand="0"/>
      </w:tblPr>
      <w:tblGrid>
        <w:gridCol w:w="5542"/>
        <w:gridCol w:w="4914"/>
      </w:tblGrid>
      <w:tr>
        <w:trPr>
          <w:trHeight w:val="1433" w:hRule="atLeast"/>
        </w:trPr>
        <w:tc>
          <w:tcPr>
            <w:tcW w:w="5542" w:type="dxa"/>
            <w:tcBorders/>
          </w:tcPr>
          <w:p>
            <w:pPr>
              <w:pStyle w:val="Normal"/>
              <w:widowControl w:val="false"/>
              <w:spacing w:lineRule="auto" w:line="240" w:before="0" w:after="0"/>
              <w:jc w:val="start"/>
              <w:rPr>
                <w:rFonts w:ascii="Times New Roman" w:hAnsi="Times New Roman" w:eastAsia="Times New Roman" w:cs="Times New Roman" w:asciiTheme="majorBidi" w:cstheme="majorBidi" w:hAnsiTheme="majorBidi"/>
                <w:b/>
                <w:color w:val="000000"/>
                <w:sz w:val="22"/>
                <w:szCs w:val="22"/>
              </w:rPr>
            </w:pPr>
            <w:r>
              <w:rPr>
                <w:rFonts w:eastAsia="Times New Roman" w:cs="Times New Roman" w:ascii="Times New Roman" w:hAnsi="Times New Roman" w:asciiTheme="majorBidi" w:cstheme="majorBidi" w:hAnsiTheme="majorBidi"/>
                <w:b/>
                <w:color w:val="000000"/>
                <w:kern w:val="0"/>
                <w:sz w:val="22"/>
                <w:szCs w:val="22"/>
                <w:lang w:val="en-US" w:eastAsia="en-US" w:bidi="ar-SA"/>
              </w:rPr>
              <w:t>3.4</w:t>
            </w:r>
            <w:r>
              <w:rPr>
                <w:rFonts w:eastAsia="Times New Roman" w:cs="Times New Roman" w:ascii="Times New Roman" w:hAnsi="Times New Roman" w:asciiTheme="majorBidi" w:cstheme="majorBidi" w:hAnsiTheme="majorBidi"/>
                <w:b/>
                <w:color w:val="000000"/>
                <w:kern w:val="0"/>
                <w:sz w:val="22"/>
                <w:szCs w:val="22"/>
                <w:u w:val="single"/>
                <w:lang w:val="en-US" w:eastAsia="en-US" w:bidi="ar-SA"/>
              </w:rPr>
              <w:t xml:space="preserve"> Currency:</w:t>
            </w:r>
          </w:p>
          <w:p>
            <w:pPr>
              <w:pStyle w:val="Normal"/>
              <w:widowControl w:val="false"/>
              <w:spacing w:lineRule="auto" w:line="240" w:before="0" w:after="0"/>
              <w:jc w:val="start"/>
              <w:rPr>
                <w:rFonts w:ascii="Times New Roman" w:hAnsi="Times New Roman" w:eastAsia="Times New Roman" w:cs="Times New Roman" w:asciiTheme="majorBidi" w:cstheme="majorBidi" w:hAnsiTheme="majorBidi"/>
                <w:b/>
                <w:bCs/>
                <w:color w:val="000000"/>
                <w:sz w:val="22"/>
                <w:szCs w:val="22"/>
                <w:lang w:val="en-US"/>
              </w:rPr>
            </w:pPr>
            <w:r>
              <w:rPr>
                <w:rFonts w:eastAsia="Times New Roman" w:cs="Times New Roman" w:ascii="Times New Roman" w:hAnsi="Times New Roman" w:asciiTheme="majorBidi" w:cstheme="majorBidi" w:hAnsiTheme="majorBidi"/>
                <w:b/>
                <w:bCs/>
                <w:color w:themeColor="text1" w:val="000000"/>
                <w:kern w:val="0"/>
                <w:sz w:val="22"/>
                <w:szCs w:val="22"/>
                <w:lang w:val="en-US" w:eastAsia="en-US" w:bidi="ar-SA"/>
              </w:rPr>
              <w:t xml:space="preserve">Offers should be submitted in: </w:t>
            </w:r>
            <w:r>
              <w:rPr>
                <w:rFonts w:eastAsia="Times New Roman" w:cs="Times New Roman" w:ascii="Times New Roman" w:hAnsi="Times New Roman" w:asciiTheme="majorBidi" w:cstheme="majorBidi" w:hAnsiTheme="majorBidi"/>
                <w:b/>
                <w:bCs/>
                <w:color w:val="auto"/>
                <w:kern w:val="0"/>
                <w:sz w:val="22"/>
                <w:szCs w:val="22"/>
                <w:lang w:val="en-US" w:eastAsia="en-US" w:bidi="ar-SA"/>
              </w:rPr>
              <w:t>Sudanese SDG.</w:t>
              <w:tab/>
            </w:r>
          </w:p>
          <w:p>
            <w:pPr>
              <w:pStyle w:val="Normal"/>
              <w:widowControl w:val="false"/>
              <w:spacing w:lineRule="auto" w:line="240" w:before="0" w:after="0"/>
              <w:jc w:val="both"/>
              <w:rPr>
                <w:rFonts w:ascii="Times New Roman" w:hAnsi="Times New Roman" w:eastAsia="Times New Roman" w:cs="Times New Roman" w:asciiTheme="majorBidi" w:cstheme="majorBidi" w:hAnsiTheme="majorBidi"/>
                <w:b/>
                <w:bCs/>
                <w:color w:val="auto"/>
                <w:sz w:val="22"/>
                <w:szCs w:val="22"/>
              </w:rPr>
            </w:pPr>
            <w:r>
              <w:rPr>
                <w:rFonts w:eastAsia="Times New Roman" w:cs="Times New Roman" w:ascii="Times New Roman" w:hAnsi="Times New Roman" w:asciiTheme="majorBidi" w:cstheme="majorBidi" w:hAnsiTheme="majorBidi"/>
                <w:b/>
                <w:bCs/>
                <w:color w:val="000000"/>
                <w:kern w:val="0"/>
                <w:sz w:val="22"/>
                <w:szCs w:val="22"/>
                <w:lang w:val="en-US" w:eastAsia="en-US" w:bidi="ar-SA"/>
              </w:rPr>
              <w:t>Payments will be made in:</w:t>
            </w:r>
            <w:r>
              <w:rPr>
                <w:rFonts w:eastAsia="Times New Roman" w:cs="Times New Roman" w:ascii="Times New Roman" w:hAnsi="Times New Roman" w:asciiTheme="majorBidi" w:cstheme="majorBidi" w:hAnsiTheme="majorBidi"/>
                <w:b/>
                <w:bCs/>
                <w:color w:val="auto"/>
                <w:kern w:val="0"/>
                <w:sz w:val="22"/>
                <w:szCs w:val="22"/>
                <w:lang w:val="en-US" w:eastAsia="en-US" w:bidi="ar-SA"/>
              </w:rPr>
              <w:t xml:space="preserve"> </w:t>
            </w:r>
            <w:r>
              <w:rPr>
                <w:rFonts w:eastAsia="Arial" w:cs="Arial"/>
                <w:color w:val="4C515A"/>
                <w:kern w:val="0"/>
                <w:sz w:val="21"/>
                <w:szCs w:val="21"/>
                <w:lang w:val="en-US" w:eastAsia="en-US" w:bidi="ar-SA"/>
              </w:rPr>
              <w:t xml:space="preserve"> </w:t>
            </w:r>
            <w:r>
              <w:rPr>
                <w:rFonts w:eastAsia="Times New Roman" w:cs="Times New Roman" w:ascii="Times New Roman" w:hAnsi="Times New Roman" w:asciiTheme="majorBidi" w:cstheme="majorBidi" w:hAnsiTheme="majorBidi"/>
                <w:b/>
                <w:bCs/>
                <w:color w:val="auto"/>
                <w:kern w:val="0"/>
                <w:sz w:val="22"/>
                <w:szCs w:val="22"/>
                <w:lang w:val="en-US" w:eastAsia="en-US" w:bidi="ar-SA"/>
              </w:rPr>
              <w:t>Sudanese SDG.</w:t>
            </w:r>
          </w:p>
          <w:p>
            <w:pPr>
              <w:pStyle w:val="ListParagraph"/>
              <w:widowControl w:val="false"/>
              <w:bidi w:val="0"/>
              <w:spacing w:lineRule="auto" w:line="276" w:before="0" w:after="0"/>
              <w:contextualSpacing/>
              <w:jc w:val="both"/>
              <w:rPr>
                <w:rFonts w:ascii="Times New Roman" w:hAnsi="Times New Roman" w:eastAsia="Times New Roman" w:cs="Times New Roman" w:asciiTheme="majorBidi" w:cstheme="majorBidi" w:hAnsiTheme="majorBidi"/>
                <w:bCs/>
                <w:color w:val="000000"/>
                <w:sz w:val="12"/>
                <w:szCs w:val="12"/>
              </w:rPr>
            </w:pPr>
            <w:r>
              <w:rPr>
                <w:rFonts w:eastAsia="Times New Roman" w:cs="Times New Roman" w:cstheme="majorBidi" w:ascii="Times New Roman" w:hAnsi="Times New Roman"/>
                <w:bCs/>
                <w:color w:val="000000"/>
                <w:kern w:val="0"/>
                <w:sz w:val="12"/>
                <w:szCs w:val="12"/>
                <w:lang w:eastAsia="en-US" w:bidi="ar-SA"/>
              </w:rPr>
            </w:r>
          </w:p>
          <w:p>
            <w:pPr>
              <w:pStyle w:val="Normal"/>
              <w:widowControl w:val="false"/>
              <w:spacing w:lineRule="auto" w:line="276" w:before="0" w:after="0"/>
              <w:jc w:val="both"/>
              <w:rPr>
                <w:rFonts w:ascii="Times New Roman" w:hAnsi="Times New Roman" w:eastAsia="Times New Roman" w:cs="Times New Roman" w:asciiTheme="majorBidi" w:cstheme="majorBidi" w:hAnsiTheme="majorBidi"/>
                <w:b/>
                <w:color w:val="000000"/>
                <w:sz w:val="18"/>
                <w:szCs w:val="18"/>
              </w:rPr>
            </w:pPr>
            <w:r>
              <w:rPr>
                <w:rFonts w:eastAsia="Times New Roman" w:cs="Times New Roman" w:ascii="Times New Roman" w:hAnsi="Times New Roman" w:asciiTheme="majorBidi" w:cstheme="majorBidi" w:hAnsiTheme="majorBidi"/>
                <w:b/>
                <w:color w:val="000000"/>
                <w:kern w:val="0"/>
                <w:sz w:val="18"/>
                <w:szCs w:val="18"/>
                <w:lang w:val="en-US" w:eastAsia="en-US" w:bidi="ar-SA"/>
              </w:rPr>
              <w:t>Payment will be made within 2 weeks days after delivery.</w:t>
            </w:r>
          </w:p>
          <w:p>
            <w:pPr>
              <w:pStyle w:val="Normal"/>
              <w:widowControl w:val="false"/>
              <w:spacing w:lineRule="auto" w:line="276" w:before="0" w:after="0"/>
              <w:jc w:val="both"/>
              <w:rPr>
                <w:rFonts w:ascii="Times New Roman" w:hAnsi="Times New Roman" w:eastAsia="Times New Roman" w:cs="Times New Roman" w:asciiTheme="majorBidi" w:cstheme="majorBidi" w:hAnsiTheme="majorBidi"/>
                <w:b/>
                <w:color w:val="000000"/>
                <w:sz w:val="18"/>
                <w:szCs w:val="18"/>
              </w:rPr>
            </w:pPr>
            <w:r>
              <w:rPr>
                <w:rFonts w:eastAsia="Times New Roman" w:cs="Times New Roman" w:cstheme="majorBidi" w:ascii="Times New Roman" w:hAnsi="Times New Roman"/>
                <w:b/>
                <w:color w:val="000000"/>
                <w:kern w:val="0"/>
                <w:sz w:val="18"/>
                <w:szCs w:val="18"/>
                <w:lang w:val="en-US" w:eastAsia="en-US" w:bidi="ar-SA"/>
              </w:rPr>
            </w:r>
          </w:p>
        </w:tc>
        <w:tc>
          <w:tcPr>
            <w:tcW w:w="4914" w:type="dxa"/>
            <w:tcBorders/>
          </w:tcPr>
          <w:p>
            <w:pPr>
              <w:pStyle w:val="Normal"/>
              <w:widowControl w:val="false"/>
              <w:pBdr/>
              <w:bidi w:val="1"/>
              <w:spacing w:lineRule="auto" w:line="240" w:before="0" w:after="0"/>
              <w:ind w:end="71"/>
              <w:jc w:val="start"/>
              <w:rPr>
                <w:rFonts w:ascii="Times New Roman" w:hAnsi="Times New Roman" w:eastAsia="Times New Roman" w:cs="Times New Roman" w:asciiTheme="majorBidi" w:cstheme="majorBidi" w:hAnsiTheme="majorBidi"/>
                <w:b/>
                <w:bCs/>
                <w:color w:val="000000"/>
                <w:sz w:val="20"/>
                <w:szCs w:val="20"/>
                <w:u w:val="single"/>
                <w:lang w:bidi="ar-YE"/>
              </w:rPr>
            </w:pPr>
            <w:r>
              <w:rPr>
                <w:rFonts w:eastAsia="Times New Roman" w:cs="Times New Roman" w:ascii="Times New Roman" w:hAnsi="Times New Roman" w:asciiTheme="majorBidi" w:cstheme="majorBidi" w:hAnsiTheme="majorBidi"/>
                <w:b/>
                <w:bCs/>
                <w:color w:val="000000"/>
                <w:kern w:val="0"/>
                <w:sz w:val="20"/>
                <w:szCs w:val="20"/>
                <w:u w:val="single"/>
                <w:rtl w:val="true"/>
                <w:lang w:val="en-US" w:eastAsia="en-US" w:bidi="ar-YE"/>
              </w:rPr>
              <w:t xml:space="preserve"> </w:t>
            </w:r>
            <w:r>
              <w:rPr>
                <w:rFonts w:eastAsia="Times New Roman" w:cs="Times New Roman" w:ascii="Times New Roman" w:hAnsi="Times New Roman" w:asciiTheme="majorBidi" w:cstheme="majorBidi" w:hAnsiTheme="majorBidi"/>
                <w:b/>
                <w:bCs/>
                <w:color w:val="000000"/>
                <w:kern w:val="0"/>
                <w:sz w:val="20"/>
                <w:szCs w:val="20"/>
                <w:u w:val="single"/>
                <w:lang w:val="en-US" w:eastAsia="en-US" w:bidi="ar-YE"/>
              </w:rPr>
              <w:t>3.4</w:t>
            </w:r>
            <w:r>
              <w:rPr>
                <w:rFonts w:eastAsia="Times New Roman" w:cs="Times New Roman" w:ascii="Times New Roman" w:hAnsi="Times New Roman" w:asciiTheme="majorBidi" w:cstheme="majorBidi" w:hAnsiTheme="majorBidi"/>
                <w:b/>
                <w:bCs/>
                <w:color w:val="000000"/>
                <w:kern w:val="0"/>
                <w:sz w:val="20"/>
                <w:szCs w:val="20"/>
                <w:u w:val="single"/>
                <w:rtl w:val="true"/>
                <w:lang w:val="en-US" w:eastAsia="en-US" w:bidi="ar-YE"/>
              </w:rPr>
              <w:t xml:space="preserve"> </w:t>
            </w:r>
            <w:r>
              <w:rPr>
                <w:rFonts w:ascii="Times New Roman" w:hAnsi="Times New Roman" w:eastAsia="Times New Roman" w:cs="Times New Roman" w:asciiTheme="majorBidi" w:cstheme="majorBidi" w:hAnsiTheme="majorBidi"/>
                <w:b/>
                <w:b/>
                <w:bCs/>
                <w:color w:val="000000"/>
                <w:kern w:val="0"/>
                <w:sz w:val="20"/>
                <w:szCs w:val="20"/>
                <w:u w:val="single"/>
                <w:rtl w:val="true"/>
                <w:lang w:val="en-US" w:eastAsia="en-US" w:bidi="ar-YE"/>
              </w:rPr>
              <w:t>عملة عروض الأسعار</w:t>
            </w:r>
            <w:r>
              <w:rPr>
                <w:rFonts w:eastAsia="Times New Roman" w:cs="Times New Roman" w:ascii="Times New Roman" w:hAnsi="Times New Roman" w:asciiTheme="majorBidi" w:cstheme="majorBidi" w:hAnsiTheme="majorBidi"/>
                <w:b/>
                <w:bCs/>
                <w:color w:val="000000"/>
                <w:kern w:val="0"/>
                <w:sz w:val="20"/>
                <w:szCs w:val="20"/>
                <w:u w:val="single"/>
                <w:rtl w:val="true"/>
                <w:lang w:val="en-US" w:eastAsia="en-US" w:bidi="ar-YE"/>
              </w:rPr>
              <w:t>:</w:t>
            </w:r>
          </w:p>
          <w:p>
            <w:pPr>
              <w:pStyle w:val="Normal"/>
              <w:widowControl w:val="false"/>
              <w:pBdr/>
              <w:bidi w:val="1"/>
              <w:spacing w:lineRule="auto" w:line="240" w:before="0" w:after="0"/>
              <w:ind w:end="71"/>
              <w:jc w:val="start"/>
              <w:rPr>
                <w:rFonts w:ascii="Times New Roman" w:hAnsi="Times New Roman" w:eastAsia="Times New Roman" w:cs="Times New Roman" w:asciiTheme="majorBidi" w:cstheme="majorBidi" w:hAnsiTheme="majorBidi"/>
                <w:color w:val="000000"/>
                <w:sz w:val="20"/>
                <w:szCs w:val="20"/>
                <w:lang w:bidi="ar-YE"/>
              </w:rPr>
            </w:pPr>
            <w:r>
              <w:rPr>
                <w:rFonts w:ascii="Times New Roman" w:hAnsi="Times New Roman" w:eastAsia="Times New Roman" w:cs="Times New Roman" w:asciiTheme="majorBidi" w:cstheme="majorBidi" w:hAnsiTheme="majorBidi"/>
                <w:b/>
                <w:b/>
                <w:bCs/>
                <w:color w:val="000000"/>
                <w:kern w:val="0"/>
                <w:sz w:val="20"/>
                <w:szCs w:val="20"/>
                <w:rtl w:val="true"/>
                <w:lang w:val="en-US" w:eastAsia="en-US" w:bidi="ar-YE"/>
              </w:rPr>
              <w:t>يجب تقديم العروض بعملة</w:t>
            </w:r>
            <w:r>
              <w:rPr>
                <w:rFonts w:eastAsia="Times New Roman" w:cs="Times New Roman" w:ascii="Times New Roman" w:hAnsi="Times New Roman" w:asciiTheme="majorBidi" w:cstheme="majorBidi" w:hAnsiTheme="majorBidi"/>
                <w:color w:val="000000"/>
                <w:kern w:val="0"/>
                <w:sz w:val="20"/>
                <w:szCs w:val="20"/>
                <w:rtl w:val="true"/>
                <w:lang w:val="en-US" w:eastAsia="en-US" w:bidi="ar-YE"/>
              </w:rPr>
              <w:t xml:space="preserve">: </w:t>
            </w:r>
            <w:r>
              <w:rPr>
                <w:rFonts w:ascii="Times New Roman" w:hAnsi="Times New Roman" w:eastAsia="Times New Roman" w:hint="cs" w:cs="Times New Roman" w:asciiTheme="majorBidi" w:cstheme="majorBidi" w:hAnsiTheme="majorBidi"/>
                <w:color w:val="000000"/>
                <w:kern w:val="0"/>
                <w:sz w:val="20"/>
                <w:szCs w:val="20"/>
                <w:rtl w:val="true"/>
                <w:lang w:val="en-US" w:eastAsia="en-US" w:bidi="ar-YE"/>
              </w:rPr>
              <w:t xml:space="preserve">بالجنية السوداني </w:t>
            </w:r>
          </w:p>
          <w:p>
            <w:pPr>
              <w:pStyle w:val="Normal"/>
              <w:widowControl/>
              <w:pBdr/>
              <w:bidi w:val="1"/>
              <w:spacing w:lineRule="auto" w:line="240" w:before="0" w:after="0"/>
              <w:jc w:val="start"/>
              <w:rPr>
                <w:rFonts w:ascii="Times New Roman" w:hAnsi="Times New Roman" w:eastAsia="Times New Roman" w:cs="Times New Roman" w:asciiTheme="majorBidi" w:cstheme="majorBidi" w:hAnsiTheme="majorBidi"/>
                <w:color w:val="000000"/>
                <w:sz w:val="20"/>
                <w:szCs w:val="20"/>
                <w:lang w:bidi="ar-YE"/>
              </w:rPr>
            </w:pPr>
            <w:r>
              <w:rPr>
                <w:rFonts w:ascii="Times New Roman" w:hAnsi="Times New Roman" w:eastAsia="Times New Roman" w:cs="Times New Roman" w:asciiTheme="majorBidi" w:cstheme="majorBidi" w:hAnsiTheme="majorBidi"/>
                <w:b/>
                <w:b/>
                <w:bCs/>
                <w:color w:val="000000"/>
                <w:kern w:val="0"/>
                <w:sz w:val="20"/>
                <w:szCs w:val="20"/>
                <w:rtl w:val="true"/>
                <w:lang w:val="en-US" w:eastAsia="en-US" w:bidi="ar-YE"/>
              </w:rPr>
              <w:t>سيتم الدفع بعملة</w:t>
            </w:r>
            <w:r>
              <w:rPr>
                <w:rFonts w:eastAsia="Times New Roman" w:cs="Times New Roman" w:ascii="Times New Roman" w:hAnsi="Times New Roman" w:asciiTheme="majorBidi" w:cstheme="majorBidi" w:hAnsiTheme="majorBidi"/>
                <w:color w:val="000000"/>
                <w:kern w:val="0"/>
                <w:sz w:val="20"/>
                <w:szCs w:val="20"/>
                <w:rtl w:val="true"/>
                <w:lang w:val="en-US" w:eastAsia="en-US" w:bidi="ar-YE"/>
              </w:rPr>
              <w:t xml:space="preserve">: </w:t>
            </w:r>
            <w:r>
              <w:rPr>
                <w:rFonts w:eastAsia="Arial" w:cs="Arial"/>
                <w:color w:val="4C515A"/>
                <w:kern w:val="0"/>
                <w:sz w:val="21"/>
                <w:szCs w:val="21"/>
                <w:rtl w:val="true"/>
                <w:lang w:val="en-US" w:eastAsia="en-US" w:bidi="ar-SA"/>
              </w:rPr>
              <w:t xml:space="preserve"> </w:t>
            </w:r>
            <w:r>
              <w:rPr>
                <w:rFonts w:ascii="Times New Roman" w:hAnsi="Times New Roman" w:eastAsia="Times New Roman" w:cs="Times New Roman" w:asciiTheme="majorBidi" w:hAnsiTheme="majorBidi"/>
                <w:color w:val="000000"/>
                <w:kern w:val="0"/>
                <w:sz w:val="20"/>
                <w:szCs w:val="20"/>
                <w:rtl w:val="true"/>
                <w:lang w:val="en-US" w:eastAsia="en-US" w:bidi="ar-YE"/>
              </w:rPr>
              <w:t xml:space="preserve">بالجنية السوداني </w:t>
            </w:r>
            <w:r>
              <w:rPr>
                <w:rFonts w:eastAsia="Times New Roman" w:cs="Times New Roman" w:ascii="Times New Roman" w:hAnsi="Times New Roman" w:asciiTheme="majorBidi" w:cstheme="majorBidi" w:hAnsiTheme="majorBidi"/>
                <w:color w:val="000000"/>
                <w:kern w:val="0"/>
                <w:sz w:val="20"/>
                <w:szCs w:val="20"/>
                <w:rtl w:val="true"/>
                <w:lang w:val="en-US" w:eastAsia="en-US" w:bidi="ar-YE"/>
              </w:rPr>
              <w:t>.</w:t>
            </w:r>
          </w:p>
          <w:p>
            <w:pPr>
              <w:pStyle w:val="Normal"/>
              <w:widowControl/>
              <w:pBdr/>
              <w:bidi w:val="1"/>
              <w:spacing w:lineRule="auto" w:line="240" w:before="0" w:after="0"/>
              <w:jc w:val="start"/>
              <w:rPr>
                <w:rFonts w:ascii="Times New Roman" w:hAnsi="Times New Roman" w:eastAsia="Times New Roman" w:cs="Times New Roman" w:asciiTheme="majorBidi" w:cstheme="majorBidi" w:hAnsiTheme="majorBidi"/>
                <w:color w:val="000000"/>
                <w:sz w:val="20"/>
                <w:szCs w:val="20"/>
                <w:lang w:bidi="ar-YE"/>
              </w:rPr>
            </w:pPr>
            <w:r>
              <w:rPr>
                <w:rFonts w:eastAsia="Times New Roman" w:cs="Times New Roman" w:cstheme="majorBidi" w:ascii="Times New Roman" w:hAnsi="Times New Roman"/>
                <w:color w:val="000000"/>
                <w:kern w:val="0"/>
                <w:sz w:val="20"/>
                <w:szCs w:val="20"/>
                <w:rtl w:val="true"/>
                <w:lang w:val="en-US" w:eastAsia="en-US" w:bidi="ar-YE"/>
              </w:rPr>
            </w:r>
          </w:p>
          <w:p>
            <w:pPr>
              <w:pStyle w:val="ListParagraph"/>
              <w:widowControl/>
              <w:spacing w:lineRule="auto" w:line="240" w:before="0" w:after="0"/>
              <w:contextualSpacing/>
              <w:rPr>
                <w:rFonts w:ascii="Times New Roman" w:hAnsi="Times New Roman" w:cs="Times New Roman" w:asciiTheme="majorBidi" w:cstheme="majorBidi" w:hAnsiTheme="majorBidi"/>
                <w:sz w:val="20"/>
                <w:szCs w:val="20"/>
                <w:lang w:bidi="ar-YE"/>
              </w:rPr>
            </w:pPr>
            <w:r>
              <w:rPr>
                <w:rFonts w:cs="Times New Roman" w:cstheme="majorBidi" w:ascii="Times New Roman" w:hAnsi="Times New Roman"/>
                <w:kern w:val="0"/>
                <w:sz w:val="20"/>
                <w:szCs w:val="20"/>
                <w:rtl w:val="true"/>
                <w:lang w:eastAsia="en-US" w:bidi="ar-YE"/>
              </w:rPr>
            </w:r>
          </w:p>
          <w:p>
            <w:pPr>
              <w:pStyle w:val="Normal"/>
              <w:widowControl/>
              <w:bidi w:val="1"/>
              <w:spacing w:lineRule="auto" w:line="240" w:before="0" w:after="0"/>
              <w:jc w:val="start"/>
              <w:rPr>
                <w:rFonts w:ascii="Times New Roman" w:hAnsi="Times New Roman" w:cs="Times New Roman" w:asciiTheme="majorBidi" w:cstheme="majorBidi" w:hAnsiTheme="majorBidi"/>
                <w:b/>
                <w:bCs/>
                <w:color w:themeColor="text1" w:val="000000"/>
                <w:sz w:val="20"/>
                <w:szCs w:val="20"/>
                <w:lang w:bidi="ar-YE"/>
              </w:rPr>
            </w:pPr>
            <w:r>
              <w:rPr>
                <w:rFonts w:ascii="Times New Roman" w:hAnsi="Times New Roman" w:eastAsia="Arial" w:hint="cs" w:cs="Times New Roman" w:asciiTheme="majorBidi" w:cstheme="majorBidi" w:hAnsiTheme="majorBidi"/>
                <w:b/>
                <w:b/>
                <w:bCs/>
                <w:color w:themeColor="text1" w:val="000000"/>
                <w:kern w:val="0"/>
                <w:sz w:val="20"/>
                <w:szCs w:val="20"/>
                <w:rtl w:val="true"/>
                <w:lang w:val="en-US" w:eastAsia="en-US" w:bidi="ar-YE"/>
              </w:rPr>
              <w:t>سيتم الدفع خلال اسبوعين  بعد الإنتهاء من التوريد</w:t>
            </w:r>
            <w:r>
              <w:rPr>
                <w:rFonts w:eastAsia="Arial" w:cs="Times New Roman" w:hint="cs" w:ascii="Times New Roman" w:hAnsi="Times New Roman" w:asciiTheme="majorBidi" w:cstheme="majorBidi" w:hAnsiTheme="majorBidi"/>
                <w:b/>
                <w:bCs/>
                <w:color w:themeColor="text1" w:val="000000"/>
                <w:kern w:val="0"/>
                <w:sz w:val="20"/>
                <w:szCs w:val="20"/>
                <w:rtl w:val="true"/>
                <w:lang w:val="en-US" w:eastAsia="en-US" w:bidi="ar-YE"/>
              </w:rPr>
              <w:t>.</w:t>
            </w:r>
          </w:p>
        </w:tc>
      </w:tr>
    </w:tbl>
    <w:p>
      <w:pPr>
        <w:pStyle w:val="Normal"/>
        <w:rPr>
          <w:rFonts w:ascii="Arial" w:hAnsi="Arial" w:cs="Arial" w:asciiTheme="minorBidi" w:cstheme="minorBidi" w:hAnsiTheme="minorBidi"/>
          <w:sz w:val="20"/>
          <w:szCs w:val="20"/>
        </w:rPr>
      </w:pPr>
      <w:r>
        <w:rPr>
          <w:rFonts w:cs="Arial" w:cstheme="minorBidi"/>
          <w:sz w:val="20"/>
          <w:szCs w:val="20"/>
        </w:rPr>
        <mc:AlternateContent>
          <mc:Choice Requires="wps">
            <w:drawing>
              <wp:anchor distT="0" distB="28575" distL="0" distR="24130" simplePos="0" relativeHeight="55" behindDoc="0" locked="0" layoutInCell="1" allowOverlap="1" wp14:anchorId="6ECA2C64">
                <wp:simplePos x="0" y="0"/>
                <wp:positionH relativeFrom="column">
                  <wp:posOffset>1908175</wp:posOffset>
                </wp:positionH>
                <wp:positionV relativeFrom="paragraph">
                  <wp:posOffset>108585</wp:posOffset>
                </wp:positionV>
                <wp:extent cx="2604770" cy="9525"/>
                <wp:effectExtent l="635" t="3175" r="635" b="3810"/>
                <wp:wrapNone/>
                <wp:docPr id="19" name="Straight Connector 14"/>
                <a:graphic xmlns:a="http://schemas.openxmlformats.org/drawingml/2006/main">
                  <a:graphicData uri="http://schemas.microsoft.com/office/word/2010/wordprocessingShape">
                    <wps:wsp>
                      <wps:cNvSpPr/>
                      <wps:spPr>
                        <a:xfrm flipV="1">
                          <a:off x="0" y="0"/>
                          <a:ext cx="2604600" cy="9360"/>
                        </a:xfrm>
                        <a:prstGeom prst="line">
                          <a:avLst/>
                        </a:prstGeom>
                        <a:ln>
                          <a:solidFill>
                            <a:srgbClr val="7030A0"/>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150.25pt,8.55pt" to="355.3pt,9.25pt" stroked="t" o:allowincell="f" style="position:absolute;flip:y" wp14:anchorId="6ECA2C64">
                <v:stroke color="#7030a0" weight="6480" joinstyle="miter" endcap="flat"/>
                <v:fill o:detectmouseclick="t" on="false"/>
                <w10:wrap type="none"/>
              </v:line>
            </w:pict>
          </mc:Fallback>
        </mc:AlternateContent>
      </w:r>
    </w:p>
    <w:p>
      <w:pPr>
        <w:pStyle w:val="Normal"/>
        <w:rPr>
          <w:rFonts w:ascii="Calibri" w:hAnsi="Calibri" w:cs="Calibri" w:asciiTheme="minorHAnsi" w:cstheme="minorHAnsi" w:hAnsiTheme="minorHAnsi"/>
          <w:b/>
          <w:color w:themeColor="text1" w:themeTint="d9" w:val="262626"/>
          <w:sz w:val="24"/>
          <w:szCs w:val="24"/>
        </w:rPr>
      </w:pPr>
      <w:r>
        <w:rPr>
          <w:rFonts w:cs="Calibri" w:cstheme="minorHAnsi" w:ascii="Calibri" w:hAnsi="Calibri"/>
          <w:b/>
          <w:color w:themeColor="text1" w:themeTint="d9" w:val="262626"/>
          <w:sz w:val="24"/>
          <w:szCs w:val="24"/>
        </w:rPr>
        <w:drawing>
          <wp:anchor distT="0" distB="0" distL="0" distR="0" simplePos="0" relativeHeight="49" behindDoc="0" locked="0" layoutInCell="0" allowOverlap="1">
            <wp:simplePos x="0" y="0"/>
            <wp:positionH relativeFrom="margin">
              <wp:align>center</wp:align>
            </wp:positionH>
            <wp:positionV relativeFrom="paragraph">
              <wp:posOffset>3615055</wp:posOffset>
            </wp:positionV>
            <wp:extent cx="2622550" cy="19050"/>
            <wp:effectExtent l="0" t="0" r="0" b="0"/>
            <wp:wrapNone/>
            <wp:docPr id="20"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4"/>
                    <pic:cNvPicPr>
                      <a:picLocks noChangeAspect="1" noChangeArrowheads="1"/>
                    </pic:cNvPicPr>
                  </pic:nvPicPr>
                  <pic:blipFill>
                    <a:blip r:embed="rId8"/>
                    <a:stretch>
                      <a:fillRect/>
                    </a:stretch>
                  </pic:blipFill>
                  <pic:spPr bwMode="auto">
                    <a:xfrm>
                      <a:off x="0" y="0"/>
                      <a:ext cx="2622550" cy="19050"/>
                    </a:xfrm>
                    <a:prstGeom prst="rect">
                      <a:avLst/>
                    </a:prstGeom>
                    <a:noFill/>
                  </pic:spPr>
                </pic:pic>
              </a:graphicData>
            </a:graphic>
          </wp:anchor>
        </w:drawing>
      </w:r>
    </w:p>
    <w:tbl>
      <w:tblPr>
        <w:tblStyle w:val="TableGrid"/>
        <w:tblpPr w:vertAnchor="text" w:horzAnchor="margin" w:leftFromText="180" w:rightFromText="180" w:tblpX="0" w:tblpY="465"/>
        <w:tblW w:w="10456" w:type="dxa"/>
        <w:jc w:val="start"/>
        <w:tblInd w:w="-5" w:type="dxa"/>
        <w:tblLayout w:type="fixed"/>
        <w:tblCellMar>
          <w:top w:w="0" w:type="dxa"/>
          <w:start w:w="0" w:type="dxa"/>
          <w:bottom w:w="0" w:type="dxa"/>
          <w:end w:w="0" w:type="dxa"/>
        </w:tblCellMar>
        <w:tblLook w:val="04a0" w:firstRow="1" w:noVBand="1" w:lastRow="0" w:firstColumn="1" w:lastColumn="0" w:noHBand="0"/>
      </w:tblPr>
      <w:tblGrid>
        <w:gridCol w:w="5543"/>
        <w:gridCol w:w="4913"/>
      </w:tblGrid>
      <w:tr>
        <w:trPr>
          <w:trHeight w:val="710" w:hRule="atLeast"/>
        </w:trPr>
        <w:tc>
          <w:tcPr>
            <w:tcW w:w="5543" w:type="dxa"/>
            <w:tcBorders/>
            <w:shd w:color="auto" w:fill="7030A0" w:val="clear"/>
            <w:vAlign w:val="center"/>
          </w:tcPr>
          <w:p>
            <w:pPr>
              <w:pStyle w:val="Heading1"/>
              <w:widowControl/>
              <w:spacing w:before="280" w:after="140"/>
              <w:contextualSpacing/>
              <w:jc w:val="start"/>
              <w:rPr>
                <w:rFonts w:ascii="Arial" w:hAnsi="Arial" w:cs="Arial" w:asciiTheme="minorBidi" w:cstheme="minorBidi" w:hAnsiTheme="minorBidi"/>
                <w:color w:themeColor="background1" w:val="FFFFFF"/>
                <w:sz w:val="20"/>
                <w:szCs w:val="20"/>
              </w:rPr>
            </w:pPr>
            <w:r>
              <w:rPr>
                <w:rFonts w:eastAsia="Arial" w:cs="Arial" w:cstheme="minorBidi"/>
                <w:color w:themeColor="background1" w:val="FFFFFF"/>
                <w:kern w:val="0"/>
                <w:sz w:val="20"/>
                <w:szCs w:val="20"/>
                <w:lang w:val="en-US" w:eastAsia="en-US" w:bidi="ar-SA"/>
              </w:rPr>
              <w:t>Criteria:</w:t>
            </w:r>
          </w:p>
        </w:tc>
        <w:tc>
          <w:tcPr>
            <w:tcW w:w="4913" w:type="dxa"/>
            <w:tcBorders/>
            <w:shd w:color="auto" w:fill="7030A0" w:val="clear"/>
            <w:vAlign w:val="center"/>
          </w:tcPr>
          <w:p>
            <w:pPr>
              <w:pStyle w:val="Normal"/>
              <w:widowControl/>
              <w:pBdr/>
              <w:spacing w:lineRule="auto" w:line="240" w:before="0" w:after="0"/>
              <w:jc w:val="end"/>
              <w:rPr>
                <w:rFonts w:ascii="Arial" w:hAnsi="Arial" w:cs="Arial" w:asciiTheme="minorBidi" w:cstheme="minorBidi" w:hAnsiTheme="minorBidi"/>
                <w:color w:themeColor="background1" w:val="FFFFFF"/>
                <w:sz w:val="20"/>
                <w:szCs w:val="20"/>
                <w:lang w:bidi="ar-YE"/>
              </w:rPr>
            </w:pPr>
            <w:r>
              <w:rPr>
                <w:rFonts w:ascii="Arial" w:hAnsi="Arial" w:eastAsia="Arial" w:asciiTheme="minorBidi" w:hAnsiTheme="minorBidi"/>
                <w:color w:themeColor="background1" w:val="FFFFFF"/>
                <w:kern w:val="0"/>
                <w:sz w:val="20"/>
                <w:szCs w:val="20"/>
                <w:rtl w:val="true"/>
                <w:lang w:val="en-US" w:eastAsia="en-US" w:bidi="ar-YE"/>
              </w:rPr>
              <w:t>المعايير</w:t>
            </w:r>
            <w:r>
              <w:rPr>
                <w:rFonts w:eastAsia="Arial" w:cs="Arial" w:cstheme="minorBidi"/>
                <w:color w:themeColor="background1" w:val="FFFFFF"/>
                <w:kern w:val="0"/>
                <w:sz w:val="20"/>
                <w:szCs w:val="20"/>
                <w:lang w:val="en-US" w:eastAsia="en-US" w:bidi="ar-YE"/>
              </w:rPr>
              <w:t>:</w:t>
            </w:r>
          </w:p>
        </w:tc>
      </w:tr>
      <w:tr>
        <w:trPr/>
        <w:tc>
          <w:tcPr>
            <w:tcW w:w="5543" w:type="dxa"/>
            <w:tcBorders/>
          </w:tcPr>
          <w:p>
            <w:pPr>
              <w:pStyle w:val="Normal"/>
              <w:widowControl w:val="false"/>
              <w:pBdr/>
              <w:spacing w:lineRule="auto" w:line="240" w:before="0" w:after="0"/>
              <w:jc w:val="both"/>
              <w:rPr>
                <w:rFonts w:ascii="Arial" w:hAnsi="Arial" w:eastAsia="Times New Roman" w:cs="Arial" w:asciiTheme="minorBidi" w:cstheme="minorBidi" w:hAnsiTheme="minorBidi"/>
                <w:b/>
                <w:color w:val="000000"/>
                <w:sz w:val="20"/>
                <w:szCs w:val="20"/>
                <w:u w:val="single"/>
              </w:rPr>
            </w:pPr>
            <w:r>
              <w:rPr>
                <w:rFonts w:eastAsia="Times New Roman" w:cs="Arial" w:cstheme="minorBidi"/>
                <w:b/>
                <w:color w:val="000000"/>
                <w:kern w:val="0"/>
                <w:sz w:val="20"/>
                <w:szCs w:val="20"/>
                <w:u w:val="single"/>
                <w:lang w:val="en-US" w:eastAsia="en-US" w:bidi="ar-SA"/>
              </w:rPr>
              <w:t>3.1       Contract Terms:</w:t>
            </w:r>
          </w:p>
          <w:p>
            <w:pPr>
              <w:pStyle w:val="Normal"/>
              <w:widowControl/>
              <w:pBdr/>
              <w:spacing w:lineRule="auto" w:line="240" w:before="0" w:after="0"/>
              <w:jc w:val="start"/>
              <w:rPr>
                <w:rFonts w:ascii="Arial" w:hAnsi="Arial" w:eastAsia="Times New Roman" w:cs="Arial" w:asciiTheme="minorBidi" w:cstheme="minorBidi" w:hAnsiTheme="minorBidi"/>
                <w:color w:val="000000"/>
                <w:sz w:val="18"/>
                <w:szCs w:val="18"/>
                <w:lang w:val="en-US"/>
              </w:rPr>
            </w:pPr>
            <w:r>
              <w:rPr>
                <w:rFonts w:eastAsia="Times New Roman" w:cs="Arial" w:cstheme="minorBidi"/>
                <w:color w:themeColor="text1" w:val="000000"/>
                <w:kern w:val="0"/>
                <w:sz w:val="18"/>
                <w:szCs w:val="18"/>
                <w:lang w:val="en-US" w:eastAsia="en-US" w:bidi="ar-SA"/>
              </w:rPr>
              <w:t>Human Appeal Sudan reserves the right to select one or more suppliers for the implementation of the project, based on what is deemed most suitable and in the best interest of successful project delivery.</w:t>
            </w:r>
          </w:p>
          <w:p>
            <w:pPr>
              <w:pStyle w:val="Normal"/>
              <w:widowControl/>
              <w:pBdr/>
              <w:spacing w:lineRule="auto" w:line="240" w:before="0" w:after="0"/>
              <w:jc w:val="both"/>
              <w:rPr>
                <w:rFonts w:ascii="Arial" w:hAnsi="Arial" w:cs="Arial" w:asciiTheme="minorBidi" w:cstheme="minorBidi" w:hAnsiTheme="minorBidi"/>
                <w:sz w:val="20"/>
                <w:szCs w:val="20"/>
                <w:lang w:val="en-US"/>
              </w:rPr>
            </w:pPr>
            <w:r>
              <w:rPr>
                <w:rFonts w:eastAsia="Times New Roman" w:cs="Arial" w:cstheme="minorBidi"/>
                <w:color w:val="000000"/>
                <w:kern w:val="0"/>
                <w:sz w:val="18"/>
                <w:szCs w:val="18"/>
                <w:lang w:val="en-US" w:eastAsia="en-US" w:bidi="ar-SA"/>
              </w:rPr>
              <w:t>The successful bidder(s) will be required to comply fully with the statement of work, as well as the terms and conditions of the resulting contract.</w:t>
            </w:r>
          </w:p>
        </w:tc>
        <w:tc>
          <w:tcPr>
            <w:tcW w:w="4913" w:type="dxa"/>
            <w:tcBorders/>
          </w:tcPr>
          <w:p>
            <w:pPr>
              <w:pStyle w:val="Normal"/>
              <w:widowControl/>
              <w:pBdr/>
              <w:bidi w:val="1"/>
              <w:spacing w:lineRule="auto" w:line="240" w:before="0" w:after="0"/>
              <w:jc w:val="start"/>
              <w:rPr>
                <w:rFonts w:ascii="Arial" w:hAnsi="Arial" w:eastAsia="Times New Roman" w:cs="Arial" w:asciiTheme="minorBidi" w:cstheme="minorBidi" w:hAnsiTheme="minorBidi"/>
                <w:b/>
                <w:bCs/>
                <w:color w:val="000000"/>
                <w:sz w:val="20"/>
                <w:szCs w:val="20"/>
                <w:lang w:bidi="ar-YE"/>
              </w:rPr>
            </w:pPr>
            <w:r>
              <w:rPr>
                <w:rFonts w:eastAsia="Times New Roman" w:cs="Arial" w:cstheme="minorBidi"/>
                <w:b/>
                <w:bCs/>
                <w:color w:val="000000"/>
                <w:kern w:val="0"/>
                <w:sz w:val="20"/>
                <w:szCs w:val="20"/>
                <w:rtl w:val="true"/>
                <w:lang w:val="en-US" w:eastAsia="en-US" w:bidi="ar-YE"/>
              </w:rPr>
              <w:t xml:space="preserve">  </w:t>
            </w:r>
            <w:r>
              <w:rPr>
                <w:rFonts w:eastAsia="Times New Roman" w:cs="Arial" w:cstheme="minorBidi"/>
                <w:b/>
                <w:bCs/>
                <w:color w:val="000000"/>
                <w:kern w:val="0"/>
                <w:sz w:val="20"/>
                <w:szCs w:val="20"/>
                <w:lang w:val="en-US" w:eastAsia="en-US" w:bidi="ar-YE"/>
              </w:rPr>
              <w:t>3.1</w:t>
            </w:r>
            <w:r>
              <w:rPr>
                <w:rFonts w:eastAsia="Times New Roman" w:cs="Arial" w:cstheme="minorBidi"/>
                <w:b/>
                <w:bCs/>
                <w:color w:val="000000"/>
                <w:kern w:val="0"/>
                <w:sz w:val="20"/>
                <w:szCs w:val="20"/>
                <w:rtl w:val="true"/>
                <w:lang w:val="en-US" w:eastAsia="en-US" w:bidi="ar-YE"/>
              </w:rPr>
              <w:t xml:space="preserve"> </w:t>
            </w:r>
            <w:r>
              <w:rPr>
                <w:rFonts w:ascii="Arial" w:hAnsi="Arial" w:eastAsia="Times New Roman" w:asciiTheme="minorBidi" w:hAnsiTheme="minorBidi"/>
                <w:b/>
                <w:b/>
                <w:bCs/>
                <w:color w:val="000000"/>
                <w:kern w:val="0"/>
                <w:sz w:val="20"/>
                <w:szCs w:val="20"/>
                <w:rtl w:val="true"/>
                <w:lang w:val="en-US" w:eastAsia="en-US" w:bidi="ar-YE"/>
              </w:rPr>
              <w:t>شروط العقد</w:t>
            </w:r>
            <w:r>
              <w:rPr>
                <w:rFonts w:eastAsia="Times New Roman" w:cs="Arial" w:cstheme="minorBidi"/>
                <w:b/>
                <w:bCs/>
                <w:color w:val="000000"/>
                <w:kern w:val="0"/>
                <w:sz w:val="20"/>
                <w:szCs w:val="20"/>
                <w:rtl w:val="true"/>
                <w:lang w:val="en-US" w:eastAsia="en-US" w:bidi="ar-YE"/>
              </w:rPr>
              <w:t>:</w:t>
            </w:r>
          </w:p>
          <w:p>
            <w:pPr>
              <w:pStyle w:val="Normal"/>
              <w:widowControl/>
              <w:pBdr/>
              <w:bidi w:val="1"/>
              <w:spacing w:lineRule="auto" w:line="240" w:before="0" w:after="0"/>
              <w:jc w:val="both"/>
              <w:rPr>
                <w:rFonts w:ascii="Arial" w:hAnsi="Arial" w:eastAsia="Times New Roman" w:cs="Arial" w:asciiTheme="minorBidi" w:cstheme="minorBidi" w:hAnsiTheme="minorBidi"/>
                <w:color w:val="000000"/>
                <w:sz w:val="20"/>
                <w:szCs w:val="20"/>
                <w:lang w:val="en-US" w:bidi="ar-YE"/>
              </w:rPr>
            </w:pPr>
            <w:r>
              <w:rPr>
                <w:rFonts w:ascii="Arial" w:hAnsi="Arial" w:eastAsia="Times New Roman" w:asciiTheme="minorBidi" w:hAnsiTheme="minorBidi"/>
                <w:color w:val="000000"/>
                <w:kern w:val="0"/>
                <w:sz w:val="20"/>
                <w:szCs w:val="20"/>
                <w:rtl w:val="true"/>
                <w:lang w:val="en-US" w:eastAsia="en-US" w:bidi="ar-SA"/>
              </w:rPr>
              <w:t xml:space="preserve">تحتفظ منظمة هيومن أبيل – </w:t>
            </w:r>
            <w:r>
              <w:rPr>
                <w:rFonts w:ascii="Arial" w:hAnsi="Arial" w:eastAsia="Times New Roman" w:hint="cs" w:asciiTheme="minorBidi" w:hAnsiTheme="minorBidi"/>
                <w:color w:val="000000"/>
                <w:kern w:val="0"/>
                <w:sz w:val="20"/>
                <w:szCs w:val="20"/>
                <w:rtl w:val="true"/>
                <w:lang w:val="en-US" w:eastAsia="en-US" w:bidi="ar-SA"/>
              </w:rPr>
              <w:t xml:space="preserve">السودان </w:t>
            </w:r>
            <w:r>
              <w:rPr>
                <w:rFonts w:ascii="Arial" w:hAnsi="Arial" w:eastAsia="Times New Roman" w:asciiTheme="minorBidi" w:hAnsiTheme="minorBidi"/>
                <w:color w:val="000000"/>
                <w:kern w:val="0"/>
                <w:sz w:val="20"/>
                <w:szCs w:val="20"/>
                <w:rtl w:val="true"/>
                <w:lang w:val="en-US" w:eastAsia="en-US" w:bidi="ar-SA"/>
              </w:rPr>
              <w:t xml:space="preserve"> بالحق في اختيار مورد واحد أو أكثر لتنفيذ المشروع، وفقًا لما تراه الأنسب وبما يخدم مصلحة التنفيذ الناجح للمشروع</w:t>
            </w:r>
            <w:r>
              <w:rPr>
                <w:rFonts w:eastAsia="Times New Roman" w:cs="Arial" w:cstheme="minorBidi"/>
                <w:color w:val="000000"/>
                <w:kern w:val="0"/>
                <w:sz w:val="20"/>
                <w:szCs w:val="20"/>
                <w:rtl w:val="true"/>
                <w:lang w:val="en-US" w:eastAsia="en-US" w:bidi="ar-YE"/>
              </w:rPr>
              <w:t>.</w:t>
            </w:r>
          </w:p>
          <w:p>
            <w:pPr>
              <w:pStyle w:val="Normal"/>
              <w:widowControl/>
              <w:pBdr/>
              <w:bidi w:val="1"/>
              <w:spacing w:lineRule="auto" w:line="240" w:before="0" w:after="0"/>
              <w:jc w:val="both"/>
              <w:rPr>
                <w:rFonts w:ascii="Arial" w:hAnsi="Arial" w:eastAsia="Times New Roman" w:cs="Arial" w:asciiTheme="minorBidi" w:cstheme="minorBidi" w:hAnsiTheme="minorBidi"/>
                <w:color w:val="000000"/>
                <w:sz w:val="20"/>
                <w:szCs w:val="20"/>
                <w:lang w:val="en-US" w:bidi="ar-YE"/>
              </w:rPr>
            </w:pPr>
            <w:r>
              <w:rPr>
                <w:rFonts w:eastAsia="Times New Roman" w:cs="Arial" w:cstheme="minorBidi"/>
                <w:color w:val="000000"/>
                <w:kern w:val="0"/>
                <w:sz w:val="20"/>
                <w:szCs w:val="20"/>
                <w:rtl w:val="true"/>
                <w:lang w:val="en-US" w:eastAsia="en-US" w:bidi="ar-YE"/>
              </w:rPr>
            </w:r>
          </w:p>
          <w:p>
            <w:pPr>
              <w:pStyle w:val="Normal"/>
              <w:widowControl/>
              <w:pBdr/>
              <w:bidi w:val="1"/>
              <w:spacing w:lineRule="auto" w:line="240" w:before="0" w:after="0"/>
              <w:jc w:val="both"/>
              <w:rPr>
                <w:rFonts w:ascii="Arial" w:hAnsi="Arial" w:eastAsia="Times New Roman" w:cs="Arial" w:asciiTheme="minorBidi" w:cstheme="minorBidi" w:hAnsiTheme="minorBidi"/>
                <w:color w:val="000000"/>
                <w:sz w:val="20"/>
                <w:szCs w:val="20"/>
                <w:lang w:val="en-US" w:bidi="ar-YE"/>
              </w:rPr>
            </w:pPr>
            <w:r>
              <w:rPr>
                <w:rFonts w:ascii="Arial" w:hAnsi="Arial" w:eastAsia="Times New Roman" w:asciiTheme="minorBidi" w:hAnsiTheme="minorBidi"/>
                <w:color w:val="000000"/>
                <w:kern w:val="0"/>
                <w:sz w:val="20"/>
                <w:szCs w:val="20"/>
                <w:rtl w:val="true"/>
                <w:lang w:val="en-US" w:eastAsia="en-US" w:bidi="ar-SA"/>
              </w:rPr>
              <w:t>وسيُطلب من مقدم</w:t>
            </w:r>
            <w:r>
              <w:rPr>
                <w:rFonts w:eastAsia="Times New Roman" w:cs="Arial" w:cstheme="minorBidi"/>
                <w:color w:val="000000"/>
                <w:kern w:val="0"/>
                <w:sz w:val="20"/>
                <w:szCs w:val="20"/>
                <w:rtl w:val="true"/>
                <w:lang w:val="en-US" w:eastAsia="en-US" w:bidi="ar-SA"/>
              </w:rPr>
              <w:t>/</w:t>
            </w:r>
            <w:r>
              <w:rPr>
                <w:rFonts w:ascii="Arial" w:hAnsi="Arial" w:eastAsia="Times New Roman" w:asciiTheme="minorBidi" w:hAnsiTheme="minorBidi"/>
                <w:color w:val="000000"/>
                <w:kern w:val="0"/>
                <w:sz w:val="20"/>
                <w:szCs w:val="20"/>
                <w:rtl w:val="true"/>
                <w:lang w:val="en-US" w:eastAsia="en-US" w:bidi="ar-SA"/>
              </w:rPr>
              <w:t>مقدمي العطاء الفائزين الالتزام الكامل ببيان نطاق العمل، إضافةً إلى الشروط والأحكام الواردة في العقد الناتج</w:t>
            </w:r>
            <w:r>
              <w:rPr>
                <w:rFonts w:eastAsia="Times New Roman" w:cs="Arial" w:cstheme="minorBidi"/>
                <w:color w:val="000000"/>
                <w:kern w:val="0"/>
                <w:sz w:val="20"/>
                <w:szCs w:val="20"/>
                <w:rtl w:val="true"/>
                <w:lang w:val="en-US" w:eastAsia="en-US" w:bidi="ar-YE"/>
              </w:rPr>
              <w:t>.</w:t>
            </w:r>
          </w:p>
          <w:p>
            <w:pPr>
              <w:pStyle w:val="Normal"/>
              <w:widowControl/>
              <w:pBdr/>
              <w:spacing w:lineRule="auto" w:line="240" w:before="0" w:after="0"/>
              <w:jc w:val="start"/>
              <w:rPr>
                <w:rFonts w:ascii="Arial" w:hAnsi="Arial" w:cs="Arial" w:asciiTheme="minorBidi" w:cstheme="minorBidi" w:hAnsiTheme="minorBidi"/>
                <w:sz w:val="20"/>
                <w:szCs w:val="20"/>
              </w:rPr>
            </w:pPr>
            <w:r>
              <w:rPr>
                <w:rFonts w:eastAsia="Arial" w:cs="Arial" w:cstheme="minorBidi"/>
                <w:color w:val="4C515A"/>
                <w:kern w:val="0"/>
                <w:sz w:val="20"/>
                <w:szCs w:val="20"/>
                <w:lang w:val="en-US" w:eastAsia="en-US" w:bidi="ar-SA"/>
              </w:rPr>
            </w:r>
          </w:p>
        </w:tc>
      </w:tr>
      <w:tr>
        <w:trPr>
          <w:trHeight w:val="980" w:hRule="atLeast"/>
        </w:trPr>
        <w:tc>
          <w:tcPr>
            <w:tcW w:w="5543" w:type="dxa"/>
            <w:tcBorders/>
          </w:tcPr>
          <w:p>
            <w:pPr>
              <w:pStyle w:val="Normal"/>
              <w:widowControl w:val="false"/>
              <w:spacing w:lineRule="auto" w:line="288" w:before="0" w:after="0"/>
              <w:jc w:val="start"/>
              <w:rPr>
                <w:rFonts w:ascii="Arial" w:hAnsi="Arial" w:eastAsia="Times New Roman" w:cs="Arial" w:asciiTheme="minorBidi" w:cstheme="minorBidi" w:hAnsiTheme="minorBidi"/>
                <w:color w:val="auto"/>
                <w:sz w:val="20"/>
                <w:szCs w:val="20"/>
                <w:u w:val="single"/>
              </w:rPr>
            </w:pPr>
            <w:r>
              <w:rPr>
                <w:rFonts w:eastAsia="Times New Roman" w:cs="Arial" w:cstheme="minorBidi"/>
                <w:b/>
                <w:color w:val="auto"/>
                <w:kern w:val="0"/>
                <w:sz w:val="20"/>
                <w:szCs w:val="20"/>
                <w:u w:val="single"/>
                <w:lang w:val="en-US" w:eastAsia="en-US" w:bidi="ar-SA"/>
              </w:rPr>
              <w:t>3.2</w:t>
              <w:tab/>
              <w:t>Specific Eligibility Criteria:</w:t>
            </w:r>
            <w:r>
              <w:rPr>
                <w:rFonts w:eastAsia="Times New Roman" w:cs="Arial" w:cstheme="minorBidi"/>
                <w:color w:val="auto"/>
                <w:kern w:val="0"/>
                <w:sz w:val="20"/>
                <w:szCs w:val="20"/>
                <w:u w:val="single"/>
                <w:lang w:val="en-US" w:eastAsia="en-US" w:bidi="ar-SA"/>
              </w:rPr>
              <w:t xml:space="preserve"> </w:t>
            </w:r>
          </w:p>
          <w:p>
            <w:pPr>
              <w:pStyle w:val="Normal"/>
              <w:widowControl w:val="false"/>
              <w:spacing w:lineRule="auto" w:line="288" w:before="0" w:after="0"/>
              <w:jc w:val="both"/>
              <w:rPr>
                <w:rFonts w:ascii="Arial" w:hAnsi="Arial" w:eastAsia="Times New Roman" w:cs="Arial" w:asciiTheme="minorBidi" w:cstheme="minorBidi" w:hAnsiTheme="minorBidi"/>
                <w:color w:val="auto"/>
                <w:sz w:val="20"/>
                <w:szCs w:val="20"/>
                <w:lang w:val="en-US"/>
              </w:rPr>
            </w:pPr>
            <w:r>
              <w:rPr>
                <w:rFonts w:eastAsia="Times New Roman" w:cs="Arial" w:cstheme="minorBidi"/>
                <w:color w:val="auto"/>
                <w:kern w:val="0"/>
                <w:sz w:val="18"/>
                <w:szCs w:val="18"/>
                <w:lang w:val="en-US" w:eastAsia="en-US" w:bidi="ar-SA"/>
              </w:rPr>
              <w:t>Eligibility criteria must be met and the corresponding supporting documents</w:t>
            </w:r>
            <w:r>
              <w:rPr>
                <w:rFonts w:eastAsia="Times New Roman" w:cs="Arial" w:cstheme="minorBidi"/>
                <w:color w:val="auto"/>
                <w:kern w:val="0"/>
                <w:sz w:val="18"/>
                <w:szCs w:val="18"/>
                <w:lang w:val="en-US" w:eastAsia="en-US" w:bidi="ar-SA"/>
              </w:rPr>
              <w:t>, those bids which are not providing the required documents will be excluded.</w:t>
            </w:r>
          </w:p>
        </w:tc>
        <w:tc>
          <w:tcPr>
            <w:tcW w:w="4913" w:type="dxa"/>
            <w:tcBorders/>
          </w:tcPr>
          <w:p>
            <w:pPr>
              <w:pStyle w:val="Normal"/>
              <w:widowControl w:val="false"/>
              <w:pBdr/>
              <w:bidi w:val="1"/>
              <w:spacing w:lineRule="auto" w:line="240" w:before="0" w:after="0"/>
              <w:ind w:end="71"/>
              <w:jc w:val="start"/>
              <w:rPr>
                <w:rFonts w:ascii="Arial" w:hAnsi="Arial" w:eastAsia="Times New Roman" w:cs="Arial" w:asciiTheme="minorBidi" w:cstheme="minorBidi" w:hAnsiTheme="minorBidi"/>
                <w:b/>
                <w:bCs/>
                <w:color w:val="000000"/>
                <w:sz w:val="20"/>
                <w:szCs w:val="20"/>
                <w:u w:val="single"/>
                <w:lang w:bidi="ar-YE"/>
              </w:rPr>
            </w:pPr>
            <w:r>
              <w:rPr>
                <w:rFonts w:eastAsia="Times New Roman" w:cs="Arial" w:cstheme="minorBidi"/>
                <w:b/>
                <w:bCs/>
                <w:color w:val="000000"/>
                <w:kern w:val="0"/>
                <w:sz w:val="20"/>
                <w:szCs w:val="20"/>
                <w:u w:val="single"/>
                <w:lang w:val="en-US" w:eastAsia="en-US" w:bidi="ar-YE"/>
              </w:rPr>
              <w:t>3.2</w:t>
            </w:r>
            <w:r>
              <w:rPr>
                <w:rFonts w:eastAsia="Times New Roman" w:cs="Arial" w:cstheme="minorBidi"/>
                <w:b/>
                <w:bCs/>
                <w:color w:val="000000"/>
                <w:kern w:val="0"/>
                <w:sz w:val="20"/>
                <w:szCs w:val="20"/>
                <w:u w:val="single"/>
                <w:rtl w:val="true"/>
                <w:lang w:val="en-US" w:eastAsia="en-US" w:bidi="ar-YE"/>
              </w:rPr>
              <w:t xml:space="preserve"> </w:t>
            </w:r>
            <w:r>
              <w:rPr>
                <w:rFonts w:ascii="Arial" w:hAnsi="Arial" w:eastAsia="Times New Roman" w:asciiTheme="minorBidi" w:hAnsiTheme="minorBidi"/>
                <w:b/>
                <w:b/>
                <w:bCs/>
                <w:color w:val="000000"/>
                <w:kern w:val="0"/>
                <w:sz w:val="20"/>
                <w:szCs w:val="20"/>
                <w:u w:val="single"/>
                <w:rtl w:val="true"/>
                <w:lang w:val="en-US" w:eastAsia="en-US" w:bidi="ar-YE"/>
              </w:rPr>
              <w:t>معايير الأهلية المحددة</w:t>
            </w:r>
            <w:r>
              <w:rPr>
                <w:rFonts w:eastAsia="Times New Roman" w:cs="Arial" w:cstheme="minorBidi"/>
                <w:b/>
                <w:bCs/>
                <w:color w:val="000000"/>
                <w:kern w:val="0"/>
                <w:sz w:val="20"/>
                <w:szCs w:val="20"/>
                <w:u w:val="single"/>
                <w:rtl w:val="true"/>
                <w:lang w:val="en-US" w:eastAsia="en-US" w:bidi="ar-YE"/>
              </w:rPr>
              <w:t>:</w:t>
            </w:r>
          </w:p>
          <w:p>
            <w:pPr>
              <w:pStyle w:val="Normal"/>
              <w:widowControl w:val="false"/>
              <w:pBdr/>
              <w:bidi w:val="1"/>
              <w:spacing w:lineRule="auto" w:line="276" w:before="0" w:after="0"/>
              <w:ind w:end="71"/>
              <w:jc w:val="both"/>
              <w:rPr>
                <w:rFonts w:ascii="Arial" w:hAnsi="Arial" w:eastAsia="Times New Roman" w:cs="Arial" w:asciiTheme="minorBidi" w:cstheme="minorBidi" w:hAnsiTheme="minorBidi"/>
                <w:color w:val="000000"/>
                <w:sz w:val="20"/>
                <w:szCs w:val="20"/>
                <w:lang w:bidi="ar-YE"/>
              </w:rPr>
            </w:pPr>
            <w:r>
              <w:rPr>
                <w:rFonts w:ascii="Arial" w:hAnsi="Arial" w:eastAsia="Times New Roman" w:asciiTheme="minorBidi" w:hAnsiTheme="minorBidi"/>
                <w:color w:val="000000"/>
                <w:kern w:val="0"/>
                <w:sz w:val="20"/>
                <w:szCs w:val="20"/>
                <w:rtl w:val="true"/>
                <w:lang w:val="en-US" w:eastAsia="en-US" w:bidi="ar-YE"/>
              </w:rPr>
              <w:t>يجب استيفاء معايير الأهلية و سيتم إستبعاد أي عطاء لايحتوي على المستندات المطلوبة</w:t>
            </w:r>
            <w:r>
              <w:rPr>
                <w:rFonts w:eastAsia="Times New Roman" w:cs="Arial" w:cstheme="minorBidi"/>
                <w:color w:val="000000"/>
                <w:kern w:val="0"/>
                <w:sz w:val="20"/>
                <w:szCs w:val="20"/>
                <w:rtl w:val="true"/>
                <w:lang w:val="en-US" w:eastAsia="en-US" w:bidi="ar-YE"/>
              </w:rPr>
              <w:t>.</w:t>
            </w:r>
          </w:p>
        </w:tc>
      </w:tr>
      <w:tr>
        <w:trPr>
          <w:trHeight w:val="980" w:hRule="atLeast"/>
        </w:trPr>
        <w:tc>
          <w:tcPr>
            <w:tcW w:w="5543" w:type="dxa"/>
            <w:tcBorders/>
          </w:tcPr>
          <w:p>
            <w:pPr>
              <w:pStyle w:val="Normal"/>
              <w:widowControl w:val="false"/>
              <w:spacing w:lineRule="auto" w:line="240" w:before="0" w:after="160"/>
              <w:jc w:val="start"/>
              <w:rPr>
                <w:rFonts w:ascii="Arial" w:hAnsi="Arial" w:eastAsia="Times New Roman" w:cs="Arial" w:asciiTheme="minorBidi" w:cstheme="minorBidi" w:hAnsiTheme="minorBidi"/>
                <w:b/>
                <w:color w:val="000000"/>
                <w:sz w:val="20"/>
                <w:szCs w:val="20"/>
                <w:u w:val="single"/>
              </w:rPr>
            </w:pPr>
            <w:r>
              <w:rPr>
                <w:rFonts w:eastAsia="Times New Roman" w:cs="Arial" w:cstheme="minorBidi"/>
                <w:b/>
                <w:color w:val="000000"/>
                <w:kern w:val="0"/>
                <w:sz w:val="20"/>
                <w:szCs w:val="20"/>
                <w:u w:val="single"/>
                <w:lang w:val="en-US" w:eastAsia="en-US" w:bidi="ar-SA"/>
              </w:rPr>
              <w:t>3.3</w:t>
              <w:tab/>
              <w:t>Tender Submittals:</w:t>
            </w:r>
          </w:p>
          <w:p>
            <w:pPr>
              <w:pStyle w:val="Normal"/>
              <w:widowControl w:val="false"/>
              <w:spacing w:lineRule="auto" w:line="240" w:before="0" w:after="160"/>
              <w:jc w:val="both"/>
              <w:rPr>
                <w:rFonts w:ascii="Arial" w:hAnsi="Arial" w:eastAsia="Times New Roman" w:cs="Arial" w:asciiTheme="minorBidi" w:cstheme="minorBidi" w:hAnsiTheme="minorBidi"/>
                <w:color w:val="000000"/>
                <w:sz w:val="18"/>
                <w:szCs w:val="18"/>
                <w:lang w:val="en-US"/>
              </w:rPr>
            </w:pPr>
            <w:r>
              <w:rPr>
                <w:rFonts w:eastAsia="Times New Roman" w:cs="Arial" w:cstheme="minorBidi"/>
                <w:color w:themeColor="text1" w:val="000000"/>
                <w:kern w:val="0"/>
                <w:sz w:val="18"/>
                <w:szCs w:val="18"/>
                <w:lang w:val="en-US" w:eastAsia="en-US" w:bidi="ar-SA"/>
              </w:rPr>
              <w:t xml:space="preserve">Documents and required information listed in tender submittals are necessary in order to support the eligibility criteria and to conduct technical evaluations of received offers (and due diligence). While absence of these documents and/or information does not denote mandatory disqualification of suppliers, the lack of these items has the potential to severely and negatively impact the technical evaluation of an offer. </w:t>
            </w:r>
          </w:p>
          <w:p>
            <w:pPr>
              <w:pStyle w:val="Normal"/>
              <w:widowControl w:val="false"/>
              <w:spacing w:lineRule="auto" w:line="240" w:before="0" w:after="0"/>
              <w:jc w:val="start"/>
              <w:rPr>
                <w:rFonts w:ascii="Arial" w:hAnsi="Arial" w:eastAsia="Times New Roman" w:cs="Arial" w:asciiTheme="minorBidi" w:cstheme="minorBidi" w:hAnsiTheme="minorBidi"/>
                <w:b/>
                <w:bCs/>
                <w:color w:val="000000"/>
                <w:sz w:val="20"/>
                <w:szCs w:val="20"/>
                <w:u w:val="single"/>
                <w:lang w:val="en-US"/>
              </w:rPr>
            </w:pPr>
            <w:r>
              <w:rPr>
                <w:rFonts w:eastAsia="Times New Roman" w:cs="Arial" w:cstheme="minorBidi"/>
                <w:b/>
                <w:bCs/>
                <w:color w:themeColor="text1" w:val="000000"/>
                <w:kern w:val="0"/>
                <w:sz w:val="20"/>
                <w:szCs w:val="20"/>
                <w:u w:val="single"/>
                <w:lang w:val="en-US" w:eastAsia="en-US" w:bidi="ar-SA"/>
              </w:rPr>
              <w:t xml:space="preserve">3.3.1 Documents to conduct the Technical Evaluation and additional Due Diligence: </w:t>
            </w:r>
          </w:p>
          <w:p>
            <w:pPr>
              <w:pStyle w:val="Normal"/>
              <w:widowControl w:val="false"/>
              <w:numPr>
                <w:ilvl w:val="0"/>
                <w:numId w:val="3"/>
              </w:numPr>
              <w:spacing w:lineRule="auto" w:line="240" w:before="0" w:after="0"/>
              <w:ind w:hanging="270" w:start="427"/>
              <w:contextualSpacing/>
              <w:jc w:val="start"/>
              <w:rPr>
                <w:rFonts w:ascii="Arial" w:hAnsi="Arial" w:cs="Arial" w:asciiTheme="minorBidi" w:cstheme="minorBidi" w:hAnsiTheme="minorBidi"/>
                <w:color w:val="auto"/>
                <w:sz w:val="16"/>
                <w:szCs w:val="16"/>
              </w:rPr>
            </w:pPr>
            <w:r>
              <w:rPr>
                <w:rFonts w:eastAsia="Arial" w:cs="Arial" w:cstheme="minorBidi"/>
                <w:color w:val="auto"/>
                <w:kern w:val="0"/>
                <w:sz w:val="16"/>
                <w:szCs w:val="16"/>
                <w:lang w:val="en-US" w:eastAsia="en-US" w:bidi="ar-SA"/>
              </w:rPr>
              <w:t>Fill Offer Cover Letter.</w:t>
            </w:r>
          </w:p>
          <w:p>
            <w:pPr>
              <w:pStyle w:val="Normal"/>
              <w:widowControl w:val="false"/>
              <w:numPr>
                <w:ilvl w:val="0"/>
                <w:numId w:val="3"/>
              </w:numPr>
              <w:spacing w:lineRule="auto" w:line="240" w:before="0" w:after="280"/>
              <w:ind w:hanging="270" w:start="427"/>
              <w:contextualSpacing/>
              <w:jc w:val="start"/>
              <w:rPr>
                <w:rFonts w:ascii="Arial" w:hAnsi="Arial" w:cs="Arial" w:asciiTheme="minorBidi" w:cstheme="minorBidi" w:hAnsiTheme="minorBidi"/>
                <w:color w:val="auto"/>
                <w:sz w:val="16"/>
                <w:szCs w:val="16"/>
              </w:rPr>
            </w:pPr>
            <w:r>
              <w:rPr>
                <w:rFonts w:eastAsia="Arial" w:cs="Arial" w:cstheme="minorBidi"/>
                <w:color w:val="auto"/>
                <w:kern w:val="0"/>
                <w:sz w:val="16"/>
                <w:szCs w:val="16"/>
                <w:lang w:val="en-US" w:eastAsia="en-US" w:bidi="ar-SA"/>
              </w:rPr>
              <w:t xml:space="preserve">Fill Supplier Information Form) mention references) </w:t>
            </w:r>
          </w:p>
          <w:p>
            <w:pPr>
              <w:pStyle w:val="Normal"/>
              <w:widowControl w:val="false"/>
              <w:numPr>
                <w:ilvl w:val="0"/>
                <w:numId w:val="3"/>
              </w:numPr>
              <w:spacing w:lineRule="auto" w:line="240" w:before="0" w:after="0"/>
              <w:ind w:hanging="270" w:start="427"/>
              <w:contextualSpacing/>
              <w:jc w:val="start"/>
              <w:rPr>
                <w:rFonts w:ascii="Arial" w:hAnsi="Arial" w:cs="Arial" w:asciiTheme="minorBidi" w:cstheme="minorBidi" w:hAnsiTheme="minorBidi"/>
                <w:color w:val="auto"/>
                <w:sz w:val="16"/>
                <w:szCs w:val="16"/>
              </w:rPr>
            </w:pPr>
            <w:r>
              <w:rPr>
                <w:rFonts w:eastAsia="Arial" w:cs="Arial" w:cstheme="minorBidi"/>
                <w:color w:val="auto"/>
                <w:kern w:val="0"/>
                <w:sz w:val="16"/>
                <w:szCs w:val="16"/>
                <w:lang w:val="en-US" w:eastAsia="en-US" w:bidi="ar-SA"/>
              </w:rPr>
              <w:t>Company profile.</w:t>
            </w:r>
          </w:p>
          <w:p>
            <w:pPr>
              <w:pStyle w:val="Normal"/>
              <w:widowControl w:val="false"/>
              <w:numPr>
                <w:ilvl w:val="0"/>
                <w:numId w:val="3"/>
              </w:numPr>
              <w:spacing w:lineRule="auto" w:line="240" w:before="0" w:after="0"/>
              <w:ind w:hanging="270" w:start="427"/>
              <w:contextualSpacing/>
              <w:jc w:val="start"/>
              <w:rPr>
                <w:rFonts w:ascii="Arial" w:hAnsi="Arial" w:cs="Arial" w:asciiTheme="minorBidi" w:cstheme="minorBidi" w:hAnsiTheme="minorBidi"/>
                <w:color w:val="auto"/>
                <w:sz w:val="16"/>
                <w:szCs w:val="16"/>
              </w:rPr>
            </w:pPr>
            <w:r>
              <w:rPr>
                <w:rFonts w:eastAsia="Arial" w:cs="Arial" w:cstheme="minorBidi"/>
                <w:color w:val="FF0000"/>
                <w:kern w:val="0"/>
                <w:sz w:val="16"/>
                <w:szCs w:val="16"/>
                <w:lang w:val="en-US" w:eastAsia="en-US" w:bidi="ar-SA"/>
              </w:rPr>
              <w:t xml:space="preserve"> </w:t>
            </w:r>
            <w:r>
              <w:rPr>
                <w:rFonts w:eastAsia="Arial" w:cs="Arial" w:cstheme="minorBidi"/>
                <w:color w:val="auto"/>
                <w:kern w:val="0"/>
                <w:sz w:val="16"/>
                <w:szCs w:val="16"/>
                <w:lang w:val="en-US" w:eastAsia="en-US" w:bidi="ar-SA"/>
              </w:rPr>
              <w:t xml:space="preserve">Copy of the previous experience in the same filed. </w:t>
            </w:r>
          </w:p>
          <w:p>
            <w:pPr>
              <w:pStyle w:val="ListParagraph"/>
              <w:widowControl w:val="false"/>
              <w:numPr>
                <w:ilvl w:val="2"/>
                <w:numId w:val="5"/>
              </w:numPr>
              <w:bidi w:val="0"/>
              <w:spacing w:lineRule="auto" w:line="240" w:before="0" w:after="0"/>
              <w:contextualSpacing/>
              <w:jc w:val="both"/>
              <w:rPr>
                <w:rFonts w:ascii="Arial" w:hAnsi="Arial" w:eastAsia="Times New Roman" w:asciiTheme="minorBidi" w:hAnsiTheme="minorBidi"/>
                <w:b/>
                <w:color w:val="000000"/>
                <w:sz w:val="20"/>
                <w:szCs w:val="20"/>
                <w:u w:val="single"/>
              </w:rPr>
            </w:pPr>
            <w:r>
              <w:rPr>
                <w:rFonts w:eastAsia="Times New Roman" w:ascii="Arial" w:hAnsi="Arial" w:asciiTheme="minorBidi" w:hAnsiTheme="minorBidi"/>
                <w:b/>
                <w:color w:val="000000"/>
                <w:kern w:val="0"/>
                <w:sz w:val="20"/>
                <w:szCs w:val="20"/>
                <w:u w:val="single"/>
                <w:lang w:eastAsia="en-US" w:bidi="ar-SA"/>
              </w:rPr>
              <w:t>Documents to conduct financial evaluation and additional Due Diligence:</w:t>
            </w:r>
          </w:p>
          <w:p>
            <w:pPr>
              <w:pStyle w:val="ListParagraph"/>
              <w:widowControl w:val="false"/>
              <w:numPr>
                <w:ilvl w:val="0"/>
                <w:numId w:val="4"/>
              </w:numPr>
              <w:bidi w:val="0"/>
              <w:spacing w:lineRule="auto" w:line="240" w:before="0" w:after="160"/>
              <w:contextualSpacing/>
              <w:jc w:val="both"/>
              <w:rPr>
                <w:rFonts w:ascii="Arial" w:hAnsi="Arial" w:eastAsia="Times New Roman" w:asciiTheme="minorBidi" w:hAnsiTheme="minorBidi"/>
                <w:color w:val="000000"/>
                <w:sz w:val="20"/>
                <w:szCs w:val="20"/>
              </w:rPr>
            </w:pPr>
            <w:r>
              <w:rPr>
                <w:rFonts w:eastAsia="Times New Roman" w:ascii="Arial" w:hAnsi="Arial" w:asciiTheme="minorBidi" w:hAnsiTheme="minorBidi"/>
                <w:color w:val="000000"/>
                <w:kern w:val="0"/>
                <w:sz w:val="20"/>
                <w:szCs w:val="20"/>
                <w:lang w:eastAsia="en-US" w:bidi="ar-SA"/>
              </w:rPr>
              <w:t>BoQs including unit and total prices, figures should be written in numbers and letters.</w:t>
            </w:r>
          </w:p>
          <w:p>
            <w:pPr>
              <w:pStyle w:val="ListParagraph"/>
              <w:widowControl w:val="false"/>
              <w:numPr>
                <w:ilvl w:val="0"/>
                <w:numId w:val="4"/>
              </w:numPr>
              <w:bidi w:val="0"/>
              <w:spacing w:lineRule="auto" w:line="240" w:before="0" w:after="160"/>
              <w:contextualSpacing/>
              <w:jc w:val="both"/>
              <w:rPr>
                <w:rFonts w:ascii="Arial" w:hAnsi="Arial" w:eastAsia="Times New Roman" w:asciiTheme="minorBidi" w:hAnsiTheme="minorBidi"/>
                <w:color w:val="000000"/>
                <w:sz w:val="20"/>
                <w:szCs w:val="20"/>
              </w:rPr>
            </w:pPr>
            <w:r>
              <w:rPr>
                <w:rFonts w:eastAsia="Times New Roman" w:ascii="Arial" w:hAnsi="Arial" w:asciiTheme="minorBidi" w:hAnsiTheme="minorBidi"/>
                <w:color w:val="000000"/>
                <w:kern w:val="0"/>
                <w:sz w:val="20"/>
                <w:szCs w:val="20"/>
                <w:lang w:eastAsia="en-US" w:bidi="ar-SA"/>
              </w:rPr>
              <w:t>Price Offer Sheet Template.</w:t>
            </w:r>
          </w:p>
          <w:p>
            <w:pPr>
              <w:pStyle w:val="ListParagraph"/>
              <w:widowControl w:val="false"/>
              <w:bidi w:val="0"/>
              <w:spacing w:lineRule="auto" w:line="240" w:before="0" w:after="160"/>
              <w:contextualSpacing/>
              <w:jc w:val="both"/>
              <w:rPr>
                <w:rFonts w:ascii="Arial" w:hAnsi="Arial" w:eastAsia="Times New Roman" w:asciiTheme="minorBidi" w:hAnsiTheme="minorBidi"/>
                <w:color w:val="000000"/>
                <w:sz w:val="10"/>
                <w:szCs w:val="10"/>
              </w:rPr>
            </w:pPr>
            <w:r>
              <w:rPr>
                <w:rFonts w:eastAsia="Times New Roman" w:ascii="Arial" w:hAnsi="Arial"/>
                <w:color w:val="000000"/>
                <w:kern w:val="0"/>
                <w:sz w:val="10"/>
                <w:szCs w:val="10"/>
                <w:lang w:eastAsia="en-US" w:bidi="ar-SA"/>
              </w:rPr>
            </w:r>
          </w:p>
          <w:p>
            <w:pPr>
              <w:pStyle w:val="Normal"/>
              <w:widowControl w:val="false"/>
              <w:spacing w:lineRule="auto" w:line="240" w:before="0" w:after="0"/>
              <w:jc w:val="both"/>
              <w:rPr>
                <w:rFonts w:ascii="Times New Roman" w:hAnsi="Times New Roman" w:eastAsia="Times New Roman" w:cs="Times New Roman" w:asciiTheme="majorBidi" w:cstheme="majorBidi" w:hAnsiTheme="majorBidi"/>
                <w:b/>
                <w:bCs/>
                <w:color w:val="000000"/>
                <w:sz w:val="20"/>
                <w:szCs w:val="20"/>
                <w:u w:val="single"/>
              </w:rPr>
            </w:pPr>
            <w:r>
              <w:rPr>
                <w:rFonts w:eastAsia="Times New Roman" w:cs="Arial" w:cstheme="minorBidi"/>
                <w:b/>
                <w:bCs/>
                <w:color w:val="000000"/>
                <w:kern w:val="0"/>
                <w:sz w:val="20"/>
                <w:szCs w:val="20"/>
                <w:u w:val="single"/>
                <w:lang w:val="en-US" w:eastAsia="en-US" w:bidi="ar-SA"/>
              </w:rPr>
              <w:t>Price Offer Sheet</w:t>
            </w:r>
            <w:r>
              <w:rPr>
                <w:rFonts w:eastAsia="Times New Roman" w:cs="Times New Roman" w:ascii="Times New Roman" w:hAnsi="Times New Roman" w:asciiTheme="majorBidi" w:cstheme="majorBidi" w:hAnsiTheme="majorBidi"/>
                <w:b/>
                <w:bCs/>
                <w:color w:val="000000"/>
                <w:kern w:val="0"/>
                <w:sz w:val="20"/>
                <w:szCs w:val="20"/>
                <w:u w:val="single"/>
                <w:lang w:val="en-US" w:eastAsia="en-US" w:bidi="ar-SA"/>
              </w:rPr>
              <w:t>:</w:t>
            </w:r>
          </w:p>
          <w:p>
            <w:pPr>
              <w:pStyle w:val="Normal"/>
              <w:widowControl w:val="false"/>
              <w:spacing w:lineRule="auto" w:line="240" w:before="0" w:after="0"/>
              <w:jc w:val="both"/>
              <w:rPr>
                <w:rFonts w:ascii="Times New Roman" w:hAnsi="Times New Roman" w:eastAsia="Times New Roman" w:cs="Times New Roman" w:asciiTheme="majorBidi" w:cstheme="majorBidi" w:hAnsiTheme="majorBidi"/>
                <w:color w:val="000000"/>
                <w:sz w:val="20"/>
                <w:szCs w:val="20"/>
                <w:lang w:val="en-US"/>
              </w:rPr>
            </w:pPr>
            <w:r>
              <w:rPr>
                <w:rFonts w:eastAsia="Times New Roman" w:cs="Times New Roman" w:ascii="Times New Roman" w:hAnsi="Times New Roman" w:asciiTheme="majorBidi" w:cstheme="majorBidi" w:hAnsiTheme="majorBidi"/>
                <w:color w:themeColor="text1" w:val="000000"/>
                <w:kern w:val="0"/>
                <w:sz w:val="20"/>
                <w:szCs w:val="20"/>
                <w:lang w:val="en-US" w:eastAsia="en-US" w:bidi="ar-SA"/>
              </w:rPr>
              <w:t>The Price offer is used to determine which offer represents the best value and serves as a basis of negotiation before award of a contract. As a Fixed-Price contract, the price of the contract to be awarded will be an all-inclusive fixed price basis, either in the form of a total fixed price or a per-unit/deliverable fixed price.</w:t>
            </w:r>
          </w:p>
          <w:p>
            <w:pPr>
              <w:pStyle w:val="Normal"/>
              <w:widowControl w:val="false"/>
              <w:spacing w:lineRule="auto" w:line="240" w:before="0" w:after="0"/>
              <w:jc w:val="both"/>
              <w:rPr>
                <w:rFonts w:ascii="Arial" w:hAnsi="Arial" w:eastAsia="Times New Roman" w:cs="Arial" w:asciiTheme="minorBidi" w:cstheme="minorBidi" w:hAnsiTheme="minorBidi"/>
                <w:color w:val="000000"/>
                <w:sz w:val="20"/>
                <w:szCs w:val="20"/>
              </w:rPr>
            </w:pPr>
            <w:r>
              <w:rPr>
                <w:rFonts w:eastAsia="Times New Roman" w:cs="Times New Roman" w:ascii="Times New Roman" w:hAnsi="Times New Roman" w:asciiTheme="majorBidi" w:cstheme="majorBidi" w:hAnsiTheme="majorBidi"/>
                <w:color w:val="000000"/>
                <w:kern w:val="0"/>
                <w:sz w:val="20"/>
                <w:szCs w:val="20"/>
                <w:lang w:val="en-US" w:eastAsia="en-US" w:bidi="ar-SA"/>
              </w:rPr>
              <w:t xml:space="preserve">No profit, fees, taxes, or additional costs can be added after contract signing. Bidders must show the total price, as displayed in the Offer Sheet in </w:t>
            </w:r>
            <w:r>
              <w:rPr>
                <w:rFonts w:eastAsia="Times New Roman" w:cs="Times New Roman" w:ascii="Times New Roman" w:hAnsi="Times New Roman" w:asciiTheme="majorBidi" w:cstheme="majorBidi" w:hAnsiTheme="majorBidi"/>
                <w:color w:val="000000"/>
                <w:kern w:val="0"/>
                <w:sz w:val="20"/>
                <w:szCs w:val="20"/>
                <w:lang w:val="en-US" w:eastAsia="en-US" w:bidi="ar-SA"/>
              </w:rPr>
              <w:t>annex Z</w:t>
            </w:r>
            <w:r>
              <w:rPr>
                <w:rFonts w:eastAsia="Times New Roman" w:cs="Arial" w:cstheme="minorBidi"/>
                <w:color w:val="000000"/>
                <w:kern w:val="0"/>
                <w:sz w:val="20"/>
                <w:szCs w:val="20"/>
                <w:lang w:val="en-US" w:eastAsia="en-US" w:bidi="ar-SA"/>
              </w:rPr>
              <w:t>.</w:t>
            </w:r>
          </w:p>
          <w:p>
            <w:pPr>
              <w:pStyle w:val="Normal"/>
              <w:widowControl w:val="false"/>
              <w:spacing w:lineRule="auto" w:line="240" w:before="0" w:after="0"/>
              <w:jc w:val="both"/>
              <w:rPr>
                <w:rFonts w:ascii="Arial" w:hAnsi="Arial" w:eastAsia="Times New Roman" w:cs="Arial" w:asciiTheme="minorBidi" w:cstheme="minorBidi" w:hAnsiTheme="minorBidi"/>
                <w:color w:val="000000"/>
                <w:sz w:val="20"/>
                <w:szCs w:val="20"/>
              </w:rPr>
            </w:pPr>
            <w:r>
              <w:rPr>
                <w:rFonts w:eastAsia="Times New Roman" w:cs="Arial" w:cstheme="minorBidi"/>
                <w:color w:val="000000"/>
                <w:kern w:val="0"/>
                <w:sz w:val="20"/>
                <w:szCs w:val="20"/>
                <w:lang w:val="en-US" w:eastAsia="en-US" w:bidi="ar-SA"/>
              </w:rPr>
              <mc:AlternateContent>
                <mc:Choice Requires="wps">
                  <w:drawing>
                    <wp:anchor distT="0" distB="28575" distL="0" distR="24130" simplePos="0" relativeHeight="84" behindDoc="0" locked="0" layoutInCell="1" allowOverlap="1" wp14:anchorId="63FE77B3">
                      <wp:simplePos x="0" y="0"/>
                      <wp:positionH relativeFrom="margin">
                        <wp:posOffset>1791970</wp:posOffset>
                      </wp:positionH>
                      <wp:positionV relativeFrom="paragraph">
                        <wp:posOffset>272415</wp:posOffset>
                      </wp:positionV>
                      <wp:extent cx="2604770" cy="9525"/>
                      <wp:effectExtent l="0" t="3175" r="0" b="3810"/>
                      <wp:wrapNone/>
                      <wp:docPr id="21" name="Straight Connector 1"/>
                      <a:graphic xmlns:a="http://schemas.openxmlformats.org/drawingml/2006/main">
                        <a:graphicData uri="http://schemas.microsoft.com/office/word/2010/wordprocessingShape">
                          <wps:wsp>
                            <wps:cNvSpPr/>
                            <wps:spPr>
                              <a:xfrm flipV="1">
                                <a:off x="0" y="0"/>
                                <a:ext cx="2604600" cy="9360"/>
                              </a:xfrm>
                              <a:prstGeom prst="line">
                                <a:avLst/>
                              </a:prstGeom>
                              <a:ln>
                                <a:solidFill>
                                  <a:srgbClr val="7030A0"/>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141.1pt,21.45pt" to="346.15pt,22.15pt" stroked="t" o:allowincell="t" style="position:absolute;flip:y;mso-position-horizontal-relative:margin" wp14:anchorId="63FE77B3">
                      <v:stroke color="#7030a0" weight="6480" joinstyle="miter" endcap="flat"/>
                      <v:fill o:detectmouseclick="t" on="false"/>
                      <w10:wrap type="none"/>
                    </v:line>
                  </w:pict>
                </mc:Fallback>
              </mc:AlternateContent>
            </w:r>
          </w:p>
        </w:tc>
        <w:tc>
          <w:tcPr>
            <w:tcW w:w="4913" w:type="dxa"/>
            <w:tcBorders/>
          </w:tcPr>
          <w:p>
            <w:pPr>
              <w:pStyle w:val="Normal"/>
              <w:widowControl w:val="false"/>
              <w:pBdr/>
              <w:bidi w:val="1"/>
              <w:spacing w:lineRule="auto" w:line="276" w:before="0" w:after="0"/>
              <w:ind w:end="71"/>
              <w:jc w:val="start"/>
              <w:rPr>
                <w:rFonts w:ascii="Arial" w:hAnsi="Arial" w:eastAsia="Times New Roman" w:cs="Arial" w:asciiTheme="minorBidi" w:cstheme="minorBidi" w:hAnsiTheme="minorBidi"/>
                <w:b/>
                <w:bCs/>
                <w:color w:val="000000"/>
                <w:sz w:val="20"/>
                <w:szCs w:val="20"/>
                <w:u w:val="single"/>
                <w:lang w:bidi="ar-YE"/>
              </w:rPr>
            </w:pPr>
            <w:r>
              <w:rPr>
                <w:rFonts w:eastAsia="Times New Roman" w:cs="Arial" w:cstheme="minorBidi"/>
                <w:b/>
                <w:bCs/>
                <w:color w:val="000000"/>
                <w:kern w:val="0"/>
                <w:sz w:val="20"/>
                <w:szCs w:val="20"/>
                <w:u w:val="single"/>
                <w:lang w:val="en-US" w:eastAsia="en-US" w:bidi="ar-YE"/>
              </w:rPr>
              <w:t>3.3</w:t>
            </w:r>
            <w:r>
              <w:rPr>
                <w:rFonts w:eastAsia="Times New Roman" w:cs="Arial" w:cstheme="minorBidi"/>
                <w:b/>
                <w:bCs/>
                <w:color w:val="000000"/>
                <w:kern w:val="0"/>
                <w:sz w:val="20"/>
                <w:szCs w:val="20"/>
                <w:u w:val="single"/>
                <w:rtl w:val="true"/>
                <w:lang w:val="en-US" w:eastAsia="en-US" w:bidi="ar-YE"/>
              </w:rPr>
              <w:t xml:space="preserve"> </w:t>
            </w:r>
            <w:r>
              <w:rPr>
                <w:rFonts w:ascii="Arial" w:hAnsi="Arial" w:eastAsia="Times New Roman" w:asciiTheme="minorBidi" w:hAnsiTheme="minorBidi"/>
                <w:b/>
                <w:b/>
                <w:bCs/>
                <w:color w:val="000000"/>
                <w:kern w:val="0"/>
                <w:sz w:val="20"/>
                <w:szCs w:val="20"/>
                <w:u w:val="single"/>
                <w:rtl w:val="true"/>
                <w:lang w:val="en-US" w:eastAsia="en-US" w:bidi="ar-YE"/>
              </w:rPr>
              <w:t>تقديمات أوراق المناقصة</w:t>
            </w:r>
            <w:r>
              <w:rPr>
                <w:rFonts w:eastAsia="Times New Roman" w:cs="Arial" w:cstheme="minorBidi"/>
                <w:b/>
                <w:bCs/>
                <w:color w:val="000000"/>
                <w:kern w:val="0"/>
                <w:sz w:val="20"/>
                <w:szCs w:val="20"/>
                <w:u w:val="single"/>
                <w:rtl w:val="true"/>
                <w:lang w:val="en-US" w:eastAsia="en-US" w:bidi="ar-YE"/>
              </w:rPr>
              <w:t>:</w:t>
            </w:r>
          </w:p>
          <w:p>
            <w:pPr>
              <w:pStyle w:val="Normal"/>
              <w:widowControl w:val="false"/>
              <w:pBdr/>
              <w:bidi w:val="1"/>
              <w:spacing w:lineRule="auto" w:line="276" w:before="0" w:after="0"/>
              <w:ind w:end="71"/>
              <w:jc w:val="start"/>
              <w:rPr>
                <w:rFonts w:ascii="Arial" w:hAnsi="Arial" w:eastAsia="Times New Roman" w:cs="Arial" w:asciiTheme="minorBidi" w:cstheme="minorBidi" w:hAnsiTheme="minorBidi"/>
                <w:b/>
                <w:bCs/>
                <w:color w:val="000000"/>
                <w:sz w:val="12"/>
                <w:szCs w:val="12"/>
                <w:u w:val="single"/>
                <w:lang w:bidi="ar-YE"/>
              </w:rPr>
            </w:pPr>
            <w:r>
              <w:rPr>
                <w:rFonts w:eastAsia="Times New Roman" w:cs="Arial" w:cstheme="minorBidi"/>
                <w:b/>
                <w:bCs/>
                <w:color w:val="000000"/>
                <w:kern w:val="0"/>
                <w:sz w:val="12"/>
                <w:szCs w:val="12"/>
                <w:u w:val="single"/>
                <w:rtl w:val="true"/>
                <w:lang w:val="en-US" w:eastAsia="en-US" w:bidi="ar-YE"/>
              </w:rPr>
            </w:r>
          </w:p>
          <w:p>
            <w:pPr>
              <w:pStyle w:val="Normal"/>
              <w:widowControl w:val="false"/>
              <w:pBdr/>
              <w:bidi w:val="1"/>
              <w:spacing w:lineRule="auto" w:line="240" w:before="0" w:after="0"/>
              <w:ind w:end="71"/>
              <w:jc w:val="start"/>
              <w:rPr>
                <w:rFonts w:ascii="Arial" w:hAnsi="Arial" w:eastAsia="Times New Roman" w:cs="Arial" w:asciiTheme="minorBidi" w:cstheme="minorBidi" w:hAnsiTheme="minorBidi"/>
                <w:color w:val="000000"/>
                <w:sz w:val="20"/>
                <w:szCs w:val="20"/>
                <w:lang w:bidi="ar-YE"/>
              </w:rPr>
            </w:pPr>
            <w:r>
              <w:rPr>
                <w:rFonts w:ascii="Arial" w:hAnsi="Arial" w:eastAsia="Times New Roman" w:asciiTheme="minorBidi" w:hAnsiTheme="minorBidi"/>
                <w:color w:val="000000"/>
                <w:kern w:val="0"/>
                <w:sz w:val="20"/>
                <w:szCs w:val="20"/>
                <w:rtl w:val="true"/>
                <w:lang w:val="en-US" w:eastAsia="en-US" w:bidi="ar-YE"/>
              </w:rPr>
              <w:t xml:space="preserve">تعتبر الوثائق والمعلومات المطلوبة الواردة في تقديمات أوراق المناقصة ضروريةً لدعم معايير الأهلية والتقييمات الفنية للعروض المستلمة </w:t>
            </w:r>
            <w:r>
              <w:rPr>
                <w:rFonts w:eastAsia="Times New Roman" w:cs="Arial" w:cstheme="minorBidi"/>
                <w:color w:val="000000"/>
                <w:kern w:val="0"/>
                <w:sz w:val="20"/>
                <w:szCs w:val="20"/>
                <w:rtl w:val="true"/>
                <w:lang w:val="en-US" w:eastAsia="en-US" w:bidi="ar-YE"/>
              </w:rPr>
              <w:t>(</w:t>
            </w:r>
            <w:r>
              <w:rPr>
                <w:rFonts w:ascii="Arial" w:hAnsi="Arial" w:eastAsia="Times New Roman" w:asciiTheme="minorBidi" w:hAnsiTheme="minorBidi"/>
                <w:color w:val="000000"/>
                <w:kern w:val="0"/>
                <w:sz w:val="20"/>
                <w:szCs w:val="20"/>
                <w:rtl w:val="true"/>
                <w:lang w:val="en-US" w:eastAsia="en-US" w:bidi="ar-YE"/>
              </w:rPr>
              <w:t>والعناية الواجبة</w:t>
            </w:r>
            <w:r>
              <w:rPr>
                <w:rFonts w:eastAsia="Times New Roman" w:cs="Arial" w:cstheme="minorBidi"/>
                <w:color w:val="000000"/>
                <w:kern w:val="0"/>
                <w:sz w:val="20"/>
                <w:szCs w:val="20"/>
                <w:rtl w:val="true"/>
                <w:lang w:val="en-US" w:eastAsia="en-US" w:bidi="ar-YE"/>
              </w:rPr>
              <w:t xml:space="preserve">). </w:t>
            </w:r>
            <w:r>
              <w:rPr>
                <w:rFonts w:ascii="Arial" w:hAnsi="Arial" w:eastAsia="Times New Roman" w:asciiTheme="minorBidi" w:hAnsiTheme="minorBidi"/>
                <w:color w:val="000000"/>
                <w:kern w:val="0"/>
                <w:sz w:val="20"/>
                <w:szCs w:val="20"/>
                <w:rtl w:val="true"/>
                <w:lang w:val="en-US" w:eastAsia="en-US" w:bidi="ar-YE"/>
              </w:rPr>
              <w:t>بينما لا يشير غياب هذه الوثائق و</w:t>
            </w:r>
            <w:r>
              <w:rPr>
                <w:rFonts w:eastAsia="Times New Roman" w:cs="Arial" w:cstheme="minorBidi"/>
                <w:color w:val="000000"/>
                <w:kern w:val="0"/>
                <w:sz w:val="20"/>
                <w:szCs w:val="20"/>
                <w:rtl w:val="true"/>
                <w:lang w:val="en-US" w:eastAsia="en-US" w:bidi="ar-YE"/>
              </w:rPr>
              <w:t>/</w:t>
            </w:r>
            <w:r>
              <w:rPr>
                <w:rFonts w:ascii="Arial" w:hAnsi="Arial" w:eastAsia="Times New Roman" w:asciiTheme="minorBidi" w:hAnsiTheme="minorBidi"/>
                <w:color w:val="000000"/>
                <w:kern w:val="0"/>
                <w:sz w:val="20"/>
                <w:szCs w:val="20"/>
                <w:rtl w:val="true"/>
                <w:lang w:val="en-US" w:eastAsia="en-US" w:bidi="ar-YE"/>
              </w:rPr>
              <w:t>أو المعلومات إلى إلزامية عدم تأهيل الموردين، إلا أن عدم توفرها يحمل في طياته إمكانية التأثير الحاد والسلبي على عملية التقييم الفني للعرض المقدم</w:t>
            </w:r>
            <w:r>
              <w:rPr>
                <w:rFonts w:eastAsia="Times New Roman" w:cs="Arial" w:cstheme="minorBidi"/>
                <w:color w:val="000000"/>
                <w:kern w:val="0"/>
                <w:sz w:val="20"/>
                <w:szCs w:val="20"/>
                <w:rtl w:val="true"/>
                <w:lang w:val="en-US" w:eastAsia="en-US" w:bidi="ar-YE"/>
              </w:rPr>
              <w:t>.</w:t>
            </w:r>
          </w:p>
          <w:p>
            <w:pPr>
              <w:pStyle w:val="Normal"/>
              <w:widowControl w:val="false"/>
              <w:pBdr/>
              <w:bidi w:val="1"/>
              <w:spacing w:lineRule="auto" w:line="240" w:before="0" w:after="0"/>
              <w:ind w:end="71"/>
              <w:jc w:val="start"/>
              <w:rPr>
                <w:rFonts w:ascii="Arial" w:hAnsi="Arial" w:eastAsia="Times New Roman" w:cs="Arial" w:asciiTheme="minorBidi" w:cstheme="minorBidi" w:hAnsiTheme="minorBidi"/>
                <w:color w:val="000000"/>
                <w:sz w:val="12"/>
                <w:szCs w:val="12"/>
                <w:lang w:bidi="ar-YE"/>
              </w:rPr>
            </w:pPr>
            <w:r>
              <w:rPr>
                <w:rFonts w:eastAsia="Times New Roman" w:cs="Arial" w:cstheme="minorBidi"/>
                <w:color w:val="000000"/>
                <w:kern w:val="0"/>
                <w:sz w:val="12"/>
                <w:szCs w:val="12"/>
                <w:rtl w:val="true"/>
                <w:lang w:val="en-US" w:eastAsia="en-US" w:bidi="ar-YE"/>
              </w:rPr>
            </w:r>
          </w:p>
          <w:p>
            <w:pPr>
              <w:pStyle w:val="Normal"/>
              <w:widowControl w:val="false"/>
              <w:pBdr/>
              <w:bidi w:val="1"/>
              <w:spacing w:lineRule="auto" w:line="240" w:before="0" w:after="0"/>
              <w:ind w:end="71"/>
              <w:jc w:val="start"/>
              <w:rPr>
                <w:rFonts w:ascii="Arial" w:hAnsi="Arial" w:eastAsia="Times New Roman" w:cs="Arial" w:asciiTheme="minorBidi" w:cstheme="minorBidi" w:hAnsiTheme="minorBidi"/>
                <w:color w:val="000000"/>
                <w:sz w:val="20"/>
                <w:szCs w:val="20"/>
                <w:lang w:bidi="ar-YE"/>
              </w:rPr>
            </w:pPr>
            <w:r>
              <w:rPr>
                <w:rFonts w:eastAsia="Times New Roman" w:cs="Arial" w:cstheme="minorBidi"/>
                <w:color w:val="000000"/>
                <w:kern w:val="0"/>
                <w:sz w:val="20"/>
                <w:szCs w:val="20"/>
                <w:rtl w:val="true"/>
                <w:lang w:val="en-US" w:eastAsia="en-US" w:bidi="ar-YE"/>
              </w:rPr>
            </w:r>
          </w:p>
          <w:p>
            <w:pPr>
              <w:pStyle w:val="Normal"/>
              <w:widowControl w:val="false"/>
              <w:pBdr/>
              <w:bidi w:val="1"/>
              <w:spacing w:lineRule="auto" w:line="276" w:before="0" w:after="0"/>
              <w:ind w:end="71"/>
              <w:jc w:val="start"/>
              <w:rPr>
                <w:rFonts w:ascii="Arial" w:hAnsi="Arial" w:eastAsia="Times New Roman" w:cs="Arial" w:asciiTheme="minorBidi" w:cstheme="minorBidi" w:hAnsiTheme="minorBidi"/>
                <w:b/>
                <w:bCs/>
                <w:color w:val="000000"/>
                <w:sz w:val="20"/>
                <w:szCs w:val="20"/>
                <w:u w:val="single"/>
                <w:lang w:bidi="ar-YE"/>
              </w:rPr>
            </w:pPr>
            <w:r>
              <w:rPr>
                <w:rFonts w:eastAsia="Times New Roman" w:cs="Arial" w:cstheme="minorBidi"/>
                <w:b/>
                <w:bCs/>
                <w:color w:val="000000"/>
                <w:kern w:val="0"/>
                <w:sz w:val="20"/>
                <w:szCs w:val="20"/>
                <w:u w:val="single"/>
                <w:rtl w:val="true"/>
                <w:lang w:val="en-US" w:eastAsia="en-US" w:bidi="ar-YE"/>
              </w:rPr>
              <w:t xml:space="preserve"> </w:t>
            </w:r>
            <w:r>
              <w:rPr>
                <w:rFonts w:eastAsia="Times New Roman" w:cs="Arial" w:cstheme="minorBidi"/>
                <w:b/>
                <w:bCs/>
                <w:color w:val="000000"/>
                <w:kern w:val="0"/>
                <w:sz w:val="20"/>
                <w:szCs w:val="20"/>
                <w:u w:val="single"/>
                <w:lang w:val="en-US" w:eastAsia="en-US" w:bidi="ar-YE"/>
              </w:rPr>
              <w:t>3.3.1</w:t>
            </w:r>
            <w:r>
              <w:rPr>
                <w:rFonts w:eastAsia="Times New Roman" w:cs="Arial" w:cstheme="minorBidi"/>
                <w:b/>
                <w:bCs/>
                <w:color w:val="000000"/>
                <w:kern w:val="0"/>
                <w:sz w:val="20"/>
                <w:szCs w:val="20"/>
                <w:u w:val="single"/>
                <w:rtl w:val="true"/>
                <w:lang w:val="en-US" w:eastAsia="en-US" w:bidi="ar-YE"/>
              </w:rPr>
              <w:t xml:space="preserve"> </w:t>
            </w:r>
            <w:r>
              <w:rPr>
                <w:rFonts w:ascii="Arial" w:hAnsi="Arial" w:eastAsia="Times New Roman" w:asciiTheme="minorBidi" w:hAnsiTheme="minorBidi"/>
                <w:b/>
                <w:b/>
                <w:bCs/>
                <w:color w:val="000000"/>
                <w:kern w:val="0"/>
                <w:sz w:val="18"/>
                <w:szCs w:val="18"/>
                <w:u w:val="single"/>
                <w:rtl w:val="true"/>
                <w:lang w:val="en-US" w:eastAsia="en-US" w:bidi="ar-YE"/>
              </w:rPr>
              <w:t>وثائق لإجراء التقييم الفني والكفاءة الواجبة الإضافية</w:t>
            </w:r>
            <w:r>
              <w:rPr>
                <w:rFonts w:eastAsia="Times New Roman" w:cs="Arial" w:cstheme="minorBidi"/>
                <w:b/>
                <w:bCs/>
                <w:color w:val="000000"/>
                <w:kern w:val="0"/>
                <w:sz w:val="18"/>
                <w:szCs w:val="18"/>
                <w:u w:val="single"/>
                <w:rtl w:val="true"/>
                <w:lang w:val="en-US" w:eastAsia="en-US" w:bidi="ar-YE"/>
              </w:rPr>
              <w:t>:</w:t>
            </w:r>
          </w:p>
          <w:p>
            <w:pPr>
              <w:pStyle w:val="ListParagraph"/>
              <w:widowControl w:val="false"/>
              <w:numPr>
                <w:ilvl w:val="0"/>
                <w:numId w:val="8"/>
              </w:numPr>
              <w:spacing w:lineRule="auto" w:line="240" w:before="0" w:after="0"/>
              <w:ind w:hanging="360" w:start="720" w:end="71"/>
              <w:contextualSpacing/>
              <w:rPr>
                <w:rFonts w:ascii="Arial" w:hAnsi="Arial" w:eastAsia="Times New Roman" w:asciiTheme="minorBidi" w:hAnsiTheme="minorBidi"/>
                <w:color w:val="000000"/>
                <w:sz w:val="20"/>
                <w:szCs w:val="20"/>
                <w:lang w:bidi="ar-YE"/>
              </w:rPr>
            </w:pPr>
            <w:r>
              <w:rPr>
                <w:rFonts w:ascii="Arial" w:hAnsi="Arial" w:eastAsia="Times New Roman" w:asciiTheme="minorBidi" w:hAnsiTheme="minorBidi"/>
                <w:color w:val="000000"/>
                <w:kern w:val="0"/>
                <w:sz w:val="20"/>
                <w:szCs w:val="20"/>
                <w:rtl w:val="true"/>
                <w:lang w:eastAsia="en-US" w:bidi="ar-YE"/>
              </w:rPr>
              <w:t>تعبئة نموذج خطاب التغطية</w:t>
            </w:r>
            <w:r>
              <w:rPr>
                <w:rFonts w:eastAsia="Times New Roman" w:ascii="Arial" w:hAnsi="Arial" w:asciiTheme="minorBidi" w:hAnsiTheme="minorBidi"/>
                <w:color w:val="000000"/>
                <w:kern w:val="0"/>
                <w:sz w:val="20"/>
                <w:szCs w:val="20"/>
                <w:rtl w:val="true"/>
                <w:lang w:eastAsia="en-US" w:bidi="ar-YE"/>
              </w:rPr>
              <w:t xml:space="preserve">. </w:t>
            </w:r>
          </w:p>
          <w:p>
            <w:pPr>
              <w:pStyle w:val="ListParagraph"/>
              <w:widowControl w:val="false"/>
              <w:numPr>
                <w:ilvl w:val="0"/>
                <w:numId w:val="8"/>
              </w:numPr>
              <w:spacing w:lineRule="auto" w:line="240" w:before="0" w:after="0"/>
              <w:ind w:hanging="360" w:start="720" w:end="71"/>
              <w:contextualSpacing/>
              <w:rPr>
                <w:rFonts w:ascii="Arial" w:hAnsi="Arial" w:eastAsia="Times New Roman" w:asciiTheme="minorBidi" w:hAnsiTheme="minorBidi"/>
                <w:color w:val="000000"/>
                <w:sz w:val="20"/>
                <w:szCs w:val="20"/>
                <w:lang w:bidi="ar-YE"/>
              </w:rPr>
            </w:pPr>
            <w:r>
              <w:rPr>
                <w:rFonts w:ascii="Arial" w:hAnsi="Arial" w:eastAsia="Times New Roman" w:asciiTheme="minorBidi" w:hAnsiTheme="minorBidi"/>
                <w:color w:val="000000"/>
                <w:kern w:val="0"/>
                <w:sz w:val="20"/>
                <w:szCs w:val="20"/>
                <w:rtl w:val="true"/>
                <w:lang w:eastAsia="en-US" w:bidi="ar-YE"/>
              </w:rPr>
              <w:t>تعبئة نموذج معلومات المورد</w:t>
            </w:r>
            <w:r>
              <w:rPr>
                <w:rFonts w:eastAsia="Times New Roman" w:ascii="Arial" w:hAnsi="Arial" w:asciiTheme="minorBidi" w:hAnsiTheme="minorBidi"/>
                <w:color w:val="000000"/>
                <w:kern w:val="0"/>
                <w:sz w:val="20"/>
                <w:szCs w:val="20"/>
                <w:rtl w:val="true"/>
                <w:lang w:eastAsia="en-US" w:bidi="ar-YE"/>
              </w:rPr>
              <w:t xml:space="preserve">.) </w:t>
            </w:r>
            <w:r>
              <w:rPr>
                <w:rFonts w:ascii="Arial" w:hAnsi="Arial" w:eastAsia="Times New Roman" w:asciiTheme="minorBidi" w:hAnsiTheme="minorBidi"/>
                <w:color w:val="000000"/>
                <w:kern w:val="0"/>
                <w:sz w:val="20"/>
                <w:szCs w:val="20"/>
                <w:rtl w:val="true"/>
                <w:lang w:eastAsia="en-US" w:bidi="ar-YE"/>
              </w:rPr>
              <w:t xml:space="preserve">مع ذكر المراجع </w:t>
            </w:r>
            <w:r>
              <w:rPr>
                <w:rFonts w:eastAsia="Times New Roman" w:ascii="Arial" w:hAnsi="Arial" w:asciiTheme="minorBidi" w:hAnsiTheme="minorBidi"/>
                <w:color w:val="000000"/>
                <w:kern w:val="0"/>
                <w:sz w:val="20"/>
                <w:szCs w:val="20"/>
                <w:rtl w:val="true"/>
                <w:lang w:eastAsia="en-US" w:bidi="ar-YE"/>
              </w:rPr>
              <w:t>) .</w:t>
            </w:r>
          </w:p>
          <w:p>
            <w:pPr>
              <w:pStyle w:val="ListParagraph"/>
              <w:widowControl w:val="false"/>
              <w:numPr>
                <w:ilvl w:val="0"/>
                <w:numId w:val="8"/>
              </w:numPr>
              <w:spacing w:lineRule="auto" w:line="240" w:before="0" w:after="0"/>
              <w:ind w:hanging="360" w:start="720" w:end="71"/>
              <w:contextualSpacing/>
              <w:rPr>
                <w:rFonts w:ascii="Arial" w:hAnsi="Arial" w:eastAsia="Times New Roman" w:asciiTheme="minorBidi" w:hAnsiTheme="minorBidi"/>
                <w:sz w:val="20"/>
                <w:szCs w:val="20"/>
                <w:lang w:bidi="ar-YE"/>
              </w:rPr>
            </w:pPr>
            <w:r>
              <w:rPr>
                <w:rFonts w:ascii="Arial" w:hAnsi="Arial" w:eastAsia="Times New Roman" w:asciiTheme="minorBidi" w:hAnsiTheme="minorBidi"/>
                <w:kern w:val="0"/>
                <w:sz w:val="20"/>
                <w:szCs w:val="20"/>
                <w:rtl w:val="true"/>
                <w:lang w:eastAsia="en-US" w:bidi="ar-YE"/>
              </w:rPr>
              <w:t xml:space="preserve">نسخة من الملف التعريفي للشركة  </w:t>
            </w:r>
            <w:r>
              <w:rPr>
                <w:rFonts w:eastAsia="Times New Roman" w:ascii="Arial" w:hAnsi="Arial" w:asciiTheme="minorBidi" w:hAnsiTheme="minorBidi"/>
                <w:kern w:val="0"/>
                <w:sz w:val="20"/>
                <w:szCs w:val="20"/>
                <w:rtl w:val="true"/>
                <w:lang w:eastAsia="en-US" w:bidi="ar-YE"/>
              </w:rPr>
              <w:t>.</w:t>
            </w:r>
          </w:p>
          <w:p>
            <w:pPr>
              <w:pStyle w:val="ListParagraph"/>
              <w:widowControl w:val="false"/>
              <w:numPr>
                <w:ilvl w:val="0"/>
                <w:numId w:val="8"/>
              </w:numPr>
              <w:spacing w:lineRule="auto" w:line="240" w:before="0" w:after="0"/>
              <w:ind w:hanging="360" w:start="720" w:end="71"/>
              <w:contextualSpacing/>
              <w:rPr>
                <w:rFonts w:ascii="Arial" w:hAnsi="Arial" w:eastAsia="Times New Roman" w:asciiTheme="minorBidi" w:hAnsiTheme="minorBidi"/>
                <w:sz w:val="20"/>
                <w:szCs w:val="20"/>
                <w:lang w:bidi="ar-YE"/>
              </w:rPr>
            </w:pPr>
            <w:r>
              <w:rPr>
                <w:rFonts w:ascii="Arial" w:hAnsi="Arial" w:eastAsia="Times New Roman" w:asciiTheme="minorBidi" w:hAnsiTheme="minorBidi"/>
                <w:kern w:val="0"/>
                <w:sz w:val="20"/>
                <w:szCs w:val="20"/>
                <w:rtl w:val="true"/>
                <w:lang w:eastAsia="en-US" w:bidi="ar-YE"/>
              </w:rPr>
              <w:t xml:space="preserve">نسخة من عقود التوريدات السابقة في نفس المجال </w:t>
            </w:r>
            <w:r>
              <w:rPr>
                <w:rFonts w:eastAsia="Times New Roman" w:ascii="Arial" w:hAnsi="Arial" w:asciiTheme="minorBidi" w:hAnsiTheme="minorBidi"/>
                <w:kern w:val="0"/>
                <w:sz w:val="20"/>
                <w:szCs w:val="20"/>
                <w:rtl w:val="true"/>
                <w:lang w:eastAsia="en-US" w:bidi="ar-YE"/>
              </w:rPr>
              <w:t xml:space="preserve">. </w:t>
            </w:r>
          </w:p>
          <w:p>
            <w:pPr>
              <w:pStyle w:val="ListParagraph"/>
              <w:widowControl w:val="false"/>
              <w:spacing w:lineRule="auto" w:line="240" w:before="0" w:after="0"/>
              <w:ind w:start="720" w:end="71"/>
              <w:contextualSpacing/>
              <w:rPr>
                <w:rFonts w:ascii="Arial" w:hAnsi="Arial" w:eastAsia="Times New Roman" w:asciiTheme="minorBidi" w:hAnsiTheme="minorBidi"/>
                <w:sz w:val="10"/>
                <w:szCs w:val="10"/>
                <w:lang w:bidi="ar-YE"/>
              </w:rPr>
            </w:pPr>
            <w:r>
              <w:rPr>
                <w:rFonts w:eastAsia="Times New Roman" w:ascii="Arial" w:hAnsi="Arial"/>
                <w:kern w:val="0"/>
                <w:sz w:val="10"/>
                <w:szCs w:val="10"/>
                <w:rtl w:val="true"/>
                <w:lang w:eastAsia="en-US" w:bidi="ar-YE"/>
              </w:rPr>
            </w:r>
          </w:p>
          <w:p>
            <w:pPr>
              <w:pStyle w:val="ListParagraph"/>
              <w:widowControl w:val="false"/>
              <w:numPr>
                <w:ilvl w:val="2"/>
                <w:numId w:val="20"/>
              </w:numPr>
              <w:spacing w:before="0" w:after="0"/>
              <w:contextualSpacing/>
              <w:rPr>
                <w:rFonts w:ascii="Arial" w:hAnsi="Arial" w:eastAsia="Times New Roman" w:asciiTheme="minorBidi" w:hAnsiTheme="minorBidi"/>
                <w:b/>
                <w:bCs/>
                <w:color w:val="000000"/>
                <w:sz w:val="20"/>
                <w:szCs w:val="20"/>
                <w:u w:val="single"/>
                <w:lang w:bidi="ar-YE"/>
              </w:rPr>
            </w:pPr>
            <w:r>
              <w:rPr>
                <w:rFonts w:ascii="Arial" w:hAnsi="Arial" w:eastAsia="Times New Roman" w:asciiTheme="minorBidi" w:hAnsiTheme="minorBidi"/>
                <w:b/>
                <w:b/>
                <w:bCs/>
                <w:color w:val="000000"/>
                <w:kern w:val="0"/>
                <w:sz w:val="20"/>
                <w:szCs w:val="20"/>
                <w:u w:val="single"/>
                <w:rtl w:val="true"/>
                <w:lang w:eastAsia="en-US" w:bidi="ar-YE"/>
              </w:rPr>
              <w:t>الوثائق اللازمة لإجراء التقييم المالي والكفاءة الواجبة الإضافية</w:t>
            </w:r>
            <w:r>
              <w:rPr>
                <w:rFonts w:eastAsia="Times New Roman" w:ascii="Arial" w:hAnsi="Arial" w:asciiTheme="minorBidi" w:hAnsiTheme="minorBidi"/>
                <w:b/>
                <w:bCs/>
                <w:color w:val="000000"/>
                <w:kern w:val="0"/>
                <w:sz w:val="20"/>
                <w:szCs w:val="20"/>
                <w:u w:val="single"/>
                <w:rtl w:val="true"/>
                <w:lang w:eastAsia="en-US" w:bidi="ar-YE"/>
              </w:rPr>
              <w:t>:</w:t>
            </w:r>
          </w:p>
          <w:p>
            <w:pPr>
              <w:pStyle w:val="ListParagraph"/>
              <w:widowControl w:val="false"/>
              <w:numPr>
                <w:ilvl w:val="0"/>
                <w:numId w:val="11"/>
              </w:numPr>
              <w:spacing w:lineRule="auto" w:line="240" w:before="0" w:after="0"/>
              <w:ind w:hanging="360" w:start="720" w:end="71"/>
              <w:contextualSpacing/>
              <w:rPr>
                <w:rFonts w:ascii="Arial" w:hAnsi="Arial" w:eastAsia="Times New Roman" w:asciiTheme="minorBidi" w:hAnsiTheme="minorBidi"/>
                <w:color w:val="FF0000"/>
                <w:sz w:val="18"/>
                <w:szCs w:val="18"/>
                <w:lang w:bidi="ar-YE"/>
              </w:rPr>
            </w:pPr>
            <w:r>
              <w:rPr>
                <w:rFonts w:eastAsia="Times New Roman" w:ascii="Arial" w:hAnsi="Arial" w:asciiTheme="minorBidi" w:hAnsiTheme="minorBidi"/>
                <w:kern w:val="0"/>
                <w:sz w:val="20"/>
                <w:szCs w:val="20"/>
                <w:rtl w:val="true"/>
                <w:lang w:eastAsia="en-US" w:bidi="ar-YE"/>
              </w:rPr>
              <w:t xml:space="preserve"> </w:t>
            </w:r>
            <w:r>
              <w:rPr>
                <w:rFonts w:ascii="Arial" w:hAnsi="Arial" w:eastAsia="Times New Roman" w:asciiTheme="minorBidi" w:hAnsiTheme="minorBidi"/>
                <w:kern w:val="0"/>
                <w:sz w:val="18"/>
                <w:szCs w:val="18"/>
                <w:rtl w:val="true"/>
                <w:lang w:eastAsia="en-US" w:bidi="ar-YE"/>
              </w:rPr>
              <w:t xml:space="preserve">قائمة الأسعار مع المواصفات بما في ذلك أسعار الوحدات والإجمالي، على أن تكتب أرقام وحروفاً </w:t>
            </w:r>
            <w:r>
              <w:rPr>
                <w:rFonts w:eastAsia="Times New Roman" w:ascii="Arial" w:hAnsi="Arial" w:asciiTheme="minorBidi" w:hAnsiTheme="minorBidi"/>
                <w:kern w:val="0"/>
                <w:sz w:val="18"/>
                <w:szCs w:val="18"/>
                <w:rtl w:val="true"/>
                <w:lang w:eastAsia="en-US" w:bidi="ar-YE"/>
              </w:rPr>
              <w:t>.</w:t>
            </w:r>
          </w:p>
          <w:p>
            <w:pPr>
              <w:pStyle w:val="ListParagraph"/>
              <w:widowControl w:val="false"/>
              <w:numPr>
                <w:ilvl w:val="0"/>
                <w:numId w:val="11"/>
              </w:numPr>
              <w:spacing w:lineRule="auto" w:line="240" w:before="0" w:after="0"/>
              <w:ind w:hanging="360" w:start="720" w:end="71"/>
              <w:contextualSpacing/>
              <w:rPr>
                <w:rFonts w:ascii="Arial" w:hAnsi="Arial" w:eastAsia="Times New Roman" w:asciiTheme="minorBidi" w:hAnsiTheme="minorBidi"/>
                <w:color w:val="000000"/>
                <w:sz w:val="18"/>
                <w:szCs w:val="18"/>
                <w:lang w:bidi="ar-YE"/>
              </w:rPr>
            </w:pPr>
            <w:r>
              <w:rPr>
                <w:rFonts w:ascii="Arial" w:hAnsi="Arial" w:eastAsia="Times New Roman" w:asciiTheme="minorBidi" w:hAnsiTheme="minorBidi"/>
                <w:color w:val="000000"/>
                <w:kern w:val="0"/>
                <w:sz w:val="18"/>
                <w:szCs w:val="18"/>
                <w:rtl w:val="true"/>
                <w:lang w:eastAsia="en-US" w:bidi="ar-YE"/>
              </w:rPr>
              <w:t>نموذج عرض الأسعار المقدمة</w:t>
            </w:r>
            <w:r>
              <w:rPr>
                <w:rFonts w:eastAsia="Times New Roman" w:ascii="Arial" w:hAnsi="Arial" w:asciiTheme="minorBidi" w:hAnsiTheme="minorBidi"/>
                <w:color w:val="000000"/>
                <w:kern w:val="0"/>
                <w:sz w:val="18"/>
                <w:szCs w:val="18"/>
                <w:rtl w:val="true"/>
                <w:lang w:eastAsia="en-US" w:bidi="ar-YE"/>
              </w:rPr>
              <w:t xml:space="preserve">. </w:t>
            </w:r>
          </w:p>
          <w:p>
            <w:pPr>
              <w:pStyle w:val="ListParagraph"/>
              <w:widowControl w:val="false"/>
              <w:pBdr/>
              <w:spacing w:lineRule="auto" w:line="240" w:before="0" w:after="0"/>
              <w:ind w:start="720" w:end="71"/>
              <w:contextualSpacing/>
              <w:rPr>
                <w:rFonts w:ascii="Arial" w:hAnsi="Arial" w:eastAsia="Times New Roman" w:asciiTheme="minorBidi" w:hAnsiTheme="minorBidi"/>
                <w:color w:val="000000"/>
                <w:sz w:val="18"/>
                <w:szCs w:val="18"/>
                <w:lang w:bidi="ar-YE"/>
              </w:rPr>
            </w:pPr>
            <w:r>
              <w:rPr>
                <w:rFonts w:eastAsia="Times New Roman" w:ascii="Arial" w:hAnsi="Arial"/>
                <w:color w:val="000000"/>
                <w:kern w:val="0"/>
                <w:sz w:val="18"/>
                <w:szCs w:val="18"/>
                <w:rtl w:val="true"/>
                <w:lang w:eastAsia="en-US" w:bidi="ar-YE"/>
              </w:rPr>
            </w:r>
          </w:p>
          <w:p>
            <w:pPr>
              <w:pStyle w:val="Normal"/>
              <w:widowControl w:val="false"/>
              <w:pBdr/>
              <w:bidi w:val="1"/>
              <w:spacing w:lineRule="auto" w:line="240" w:before="0" w:after="0"/>
              <w:ind w:end="71"/>
              <w:jc w:val="start"/>
              <w:rPr>
                <w:rFonts w:ascii="Arial" w:hAnsi="Arial" w:eastAsia="Times New Roman" w:cs="Arial" w:asciiTheme="minorBidi" w:cstheme="minorBidi" w:hAnsiTheme="minorBidi"/>
                <w:b/>
                <w:bCs/>
                <w:color w:val="000000"/>
                <w:sz w:val="20"/>
                <w:szCs w:val="20"/>
                <w:u w:val="single"/>
                <w:lang w:bidi="ar-YE"/>
              </w:rPr>
            </w:pPr>
            <w:r>
              <w:rPr>
                <w:rFonts w:ascii="Arial" w:hAnsi="Arial" w:eastAsia="Times New Roman" w:asciiTheme="minorBidi" w:hAnsiTheme="minorBidi"/>
                <w:b/>
                <w:b/>
                <w:bCs/>
                <w:color w:val="000000"/>
                <w:kern w:val="0"/>
                <w:sz w:val="20"/>
                <w:szCs w:val="20"/>
                <w:u w:val="single"/>
                <w:rtl w:val="true"/>
                <w:lang w:val="en-US" w:eastAsia="en-US" w:bidi="ar-YE"/>
              </w:rPr>
              <w:t>نموذج عرض الأسعار المقدمة</w:t>
            </w:r>
            <w:r>
              <w:rPr>
                <w:rFonts w:eastAsia="Times New Roman" w:cs="Arial" w:cstheme="minorBidi"/>
                <w:b/>
                <w:bCs/>
                <w:color w:val="000000"/>
                <w:kern w:val="0"/>
                <w:sz w:val="20"/>
                <w:szCs w:val="20"/>
                <w:u w:val="single"/>
                <w:rtl w:val="true"/>
                <w:lang w:val="en-US" w:eastAsia="en-US" w:bidi="ar-YE"/>
              </w:rPr>
              <w:t>:</w:t>
            </w:r>
          </w:p>
          <w:p>
            <w:pPr>
              <w:pStyle w:val="Normal"/>
              <w:widowControl w:val="false"/>
              <w:pBdr/>
              <w:bidi w:val="1"/>
              <w:spacing w:lineRule="auto" w:line="276" w:before="0" w:after="0"/>
              <w:ind w:end="71"/>
              <w:jc w:val="both"/>
              <w:rPr>
                <w:rFonts w:ascii="Arial" w:hAnsi="Arial" w:eastAsia="Times New Roman" w:cs="Arial" w:asciiTheme="minorBidi" w:cstheme="minorBidi" w:hAnsiTheme="minorBidi"/>
                <w:color w:val="000000"/>
                <w:sz w:val="20"/>
                <w:szCs w:val="20"/>
                <w:lang w:bidi="ar-YE"/>
              </w:rPr>
            </w:pPr>
            <w:r>
              <w:rPr>
                <w:rFonts w:ascii="Arial" w:hAnsi="Arial" w:eastAsia="Times New Roman" w:asciiTheme="minorBidi" w:hAnsiTheme="minorBidi"/>
                <w:color w:val="000000"/>
                <w:kern w:val="0"/>
                <w:sz w:val="20"/>
                <w:szCs w:val="20"/>
                <w:rtl w:val="true"/>
                <w:lang w:val="en-US" w:eastAsia="en-US" w:bidi="ar-YE"/>
              </w:rPr>
              <w:t xml:space="preserve">يتم استخدام نموذج عرض الأسعار المقدمة لمقارنة الأسعار ولتحديد العرض الذي يمثل أفضل قيمة ويعمل كأساس للتفاوض قبل منح العقد، و سيكون سعر العقد الذي سيتم منحه على أساس سعر ثابت شامل </w:t>
            </w:r>
            <w:r>
              <w:rPr>
                <w:rFonts w:eastAsia="Times New Roman" w:cs="Arial" w:cstheme="minorBidi"/>
                <w:color w:val="000000"/>
                <w:kern w:val="0"/>
                <w:sz w:val="20"/>
                <w:szCs w:val="20"/>
                <w:rtl w:val="true"/>
                <w:lang w:val="en-US" w:eastAsia="en-US" w:bidi="ar-YE"/>
              </w:rPr>
              <w:t xml:space="preserve">.  </w:t>
            </w:r>
          </w:p>
          <w:p>
            <w:pPr>
              <w:pStyle w:val="Normal"/>
              <w:widowControl w:val="false"/>
              <w:pBdr/>
              <w:bidi w:val="1"/>
              <w:spacing w:lineRule="auto" w:line="276" w:before="0" w:after="0"/>
              <w:ind w:end="71"/>
              <w:jc w:val="both"/>
              <w:rPr>
                <w:rFonts w:ascii="Arial" w:hAnsi="Arial" w:eastAsia="Times New Roman" w:cs="Arial" w:asciiTheme="minorBidi" w:cstheme="minorBidi" w:hAnsiTheme="minorBidi"/>
                <w:color w:val="000000"/>
                <w:sz w:val="20"/>
                <w:szCs w:val="20"/>
                <w:lang w:bidi="ar-YE"/>
              </w:rPr>
            </w:pPr>
            <w:r>
              <w:rPr>
                <w:rFonts w:ascii="Arial" w:hAnsi="Arial" w:eastAsia="Times New Roman" w:asciiTheme="minorBidi" w:hAnsiTheme="minorBidi"/>
                <w:color w:val="000000"/>
                <w:kern w:val="0"/>
                <w:sz w:val="20"/>
                <w:szCs w:val="20"/>
                <w:rtl w:val="true"/>
                <w:lang w:val="en-US" w:eastAsia="en-US" w:bidi="ar-YE"/>
              </w:rPr>
              <w:t>لا يمكن إضافة أي ربح أو رسوم أو ضرائب أو تكاليف إضافية بعد توقيع العقد</w:t>
            </w:r>
            <w:r>
              <w:rPr>
                <w:rFonts w:eastAsia="Times New Roman" w:cs="Arial" w:cstheme="minorBidi"/>
                <w:color w:val="000000"/>
                <w:kern w:val="0"/>
                <w:sz w:val="20"/>
                <w:szCs w:val="20"/>
                <w:rtl w:val="true"/>
                <w:lang w:val="en-US" w:eastAsia="en-US" w:bidi="ar-YE"/>
              </w:rPr>
              <w:t xml:space="preserve">. </w:t>
            </w:r>
            <w:r>
              <w:rPr>
                <w:rFonts w:ascii="Arial" w:hAnsi="Arial" w:eastAsia="Times New Roman" w:asciiTheme="minorBidi" w:hAnsiTheme="minorBidi"/>
                <w:color w:val="000000"/>
                <w:kern w:val="0"/>
                <w:sz w:val="20"/>
                <w:szCs w:val="20"/>
                <w:rtl w:val="true"/>
                <w:lang w:val="en-US" w:eastAsia="en-US" w:bidi="ar-YE"/>
              </w:rPr>
              <w:t xml:space="preserve">يجب أن يُظهر مقدمو العروض السعر الإجمالي، كما هو معروض في ملحق </w:t>
            </w:r>
            <w:r>
              <w:rPr>
                <w:rFonts w:eastAsia="Times New Roman" w:cs="Arial" w:cstheme="minorBidi"/>
                <w:color w:val="000000"/>
                <w:kern w:val="0"/>
                <w:sz w:val="20"/>
                <w:szCs w:val="20"/>
                <w:rtl w:val="true"/>
                <w:lang w:val="en-US" w:eastAsia="en-US" w:bidi="ar-YE"/>
              </w:rPr>
              <w:t>(</w:t>
            </w:r>
            <w:r>
              <w:rPr>
                <w:rFonts w:ascii="Arial" w:hAnsi="Arial" w:eastAsia="Times New Roman" w:asciiTheme="minorBidi" w:hAnsiTheme="minorBidi"/>
                <w:color w:val="000000"/>
                <w:kern w:val="0"/>
                <w:sz w:val="20"/>
                <w:szCs w:val="20"/>
                <w:rtl w:val="true"/>
                <w:lang w:val="en-US" w:eastAsia="en-US" w:bidi="ar-YE"/>
              </w:rPr>
              <w:t>ز</w:t>
            </w:r>
            <w:r>
              <w:rPr>
                <w:rFonts w:eastAsia="Times New Roman" w:cs="Arial" w:cstheme="minorBidi"/>
                <w:color w:val="000000"/>
                <w:kern w:val="0"/>
                <w:sz w:val="20"/>
                <w:szCs w:val="20"/>
                <w:rtl w:val="true"/>
                <w:lang w:val="en-US" w:eastAsia="en-US" w:bidi="ar-YE"/>
              </w:rPr>
              <w:t>) .</w:t>
            </w:r>
          </w:p>
        </w:tc>
      </w:tr>
    </w:tbl>
    <w:p>
      <w:pPr>
        <w:pStyle w:val="Normal"/>
        <w:rPr>
          <w:rFonts w:ascii="Calibri" w:hAnsi="Calibri" w:cs="Calibri" w:asciiTheme="minorHAnsi" w:cstheme="minorHAnsi" w:hAnsiTheme="minorHAnsi"/>
          <w:color w:themeColor="text1" w:themeTint="d9" w:val="262626"/>
          <w:sz w:val="20"/>
          <w:szCs w:val="20"/>
        </w:rPr>
      </w:pPr>
      <w:r>
        <w:rPr>
          <w:rFonts w:cs="Calibri" w:cstheme="minorHAnsi" w:ascii="Calibri" w:hAnsi="Calibri"/>
          <w:color w:themeColor="text1" w:themeTint="d9" w:val="262626"/>
          <w:sz w:val="20"/>
          <w:szCs w:val="20"/>
        </w:rPr>
        <mc:AlternateContent>
          <mc:Choice Requires="wps">
            <w:drawing>
              <wp:anchor distT="45720" distB="45720" distL="114300" distR="113665" simplePos="0" relativeHeight="47" behindDoc="0" locked="0" layoutInCell="0" allowOverlap="1" wp14:anchorId="68E31937">
                <wp:simplePos x="0" y="0"/>
                <wp:positionH relativeFrom="margin">
                  <wp:posOffset>869950</wp:posOffset>
                </wp:positionH>
                <wp:positionV relativeFrom="paragraph">
                  <wp:posOffset>2442845</wp:posOffset>
                </wp:positionV>
                <wp:extent cx="5008880" cy="581660"/>
                <wp:effectExtent l="0" t="0" r="0" b="0"/>
                <wp:wrapSquare wrapText="bothSides"/>
                <wp:docPr id="22" name="Text Box 16"/>
                <a:graphic xmlns:a="http://schemas.openxmlformats.org/drawingml/2006/main">
                  <a:graphicData uri="http://schemas.microsoft.com/office/word/2010/wordprocessingShape">
                    <wps:wsp>
                      <wps:cNvSpPr/>
                      <wps:spPr>
                        <a:xfrm>
                          <a:off x="0" y="0"/>
                          <a:ext cx="5009040" cy="581760"/>
                        </a:xfrm>
                        <a:prstGeom prst="rect">
                          <a:avLst/>
                        </a:prstGeom>
                        <a:noFill/>
                        <a:ln w="9525">
                          <a:noFill/>
                        </a:ln>
                      </wps:spPr>
                      <wps:style>
                        <a:lnRef idx="0"/>
                        <a:fillRef idx="0"/>
                        <a:effectRef idx="0"/>
                        <a:fontRef idx="minor"/>
                      </wps:style>
                      <wps:txbx>
                        <w:txbxContent>
                          <w:p>
                            <w:pPr>
                              <w:pStyle w:val="FrameContents"/>
                              <w:spacing w:lineRule="auto" w:line="240" w:before="0" w:after="0"/>
                              <w:jc w:val="center"/>
                              <w:rPr>
                                <w:rFonts w:ascii="Times New Roman" w:hAnsi="Times New Roman" w:cs="Times New Roman" w:asciiTheme="majorBidi" w:cstheme="majorBidi" w:hAnsiTheme="majorBidi"/>
                                <w:b/>
                                <w:color w:themeColor="text1" w:themeTint="d9" w:val="262626"/>
                                <w:sz w:val="28"/>
                                <w:szCs w:val="28"/>
                                <w:lang w:val="en-US"/>
                              </w:rPr>
                            </w:pPr>
                            <w:r>
                              <w:rPr>
                                <w:rFonts w:cs="Times New Roman" w:ascii="Times New Roman" w:hAnsi="Times New Roman" w:asciiTheme="majorBidi" w:cstheme="majorBidi" w:hAnsiTheme="majorBidi"/>
                                <w:b/>
                                <w:color w:themeColor="text1" w:themeTint="d9" w:val="262626"/>
                                <w:sz w:val="28"/>
                                <w:szCs w:val="28"/>
                                <w:lang w:val="en-US"/>
                              </w:rPr>
                              <w:t>Bids Evaluation</w:t>
                            </w:r>
                          </w:p>
                          <w:p>
                            <w:pPr>
                              <w:pStyle w:val="FrameContents"/>
                              <w:spacing w:lineRule="auto" w:line="240" w:before="0" w:after="0"/>
                              <w:jc w:val="center"/>
                              <w:rPr>
                                <w:rFonts w:cs="mohammad bold art 1"/>
                                <w:color w:themeColor="text1" w:themeTint="d9" w:val="262626"/>
                                <w:sz w:val="24"/>
                                <w:szCs w:val="24"/>
                                <w:lang w:bidi="ar-YE"/>
                              </w:rPr>
                            </w:pPr>
                            <w:r>
                              <w:rPr>
                                <w:rFonts w:hint="cs" w:cs="mohammad bold art 1"/>
                                <w:color w:themeColor="text1" w:themeTint="d9" w:val="262626"/>
                                <w:sz w:val="24"/>
                                <w:szCs w:val="24"/>
                                <w:rtl w:val="true"/>
                                <w:lang w:bidi="ar-YE"/>
                              </w:rPr>
                              <w:t>تقييم العطاءات</w:t>
                            </w:r>
                          </w:p>
                          <w:p>
                            <w:pPr>
                              <w:pStyle w:val="FrameContents"/>
                              <w:spacing w:before="0" w:after="280"/>
                              <w:rPr/>
                            </w:pPr>
                            <w:r>
                              <w:rPr/>
                            </w:r>
                          </w:p>
                        </w:txbxContent>
                      </wps:txbx>
                      <wps:bodyPr anchor="t">
                        <a:noAutofit/>
                      </wps:bodyPr>
                    </wps:wsp>
                  </a:graphicData>
                </a:graphic>
              </wp:anchor>
            </w:drawing>
          </mc:Choice>
          <mc:Fallback>
            <w:pict>
              <v:rect id="shape_0" stroked="f" o:allowincell="f" style="position:absolute;margin-left:68.5pt;margin-top:192.35pt;width:394.35pt;height:45.75pt;mso-wrap-style:square;v-text-anchor:top;mso-position-horizontal-relative:margin" wp14:anchorId="68E31937">
                <v:fill o:detectmouseclick="t" on="false"/>
                <v:stroke color="#3465a4" weight="9360" joinstyle="miter" endcap="flat"/>
                <v:textbox>
                  <w:txbxContent>
                    <w:p>
                      <w:pPr>
                        <w:pStyle w:val="FrameContents"/>
                        <w:spacing w:lineRule="auto" w:line="240" w:before="0" w:after="0"/>
                        <w:jc w:val="center"/>
                        <w:rPr>
                          <w:rFonts w:ascii="Times New Roman" w:hAnsi="Times New Roman" w:cs="Times New Roman" w:asciiTheme="majorBidi" w:cstheme="majorBidi" w:hAnsiTheme="majorBidi"/>
                          <w:b/>
                          <w:color w:themeColor="text1" w:themeTint="d9" w:val="262626"/>
                          <w:sz w:val="28"/>
                          <w:szCs w:val="28"/>
                          <w:lang w:val="en-US"/>
                        </w:rPr>
                      </w:pPr>
                      <w:r>
                        <w:rPr>
                          <w:rFonts w:cs="Times New Roman" w:ascii="Times New Roman" w:hAnsi="Times New Roman" w:asciiTheme="majorBidi" w:cstheme="majorBidi" w:hAnsiTheme="majorBidi"/>
                          <w:b/>
                          <w:color w:themeColor="text1" w:themeTint="d9" w:val="262626"/>
                          <w:sz w:val="28"/>
                          <w:szCs w:val="28"/>
                          <w:lang w:val="en-US"/>
                        </w:rPr>
                        <w:t>Bids Evaluation</w:t>
                      </w:r>
                    </w:p>
                    <w:p>
                      <w:pPr>
                        <w:pStyle w:val="FrameContents"/>
                        <w:spacing w:lineRule="auto" w:line="240" w:before="0" w:after="0"/>
                        <w:jc w:val="center"/>
                        <w:rPr>
                          <w:rFonts w:cs="mohammad bold art 1"/>
                          <w:color w:themeColor="text1" w:themeTint="d9" w:val="262626"/>
                          <w:sz w:val="24"/>
                          <w:szCs w:val="24"/>
                          <w:lang w:bidi="ar-YE"/>
                        </w:rPr>
                      </w:pPr>
                      <w:r>
                        <w:rPr>
                          <w:rFonts w:hint="cs" w:cs="mohammad bold art 1"/>
                          <w:color w:themeColor="text1" w:themeTint="d9" w:val="262626"/>
                          <w:sz w:val="24"/>
                          <w:szCs w:val="24"/>
                          <w:rtl w:val="true"/>
                          <w:lang w:bidi="ar-YE"/>
                        </w:rPr>
                        <w:t>تقييم العطاءات</w:t>
                      </w:r>
                    </w:p>
                    <w:p>
                      <w:pPr>
                        <w:pStyle w:val="FrameContents"/>
                        <w:spacing w:before="0" w:after="280"/>
                        <w:rPr/>
                      </w:pPr>
                      <w:r>
                        <w:rPr/>
                      </w:r>
                    </w:p>
                  </w:txbxContent>
                </v:textbox>
                <w10:wrap type="square"/>
              </v:rect>
            </w:pict>
          </mc:Fallback>
        </mc:AlternateContent>
        <mc:AlternateContent>
          <mc:Choice Requires="wps">
            <w:drawing>
              <wp:anchor distT="0" distB="0" distL="0" distR="0" simplePos="0" relativeHeight="53" behindDoc="0" locked="0" layoutInCell="0" allowOverlap="1" wp14:anchorId="48140539">
                <wp:simplePos x="0" y="0"/>
                <wp:positionH relativeFrom="margin">
                  <wp:posOffset>1409700</wp:posOffset>
                </wp:positionH>
                <wp:positionV relativeFrom="page">
                  <wp:posOffset>1912620</wp:posOffset>
                </wp:positionV>
                <wp:extent cx="3345180" cy="617220"/>
                <wp:effectExtent l="0" t="0" r="0" b="0"/>
                <wp:wrapNone/>
                <wp:docPr id="23" name="Text Box 13"/>
                <a:graphic xmlns:a="http://schemas.openxmlformats.org/drawingml/2006/main">
                  <a:graphicData uri="http://schemas.microsoft.com/office/word/2010/wordprocessingShape">
                    <wps:wsp>
                      <wps:cNvSpPr/>
                      <wps:spPr>
                        <a:xfrm>
                          <a:off x="0" y="0"/>
                          <a:ext cx="3345120" cy="617400"/>
                        </a:xfrm>
                        <a:prstGeom prst="rect">
                          <a:avLst/>
                        </a:prstGeom>
                        <a:noFill/>
                        <a:ln w="9525">
                          <a:noFill/>
                        </a:ln>
                      </wps:spPr>
                      <wps:style>
                        <a:lnRef idx="0"/>
                        <a:fillRef idx="0"/>
                        <a:effectRef idx="0"/>
                        <a:fontRef idx="minor"/>
                      </wps:style>
                      <wps:txbx>
                        <w:txbxContent>
                          <w:p>
                            <w:pPr>
                              <w:pStyle w:val="FrameContents"/>
                              <w:spacing w:lineRule="auto" w:line="240" w:before="0" w:after="0"/>
                              <w:jc w:val="center"/>
                              <w:rPr>
                                <w:rFonts w:ascii="Calibri" w:hAnsi="Calibri" w:cs="Calibri" w:asciiTheme="minorHAnsi" w:cstheme="minorHAnsi" w:hAnsiTheme="minorHAnsi"/>
                                <w:b/>
                                <w:color w:themeColor="text1" w:themeTint="d9" w:val="262626"/>
                                <w:sz w:val="24"/>
                                <w:szCs w:val="24"/>
                              </w:rPr>
                            </w:pPr>
                            <w:r>
                              <w:rPr>
                                <w:rFonts w:cs="Calibri" w:ascii="Calibri" w:hAnsi="Calibri" w:asciiTheme="minorHAnsi" w:cstheme="minorHAnsi" w:hAnsiTheme="minorHAnsi"/>
                                <w:b/>
                                <w:color w:themeColor="text1" w:themeTint="d9" w:val="262626"/>
                                <w:sz w:val="24"/>
                                <w:szCs w:val="24"/>
                              </w:rPr>
                              <w:t>Criteria and Qualifications</w:t>
                            </w:r>
                          </w:p>
                          <w:p>
                            <w:pPr>
                              <w:pStyle w:val="FrameContents"/>
                              <w:spacing w:lineRule="auto" w:line="240" w:before="0" w:after="0"/>
                              <w:jc w:val="center"/>
                              <w:rPr>
                                <w:rFonts w:cs="mohammad bold art 1"/>
                                <w:color w:themeColor="text1" w:themeTint="d9" w:val="262626"/>
                                <w:sz w:val="24"/>
                                <w:szCs w:val="24"/>
                              </w:rPr>
                            </w:pPr>
                            <w:r>
                              <w:rPr>
                                <w:rFonts w:hint="cs" w:cs="mohammad bold art 1"/>
                                <w:color w:themeColor="text1" w:themeTint="d9" w:val="262626"/>
                                <w:sz w:val="24"/>
                                <w:szCs w:val="24"/>
                                <w:rtl w:val="true"/>
                              </w:rPr>
                              <w:t>المعايير و المؤهلات</w:t>
                            </w:r>
                          </w:p>
                          <w:p>
                            <w:pPr>
                              <w:pStyle w:val="FrameContents"/>
                              <w:spacing w:before="0" w:after="280"/>
                              <w:rPr/>
                            </w:pPr>
                            <w:r>
                              <w:rPr/>
                            </w:r>
                          </w:p>
                        </w:txbxContent>
                      </wps:txbx>
                      <wps:bodyPr anchor="t">
                        <a:noAutofit/>
                      </wps:bodyPr>
                    </wps:wsp>
                  </a:graphicData>
                </a:graphic>
              </wp:anchor>
            </w:drawing>
          </mc:Choice>
          <mc:Fallback>
            <w:pict>
              <v:rect id="shape_0" stroked="f" o:allowincell="f" style="position:absolute;margin-left:111pt;margin-top:150.6pt;width:263.35pt;height:48.55pt;mso-wrap-style:square;v-text-anchor:top;mso-position-horizontal-relative:margin;mso-position-vertical-relative:page" wp14:anchorId="48140539">
                <v:fill o:detectmouseclick="t" on="false"/>
                <v:stroke color="#3465a4" weight="9360" joinstyle="miter" endcap="flat"/>
                <v:textbox>
                  <w:txbxContent>
                    <w:p>
                      <w:pPr>
                        <w:pStyle w:val="FrameContents"/>
                        <w:spacing w:lineRule="auto" w:line="240" w:before="0" w:after="0"/>
                        <w:jc w:val="center"/>
                        <w:rPr>
                          <w:rFonts w:ascii="Calibri" w:hAnsi="Calibri" w:cs="Calibri" w:asciiTheme="minorHAnsi" w:cstheme="minorHAnsi" w:hAnsiTheme="minorHAnsi"/>
                          <w:b/>
                          <w:color w:themeColor="text1" w:themeTint="d9" w:val="262626"/>
                          <w:sz w:val="24"/>
                          <w:szCs w:val="24"/>
                        </w:rPr>
                      </w:pPr>
                      <w:r>
                        <w:rPr>
                          <w:rFonts w:cs="Calibri" w:ascii="Calibri" w:hAnsi="Calibri" w:asciiTheme="minorHAnsi" w:cstheme="minorHAnsi" w:hAnsiTheme="minorHAnsi"/>
                          <w:b/>
                          <w:color w:themeColor="text1" w:themeTint="d9" w:val="262626"/>
                          <w:sz w:val="24"/>
                          <w:szCs w:val="24"/>
                        </w:rPr>
                        <w:t>Criteria and Qualifications</w:t>
                      </w:r>
                    </w:p>
                    <w:p>
                      <w:pPr>
                        <w:pStyle w:val="FrameContents"/>
                        <w:spacing w:lineRule="auto" w:line="240" w:before="0" w:after="0"/>
                        <w:jc w:val="center"/>
                        <w:rPr>
                          <w:rFonts w:cs="mohammad bold art 1"/>
                          <w:color w:themeColor="text1" w:themeTint="d9" w:val="262626"/>
                          <w:sz w:val="24"/>
                          <w:szCs w:val="24"/>
                        </w:rPr>
                      </w:pPr>
                      <w:r>
                        <w:rPr>
                          <w:rFonts w:hint="cs" w:cs="mohammad bold art 1"/>
                          <w:color w:themeColor="text1" w:themeTint="d9" w:val="262626"/>
                          <w:sz w:val="24"/>
                          <w:szCs w:val="24"/>
                          <w:rtl w:val="true"/>
                        </w:rPr>
                        <w:t>المعايير و المؤهلات</w:t>
                      </w:r>
                    </w:p>
                    <w:p>
                      <w:pPr>
                        <w:pStyle w:val="FrameContents"/>
                        <w:spacing w:before="0" w:after="280"/>
                        <w:rPr/>
                      </w:pPr>
                      <w:r>
                        <w:rPr/>
                      </w:r>
                    </w:p>
                  </w:txbxContent>
                </v:textbox>
                <w10:wrap type="none"/>
              </v:rect>
            </w:pict>
          </mc:Fallback>
        </mc:AlternateContent>
      </w:r>
    </w:p>
    <w:p>
      <w:pPr>
        <w:pStyle w:val="Normal"/>
        <w:rPr>
          <w:rFonts w:ascii="Calibri" w:hAnsi="Calibri" w:cs="Calibri" w:asciiTheme="minorHAnsi" w:cstheme="minorHAnsi" w:hAnsiTheme="minorHAnsi"/>
          <w:color w:themeColor="text1" w:themeTint="d9" w:val="262626"/>
          <w:sz w:val="20"/>
          <w:szCs w:val="20"/>
        </w:rPr>
      </w:pPr>
      <w:r>
        <w:rPr>
          <w:rFonts w:cs="Calibri" w:cstheme="minorHAnsi" w:ascii="Calibri" w:hAnsi="Calibri"/>
          <w:color w:themeColor="text1" w:themeTint="d9" w:val="262626"/>
          <w:sz w:val="20"/>
          <w:szCs w:val="20"/>
        </w:rPr>
        <mc:AlternateContent>
          <mc:Choice Requires="wps">
            <w:drawing>
              <wp:anchor distT="0" distB="29210" distL="0" distR="29210" simplePos="0" relativeHeight="50" behindDoc="0" locked="0" layoutInCell="0" allowOverlap="1" wp14:anchorId="666C9E68">
                <wp:simplePos x="0" y="0"/>
                <wp:positionH relativeFrom="margin">
                  <wp:posOffset>1415415</wp:posOffset>
                </wp:positionH>
                <wp:positionV relativeFrom="paragraph">
                  <wp:posOffset>193675</wp:posOffset>
                </wp:positionV>
                <wp:extent cx="3247390" cy="8890"/>
                <wp:effectExtent l="0" t="3175" r="0" b="3810"/>
                <wp:wrapNone/>
                <wp:docPr id="24" name="Straight Connector 17"/>
                <a:graphic xmlns:a="http://schemas.openxmlformats.org/drawingml/2006/main">
                  <a:graphicData uri="http://schemas.microsoft.com/office/word/2010/wordprocessingShape">
                    <wps:wsp>
                      <wps:cNvSpPr/>
                      <wps:spPr>
                        <a:xfrm flipV="1">
                          <a:off x="0" y="0"/>
                          <a:ext cx="3247560" cy="9000"/>
                        </a:xfrm>
                        <a:prstGeom prst="line">
                          <a:avLst/>
                        </a:prstGeom>
                        <a:ln>
                          <a:solidFill>
                            <a:srgbClr val="7030A0"/>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111.45pt,15.25pt" to="367.1pt,15.9pt" stroked="t" o:allowincell="f" style="position:absolute;flip:y;mso-position-horizontal-relative:margin" wp14:anchorId="666C9E68">
                <v:stroke color="#7030a0" weight="6480" joinstyle="miter" endcap="flat"/>
                <v:fill o:detectmouseclick="t" on="false"/>
                <w10:wrap type="none"/>
              </v:line>
            </w:pict>
          </mc:Fallback>
        </mc:AlternateContent>
      </w:r>
    </w:p>
    <w:tbl>
      <w:tblPr>
        <w:tblStyle w:val="TableGrid"/>
        <w:tblW w:w="10456" w:type="dxa"/>
        <w:jc w:val="start"/>
        <w:tblInd w:w="0" w:type="dxa"/>
        <w:tblLayout w:type="fixed"/>
        <w:tblCellMar>
          <w:top w:w="0" w:type="dxa"/>
          <w:start w:w="0" w:type="dxa"/>
          <w:bottom w:w="0" w:type="dxa"/>
          <w:end w:w="0" w:type="dxa"/>
        </w:tblCellMar>
        <w:tblLook w:val="04a0" w:firstRow="1" w:noVBand="1" w:lastRow="0" w:firstColumn="1" w:lastColumn="0" w:noHBand="0"/>
      </w:tblPr>
      <w:tblGrid>
        <w:gridCol w:w="5543"/>
        <w:gridCol w:w="4913"/>
      </w:tblGrid>
      <w:tr>
        <w:trPr>
          <w:trHeight w:val="980" w:hRule="atLeast"/>
        </w:trPr>
        <w:tc>
          <w:tcPr>
            <w:tcW w:w="5543" w:type="dxa"/>
            <w:tcBorders/>
          </w:tcPr>
          <w:p>
            <w:pPr>
              <w:pStyle w:val="Normal"/>
              <w:widowControl w:val="false"/>
              <w:spacing w:lineRule="auto" w:line="240" w:before="0" w:after="0"/>
              <w:jc w:val="start"/>
              <w:rPr>
                <w:rFonts w:ascii="Times New Roman" w:hAnsi="Times New Roman" w:eastAsia="Times New Roman" w:cs="Times New Roman" w:asciiTheme="majorBidi" w:cstheme="majorBidi" w:hAnsiTheme="majorBidi"/>
                <w:b/>
                <w:color w:val="000000"/>
                <w:sz w:val="22"/>
                <w:szCs w:val="22"/>
                <w:u w:val="single"/>
              </w:rPr>
            </w:pPr>
            <w:r>
              <w:rPr>
                <w:rFonts w:eastAsia="Times New Roman" w:cs="Times New Roman" w:ascii="Times New Roman" w:hAnsi="Times New Roman" w:asciiTheme="majorBidi" w:cstheme="majorBidi" w:hAnsiTheme="majorBidi"/>
                <w:b/>
                <w:color w:val="000000"/>
                <w:kern w:val="0"/>
                <w:sz w:val="22"/>
                <w:szCs w:val="22"/>
                <w:lang w:val="en-US" w:eastAsia="en-US" w:bidi="ar-SA"/>
              </w:rPr>
              <w:t xml:space="preserve">3.5 </w:t>
            </w:r>
            <w:r>
              <w:rPr>
                <w:rFonts w:eastAsia="Times New Roman" w:cs="Times New Roman" w:ascii="Times New Roman" w:hAnsi="Times New Roman" w:asciiTheme="majorBidi" w:cstheme="majorBidi" w:hAnsiTheme="majorBidi"/>
                <w:b/>
                <w:color w:val="000000"/>
                <w:kern w:val="0"/>
                <w:sz w:val="22"/>
                <w:szCs w:val="22"/>
                <w:u w:val="single"/>
                <w:lang w:val="en-US" w:eastAsia="en-US" w:bidi="ar-SA"/>
              </w:rPr>
              <w:t>Tender Evaluation (Trade-Off Selection Method):</w:t>
            </w:r>
          </w:p>
          <w:p>
            <w:pPr>
              <w:pStyle w:val="Normal"/>
              <w:widowControl w:val="false"/>
              <w:spacing w:lineRule="auto" w:line="240" w:before="0" w:after="0"/>
              <w:jc w:val="both"/>
              <w:rPr>
                <w:rFonts w:ascii="Times New Roman" w:hAnsi="Times New Roman" w:eastAsia="Times New Roman" w:cs="Times New Roman" w:asciiTheme="majorBidi" w:cstheme="majorBidi" w:hAnsiTheme="majorBidi"/>
                <w:color w:val="000000"/>
                <w:sz w:val="22"/>
                <w:szCs w:val="22"/>
                <w:lang w:val="en-US"/>
              </w:rPr>
            </w:pPr>
            <w:r>
              <w:rPr>
                <w:rFonts w:eastAsia="Times New Roman" w:cs="Times New Roman" w:ascii="Times New Roman" w:hAnsi="Times New Roman" w:asciiTheme="majorBidi" w:cstheme="majorBidi" w:hAnsiTheme="majorBidi"/>
                <w:color w:themeColor="text1" w:val="000000"/>
                <w:kern w:val="0"/>
                <w:sz w:val="18"/>
                <w:szCs w:val="18"/>
                <w:lang w:val="en-US" w:eastAsia="en-US" w:bidi="ar-SA"/>
              </w:rPr>
              <w:t>Based on the above submittals, Human Appeal Yemen Tender Committee will conduct a tender evaluation process. Human Appeal Sudan reserves the right to accept or reject any or all proposals, and to accept the offer(s) deemed to be in the best interest of Human Appeal Sudan . Human Appeal Sudan will not be responsible for or pay for any expenses or losses which may be incurred by any Bidder in the preparation of their tender.</w:t>
            </w:r>
          </w:p>
        </w:tc>
        <w:tc>
          <w:tcPr>
            <w:tcW w:w="4913" w:type="dxa"/>
            <w:tcBorders/>
          </w:tcPr>
          <w:p>
            <w:pPr>
              <w:pStyle w:val="Normal"/>
              <w:widowControl w:val="false"/>
              <w:pBdr/>
              <w:bidi w:val="1"/>
              <w:spacing w:lineRule="auto" w:line="240" w:before="0" w:after="0"/>
              <w:ind w:end="71"/>
              <w:jc w:val="both"/>
              <w:rPr>
                <w:rFonts w:ascii="Arial" w:hAnsi="Arial" w:eastAsia="Times New Roman" w:cs="Arial" w:asciiTheme="minorBidi" w:cstheme="minorBidi" w:hAnsiTheme="minorBidi"/>
                <w:b/>
                <w:bCs/>
                <w:color w:val="000000"/>
                <w:sz w:val="20"/>
                <w:szCs w:val="20"/>
                <w:u w:val="single"/>
                <w:lang w:bidi="ar-YE"/>
              </w:rPr>
            </w:pPr>
            <w:r>
              <w:rPr>
                <w:rFonts w:eastAsia="Times New Roman" w:cs="Arial" w:cstheme="minorBidi"/>
                <w:b/>
                <w:bCs/>
                <w:color w:val="000000"/>
                <w:kern w:val="0"/>
                <w:sz w:val="20"/>
                <w:szCs w:val="20"/>
                <w:u w:val="single"/>
                <w:lang w:val="en-US" w:eastAsia="en-US" w:bidi="ar-YE"/>
              </w:rPr>
              <w:t>5</w:t>
            </w:r>
            <w:r>
              <w:rPr>
                <w:rFonts w:eastAsia="Times New Roman" w:cs="Arial" w:cstheme="minorBidi"/>
                <w:b/>
                <w:bCs/>
                <w:color w:val="000000"/>
                <w:kern w:val="0"/>
                <w:sz w:val="20"/>
                <w:szCs w:val="20"/>
                <w:u w:val="single"/>
                <w:rtl w:val="true"/>
                <w:lang w:val="en-US" w:eastAsia="en-US" w:bidi="ar-YE"/>
              </w:rPr>
              <w:t xml:space="preserve"> </w:t>
            </w:r>
            <w:r>
              <w:rPr>
                <w:rFonts w:eastAsia="Times New Roman" w:cs="Arial" w:cstheme="minorBidi"/>
                <w:b/>
                <w:bCs/>
                <w:color w:val="000000"/>
                <w:kern w:val="0"/>
                <w:sz w:val="20"/>
                <w:szCs w:val="20"/>
                <w:u w:val="single"/>
                <w:rtl w:val="true"/>
                <w:lang w:val="en-US" w:eastAsia="en-US" w:bidi="ar-YE"/>
              </w:rPr>
              <w:t>.</w:t>
            </w:r>
            <w:r>
              <w:rPr>
                <w:rFonts w:eastAsia="Times New Roman" w:cs="Arial" w:cstheme="minorBidi"/>
                <w:b/>
                <w:bCs/>
                <w:color w:val="000000"/>
                <w:kern w:val="0"/>
                <w:sz w:val="20"/>
                <w:szCs w:val="20"/>
                <w:u w:val="single"/>
                <w:lang w:val="en-US" w:eastAsia="en-US" w:bidi="ar-YE"/>
              </w:rPr>
              <w:t>3</w:t>
            </w:r>
            <w:r>
              <w:rPr>
                <w:rFonts w:ascii="Arial" w:hAnsi="Arial" w:eastAsia="Times New Roman" w:asciiTheme="minorBidi" w:hAnsiTheme="minorBidi"/>
                <w:b/>
                <w:b/>
                <w:bCs/>
                <w:color w:val="000000"/>
                <w:kern w:val="0"/>
                <w:sz w:val="20"/>
                <w:szCs w:val="20"/>
                <w:u w:val="single"/>
                <w:rtl w:val="true"/>
                <w:lang w:val="en-US" w:eastAsia="en-US" w:bidi="ar-YE"/>
              </w:rPr>
              <w:t xml:space="preserve">تقييم العطاء </w:t>
            </w:r>
            <w:r>
              <w:rPr>
                <w:rFonts w:eastAsia="Times New Roman" w:cs="Arial" w:cstheme="minorBidi"/>
                <w:b/>
                <w:bCs/>
                <w:color w:val="000000"/>
                <w:kern w:val="0"/>
                <w:sz w:val="20"/>
                <w:szCs w:val="20"/>
                <w:u w:val="single"/>
                <w:rtl w:val="true"/>
                <w:lang w:val="en-US" w:eastAsia="en-US" w:bidi="ar-YE"/>
              </w:rPr>
              <w:t>(</w:t>
            </w:r>
            <w:r>
              <w:rPr>
                <w:rFonts w:ascii="Arial" w:hAnsi="Arial" w:eastAsia="Times New Roman" w:asciiTheme="minorBidi" w:hAnsiTheme="minorBidi"/>
                <w:b/>
                <w:b/>
                <w:bCs/>
                <w:color w:val="000000"/>
                <w:kern w:val="0"/>
                <w:sz w:val="20"/>
                <w:szCs w:val="20"/>
                <w:u w:val="single"/>
                <w:rtl w:val="true"/>
                <w:lang w:val="en-US" w:eastAsia="en-US" w:bidi="ar-YE"/>
              </w:rPr>
              <w:t>طريقة اختيار والمفاضلة</w:t>
            </w:r>
            <w:r>
              <w:rPr>
                <w:rFonts w:eastAsia="Times New Roman" w:cs="Arial" w:cstheme="minorBidi"/>
                <w:b/>
                <w:bCs/>
                <w:color w:val="000000"/>
                <w:kern w:val="0"/>
                <w:sz w:val="20"/>
                <w:szCs w:val="20"/>
                <w:u w:val="single"/>
                <w:rtl w:val="true"/>
                <w:lang w:val="en-US" w:eastAsia="en-US" w:bidi="ar-YE"/>
              </w:rPr>
              <w:t>):</w:t>
            </w:r>
          </w:p>
          <w:p>
            <w:pPr>
              <w:pStyle w:val="Normal"/>
              <w:widowControl w:val="false"/>
              <w:pBdr/>
              <w:bidi w:val="1"/>
              <w:spacing w:lineRule="auto" w:line="276" w:before="0" w:after="0"/>
              <w:ind w:end="71"/>
              <w:jc w:val="both"/>
              <w:rPr>
                <w:rFonts w:ascii="Arial" w:hAnsi="Arial" w:eastAsia="Times New Roman" w:cs="Arial" w:asciiTheme="minorBidi" w:cstheme="minorBidi" w:hAnsiTheme="minorBidi"/>
                <w:color w:val="000000"/>
                <w:sz w:val="20"/>
                <w:szCs w:val="20"/>
                <w:lang w:bidi="ar-YE"/>
              </w:rPr>
            </w:pPr>
            <w:r>
              <w:rPr>
                <w:rFonts w:ascii="Arial" w:hAnsi="Arial" w:eastAsia="Times New Roman" w:asciiTheme="minorBidi" w:hAnsiTheme="minorBidi"/>
                <w:color w:val="000000"/>
                <w:kern w:val="0"/>
                <w:sz w:val="20"/>
                <w:szCs w:val="20"/>
                <w:rtl w:val="true"/>
                <w:lang w:val="en-US" w:eastAsia="en-US" w:bidi="ar-YE"/>
              </w:rPr>
              <w:t>بناءً على التقديمات المذكورة أعلاه، ستقوم لجنة العطاءات التابعة لـ هيومن أبيل اليمن بتقييم العطاءات</w:t>
            </w:r>
            <w:r>
              <w:rPr>
                <w:rFonts w:eastAsia="Times New Roman" w:cs="Arial" w:cstheme="minorBidi"/>
                <w:color w:val="000000"/>
                <w:kern w:val="0"/>
                <w:sz w:val="20"/>
                <w:szCs w:val="20"/>
                <w:rtl w:val="true"/>
                <w:lang w:val="en-US" w:eastAsia="en-US" w:bidi="ar-YE"/>
              </w:rPr>
              <w:t xml:space="preserve">. </w:t>
            </w:r>
            <w:r>
              <w:rPr>
                <w:rFonts w:ascii="Arial" w:hAnsi="Arial" w:eastAsia="Times New Roman" w:asciiTheme="minorBidi" w:hAnsiTheme="minorBidi"/>
                <w:color w:val="000000"/>
                <w:kern w:val="0"/>
                <w:sz w:val="20"/>
                <w:szCs w:val="20"/>
                <w:rtl w:val="true"/>
                <w:lang w:val="en-US" w:eastAsia="en-US" w:bidi="ar-YE"/>
              </w:rPr>
              <w:t xml:space="preserve">تحتفظ هيومن أبيل </w:t>
            </w:r>
            <w:r>
              <w:rPr>
                <w:rFonts w:ascii="Arial" w:hAnsi="Arial" w:eastAsia="Times New Roman" w:hint="cs" w:asciiTheme="minorBidi" w:hAnsiTheme="minorBidi"/>
                <w:color w:val="000000"/>
                <w:kern w:val="0"/>
                <w:sz w:val="20"/>
                <w:szCs w:val="20"/>
                <w:rtl w:val="true"/>
                <w:lang w:val="en-US" w:eastAsia="en-US" w:bidi="ar-YE"/>
              </w:rPr>
              <w:t xml:space="preserve">السودان </w:t>
            </w:r>
            <w:r>
              <w:rPr>
                <w:rFonts w:ascii="Arial" w:hAnsi="Arial" w:eastAsia="Times New Roman" w:asciiTheme="minorBidi" w:hAnsiTheme="minorBidi"/>
                <w:color w:val="000000"/>
                <w:kern w:val="0"/>
                <w:sz w:val="20"/>
                <w:szCs w:val="20"/>
                <w:rtl w:val="true"/>
                <w:lang w:val="en-US" w:eastAsia="en-US" w:bidi="ar-YE"/>
              </w:rPr>
              <w:t xml:space="preserve"> بالحق في قبول أو رفض أي من أو كل العروض، وقبول العرض </w:t>
            </w:r>
            <w:r>
              <w:rPr>
                <w:rFonts w:eastAsia="Times New Roman" w:cs="Arial" w:cstheme="minorBidi"/>
                <w:color w:val="000000"/>
                <w:kern w:val="0"/>
                <w:sz w:val="20"/>
                <w:szCs w:val="20"/>
                <w:rtl w:val="true"/>
                <w:lang w:val="en-US" w:eastAsia="en-US" w:bidi="ar-YE"/>
              </w:rPr>
              <w:t>(</w:t>
            </w:r>
            <w:r>
              <w:rPr>
                <w:rFonts w:ascii="Arial" w:hAnsi="Arial" w:eastAsia="Times New Roman" w:asciiTheme="minorBidi" w:hAnsiTheme="minorBidi"/>
                <w:color w:val="000000"/>
                <w:kern w:val="0"/>
                <w:sz w:val="20"/>
                <w:szCs w:val="20"/>
                <w:rtl w:val="true"/>
                <w:lang w:val="en-US" w:eastAsia="en-US" w:bidi="ar-YE"/>
              </w:rPr>
              <w:t>العروض</w:t>
            </w:r>
            <w:r>
              <w:rPr>
                <w:rFonts w:eastAsia="Times New Roman" w:cs="Arial" w:cstheme="minorBidi"/>
                <w:color w:val="000000"/>
                <w:kern w:val="0"/>
                <w:sz w:val="20"/>
                <w:szCs w:val="20"/>
                <w:rtl w:val="true"/>
                <w:lang w:val="en-US" w:eastAsia="en-US" w:bidi="ar-YE"/>
              </w:rPr>
              <w:t xml:space="preserve">) </w:t>
            </w:r>
            <w:r>
              <w:rPr>
                <w:rFonts w:ascii="Arial" w:hAnsi="Arial" w:eastAsia="Times New Roman" w:asciiTheme="minorBidi" w:hAnsiTheme="minorBidi"/>
                <w:color w:val="000000"/>
                <w:kern w:val="0"/>
                <w:sz w:val="20"/>
                <w:szCs w:val="20"/>
                <w:rtl w:val="true"/>
                <w:lang w:val="en-US" w:eastAsia="en-US" w:bidi="ar-YE"/>
              </w:rPr>
              <w:t>الذي يعتبر في مصلحة هيومن أبيل اليمن</w:t>
            </w:r>
            <w:r>
              <w:rPr>
                <w:rFonts w:eastAsia="Times New Roman" w:cs="Arial" w:cstheme="minorBidi"/>
                <w:color w:val="000000"/>
                <w:kern w:val="0"/>
                <w:sz w:val="20"/>
                <w:szCs w:val="20"/>
                <w:rtl w:val="true"/>
                <w:lang w:val="en-US" w:eastAsia="en-US" w:bidi="ar-YE"/>
              </w:rPr>
              <w:t xml:space="preserve">. </w:t>
            </w:r>
            <w:r>
              <w:rPr>
                <w:rFonts w:ascii="Arial" w:hAnsi="Arial" w:eastAsia="Times New Roman" w:asciiTheme="minorBidi" w:hAnsiTheme="minorBidi"/>
                <w:color w:val="000000"/>
                <w:kern w:val="0"/>
                <w:sz w:val="20"/>
                <w:szCs w:val="20"/>
                <w:rtl w:val="true"/>
                <w:lang w:val="en-US" w:eastAsia="en-US" w:bidi="ar-YE"/>
              </w:rPr>
              <w:t xml:space="preserve">لن تكون هيومن أبيل </w:t>
            </w:r>
            <w:r>
              <w:rPr>
                <w:rFonts w:ascii="Arial" w:hAnsi="Arial" w:eastAsia="Times New Roman" w:asciiTheme="minorBidi" w:hAnsiTheme="minorBidi"/>
                <w:color w:val="000000"/>
                <w:kern w:val="0"/>
                <w:sz w:val="20"/>
                <w:szCs w:val="20"/>
                <w:rtl w:val="true"/>
                <w:lang w:val="en-US" w:eastAsia="en-US" w:bidi="ar-YE"/>
              </w:rPr>
              <w:t xml:space="preserve">السودان  </w:t>
            </w:r>
            <w:r>
              <w:rPr>
                <w:rFonts w:ascii="Arial" w:hAnsi="Arial" w:eastAsia="Times New Roman" w:asciiTheme="minorBidi" w:hAnsiTheme="minorBidi"/>
                <w:color w:val="000000"/>
                <w:kern w:val="0"/>
                <w:sz w:val="20"/>
                <w:szCs w:val="20"/>
                <w:rtl w:val="true"/>
                <w:lang w:val="en-US" w:eastAsia="en-US" w:bidi="ar-YE"/>
              </w:rPr>
              <w:t>مسؤولة عن دفع أي مصاريف أو خسائر قد يتكبدها أي مقدم عرض لإعداد مناقصته</w:t>
            </w:r>
            <w:r>
              <w:rPr>
                <w:rFonts w:eastAsia="Times New Roman" w:cs="Arial" w:cstheme="minorBidi"/>
                <w:color w:val="000000"/>
                <w:kern w:val="0"/>
                <w:sz w:val="20"/>
                <w:szCs w:val="20"/>
                <w:rtl w:val="true"/>
                <w:lang w:val="en-US" w:eastAsia="en-US" w:bidi="ar-YE"/>
              </w:rPr>
              <w:t>.</w:t>
            </w:r>
          </w:p>
          <w:p>
            <w:pPr>
              <w:pStyle w:val="Normal"/>
              <w:widowControl w:val="false"/>
              <w:pBdr/>
              <w:bidi w:val="1"/>
              <w:spacing w:lineRule="auto" w:line="276" w:before="0" w:after="0"/>
              <w:ind w:end="71"/>
              <w:jc w:val="both"/>
              <w:rPr>
                <w:rFonts w:ascii="Arial" w:hAnsi="Arial" w:eastAsia="Times New Roman" w:cs="Arial" w:asciiTheme="minorBidi" w:cstheme="minorBidi" w:hAnsiTheme="minorBidi"/>
                <w:color w:val="000000"/>
                <w:sz w:val="20"/>
                <w:szCs w:val="20"/>
                <w:lang w:bidi="ar-YE"/>
              </w:rPr>
            </w:pPr>
            <w:r>
              <w:rPr>
                <w:rFonts w:eastAsia="Times New Roman" w:cs="Arial" w:cstheme="minorBidi"/>
                <w:color w:val="000000"/>
                <w:kern w:val="0"/>
                <w:sz w:val="20"/>
                <w:szCs w:val="20"/>
                <w:rtl w:val="true"/>
                <w:lang w:val="en-US" w:eastAsia="en-US" w:bidi="ar-YE"/>
              </w:rPr>
            </w:r>
          </w:p>
        </w:tc>
      </w:tr>
      <w:tr>
        <w:trPr>
          <w:trHeight w:val="925" w:hRule="atLeast"/>
        </w:trPr>
        <w:tc>
          <w:tcPr>
            <w:tcW w:w="5543" w:type="dxa"/>
            <w:tcBorders/>
          </w:tcPr>
          <w:p>
            <w:pPr>
              <w:pStyle w:val="Normal"/>
              <w:widowControl w:val="false"/>
              <w:spacing w:lineRule="auto" w:line="240" w:before="0" w:after="0"/>
              <w:jc w:val="start"/>
              <w:rPr>
                <w:rFonts w:ascii="Times New Roman" w:hAnsi="Times New Roman" w:eastAsia="Times New Roman" w:cs="Times New Roman" w:asciiTheme="majorBidi" w:cstheme="majorBidi" w:hAnsiTheme="majorBidi"/>
                <w:b/>
                <w:bCs/>
                <w:color w:val="000000"/>
                <w:sz w:val="20"/>
                <w:szCs w:val="20"/>
                <w:lang w:val="en-US"/>
              </w:rPr>
            </w:pPr>
            <w:r>
              <w:rPr>
                <w:rFonts w:eastAsia="Times New Roman" w:cs="Times New Roman" w:ascii="Times New Roman" w:hAnsi="Times New Roman" w:asciiTheme="majorBidi" w:cstheme="majorBidi" w:hAnsiTheme="majorBidi"/>
                <w:b/>
                <w:bCs/>
                <w:color w:themeColor="text1" w:val="000000"/>
                <w:kern w:val="0"/>
                <w:sz w:val="20"/>
                <w:szCs w:val="20"/>
                <w:lang w:val="en-US" w:eastAsia="en-US" w:bidi="ar-SA"/>
              </w:rPr>
              <w:t>3.5.1</w:t>
            </w:r>
            <w:r>
              <w:rPr>
                <w:rFonts w:eastAsia="Arial" w:cs="Arial"/>
                <w:color w:val="4C515A"/>
                <w:kern w:val="0"/>
                <w:sz w:val="21"/>
                <w:szCs w:val="21"/>
                <w:lang w:val="en-US" w:eastAsia="en-US" w:bidi="ar-SA"/>
              </w:rPr>
              <w:tab/>
            </w:r>
            <w:r>
              <w:rPr>
                <w:rFonts w:eastAsia="Times New Roman" w:cs="Times New Roman" w:ascii="Times New Roman" w:hAnsi="Times New Roman" w:asciiTheme="majorBidi" w:cstheme="majorBidi" w:hAnsiTheme="majorBidi"/>
                <w:b/>
                <w:bCs/>
                <w:color w:themeColor="text1" w:val="000000"/>
                <w:kern w:val="0"/>
                <w:sz w:val="20"/>
                <w:szCs w:val="20"/>
                <w:u w:val="single"/>
                <w:lang w:val="en-US" w:eastAsia="en-US" w:bidi="ar-SA"/>
              </w:rPr>
              <w:t>Scoring Evaluation :</w:t>
            </w:r>
          </w:p>
          <w:p>
            <w:pPr>
              <w:pStyle w:val="Normal"/>
              <w:widowControl w:val="false"/>
              <w:spacing w:lineRule="auto" w:line="240" w:before="0" w:after="0"/>
              <w:jc w:val="start"/>
              <w:rPr>
                <w:rFonts w:ascii="Times New Roman" w:hAnsi="Times New Roman" w:eastAsia="Times New Roman" w:cs="Times New Roman" w:asciiTheme="majorBidi" w:cstheme="majorBidi" w:hAnsiTheme="majorBidi"/>
                <w:b/>
                <w:color w:val="000000"/>
                <w:sz w:val="20"/>
                <w:szCs w:val="20"/>
              </w:rPr>
            </w:pPr>
            <w:r>
              <w:rPr>
                <w:rFonts w:eastAsia="Times New Roman" w:cs="Times New Roman" w:cstheme="majorBidi" w:ascii="Times New Roman" w:hAnsi="Times New Roman"/>
                <w:b/>
                <w:color w:val="000000"/>
                <w:kern w:val="0"/>
                <w:sz w:val="20"/>
                <w:szCs w:val="20"/>
                <w:lang w:val="en-US" w:eastAsia="en-US" w:bidi="ar-SA"/>
              </w:rPr>
            </w:r>
          </w:p>
          <w:p>
            <w:pPr>
              <w:pStyle w:val="Normal"/>
              <w:widowControl w:val="false"/>
              <w:spacing w:lineRule="auto" w:line="240" w:before="0" w:after="0"/>
              <w:jc w:val="start"/>
              <w:rPr>
                <w:rFonts w:ascii="Times New Roman" w:hAnsi="Times New Roman" w:eastAsia="Times New Roman" w:cs="Times New Roman" w:asciiTheme="majorBidi" w:cstheme="majorBidi" w:hAnsiTheme="majorBidi"/>
                <w:b/>
                <w:color w:val="000000"/>
                <w:sz w:val="20"/>
                <w:szCs w:val="20"/>
                <w:lang w:val="en-US"/>
              </w:rPr>
            </w:pPr>
            <w:r>
              <w:rPr>
                <w:rFonts w:eastAsia="Times New Roman" w:cs="Times New Roman" w:ascii="Times New Roman" w:hAnsi="Times New Roman" w:asciiTheme="majorBidi" w:cstheme="majorBidi" w:hAnsiTheme="majorBidi"/>
                <w:b/>
                <w:color w:val="000000"/>
                <w:kern w:val="0"/>
                <w:sz w:val="20"/>
                <w:szCs w:val="20"/>
                <w:lang w:val="en-US" w:eastAsia="en-US" w:bidi="ar-SA"/>
              </w:rPr>
              <w:t>Trade-Off Method</w:t>
            </w:r>
          </w:p>
          <w:p>
            <w:pPr>
              <w:pStyle w:val="Normal"/>
              <w:widowControl w:val="false"/>
              <w:spacing w:lineRule="auto" w:line="240" w:before="0" w:after="0"/>
              <w:jc w:val="both"/>
              <w:rPr>
                <w:rFonts w:ascii="Times New Roman" w:hAnsi="Times New Roman" w:eastAsia="Times New Roman" w:cs="Times New Roman" w:asciiTheme="majorBidi" w:cstheme="majorBidi" w:hAnsiTheme="majorBidi"/>
                <w:bCs/>
                <w:color w:val="000000"/>
                <w:sz w:val="22"/>
                <w:szCs w:val="22"/>
              </w:rPr>
            </w:pPr>
            <w:r>
              <w:rPr>
                <w:rFonts w:eastAsia="Times New Roman" w:cs="Times New Roman" w:ascii="Times New Roman" w:hAnsi="Times New Roman" w:asciiTheme="majorBidi" w:cstheme="majorBidi" w:hAnsiTheme="majorBidi"/>
                <w:color w:val="000000"/>
                <w:kern w:val="0"/>
                <w:sz w:val="22"/>
                <w:szCs w:val="22"/>
                <w:lang w:val="en-US" w:eastAsia="en-US" w:bidi="ar-SA"/>
              </w:rPr>
              <w:t xml:space="preserve">Human Appeal Sudan  </w:t>
            </w:r>
            <w:r>
              <w:rPr>
                <w:rFonts w:eastAsia="Times New Roman" w:cs="Times New Roman" w:ascii="Times New Roman" w:hAnsi="Times New Roman" w:asciiTheme="majorBidi" w:cstheme="majorBidi" w:hAnsiTheme="majorBidi"/>
                <w:bCs/>
                <w:color w:val="000000"/>
                <w:kern w:val="0"/>
                <w:sz w:val="22"/>
                <w:szCs w:val="22"/>
                <w:lang w:val="en-US" w:eastAsia="en-US" w:bidi="ar-SA"/>
              </w:rPr>
              <w:t xml:space="preserve">Tender Committee will conduct a technical evaluation which will grade technical criteria on a weighted basis (each criterion is given a percentage, all together equaling 100%). Bidder's proposals should consist of all required technical submittals so </w:t>
            </w:r>
            <w:r>
              <w:rPr>
                <w:rFonts w:eastAsia="Times New Roman" w:cs="Times New Roman" w:ascii="Times New Roman" w:hAnsi="Times New Roman" w:asciiTheme="majorBidi" w:cstheme="majorBidi" w:hAnsiTheme="majorBidi"/>
                <w:bCs/>
                <w:color w:val="000000"/>
                <w:kern w:val="0"/>
                <w:sz w:val="22"/>
                <w:szCs w:val="22"/>
                <w:lang w:val="en-US" w:eastAsia="en-US" w:bidi="ar-SA"/>
              </w:rPr>
              <w:t>tender</w:t>
            </w:r>
            <w:r>
              <w:rPr>
                <w:rFonts w:eastAsia="Times New Roman" w:cs="Times New Roman" w:ascii="Times New Roman" w:hAnsi="Times New Roman" w:asciiTheme="majorBidi" w:cstheme="majorBidi" w:hAnsiTheme="majorBidi"/>
                <w:color w:val="000000"/>
                <w:kern w:val="0"/>
                <w:sz w:val="22"/>
                <w:szCs w:val="22"/>
                <w:lang w:val="en-US" w:eastAsia="en-US" w:bidi="ar-SA"/>
              </w:rPr>
              <w:t xml:space="preserve"> </w:t>
            </w:r>
            <w:r>
              <w:rPr>
                <w:rFonts w:eastAsia="Times New Roman" w:cs="Times New Roman" w:ascii="Times New Roman" w:hAnsi="Times New Roman" w:asciiTheme="majorBidi" w:cstheme="majorBidi" w:hAnsiTheme="majorBidi"/>
                <w:bCs/>
                <w:color w:val="000000"/>
                <w:kern w:val="0"/>
                <w:sz w:val="22"/>
                <w:szCs w:val="22"/>
                <w:lang w:val="en-US" w:eastAsia="en-US" w:bidi="ar-SA"/>
              </w:rPr>
              <w:t>committee can thoroughly evaluate the technical criteria listed herein and assign points based on the strength of a technical submission.</w:t>
            </w:r>
          </w:p>
          <w:p>
            <w:pPr>
              <w:pStyle w:val="Normal"/>
              <w:widowControl w:val="false"/>
              <w:spacing w:lineRule="auto" w:line="240" w:before="0" w:after="0"/>
              <w:jc w:val="both"/>
              <w:rPr>
                <w:rFonts w:ascii="Times New Roman" w:hAnsi="Times New Roman" w:eastAsia="Times New Roman" w:cs="Times New Roman" w:asciiTheme="majorBidi" w:cstheme="majorBidi" w:hAnsiTheme="majorBidi"/>
                <w:color w:val="000000"/>
                <w:sz w:val="22"/>
                <w:szCs w:val="22"/>
                <w:lang w:val="en-US"/>
              </w:rPr>
            </w:pPr>
            <w:r>
              <w:rPr>
                <w:rFonts w:eastAsia="Times New Roman" w:cs="Times New Roman" w:ascii="Times New Roman" w:hAnsi="Times New Roman" w:asciiTheme="majorBidi" w:cstheme="majorBidi" w:hAnsiTheme="majorBidi"/>
                <w:color w:themeColor="text1" w:val="000000"/>
                <w:kern w:val="0"/>
                <w:sz w:val="22"/>
                <w:szCs w:val="22"/>
                <w:lang w:val="en-US" w:eastAsia="en-US" w:bidi="ar-SA"/>
              </w:rPr>
              <w:t xml:space="preserve">Award criteria shall be based on the proposal’s overall “value for money” (quality, cost, delivery time, etc.) while taking into consideration internal requirements and regulations.  Each individual criterion has been assigned a weighting prior to the release of this tender based on its importance to Human Appeal Yemen in this process. </w:t>
            </w:r>
          </w:p>
          <w:p>
            <w:pPr>
              <w:pStyle w:val="Normal"/>
              <w:widowControl w:val="false"/>
              <w:spacing w:lineRule="auto" w:line="240" w:before="0" w:after="0"/>
              <w:jc w:val="both"/>
              <w:rPr>
                <w:rFonts w:ascii="Times New Roman" w:hAnsi="Times New Roman" w:eastAsia="Times New Roman" w:cs="Times New Roman" w:asciiTheme="majorBidi" w:cstheme="majorBidi" w:hAnsiTheme="majorBidi"/>
                <w:bCs/>
                <w:color w:val="000000"/>
                <w:sz w:val="22"/>
                <w:szCs w:val="22"/>
              </w:rPr>
            </w:pPr>
            <w:r>
              <w:rPr>
                <w:rFonts w:eastAsia="Times New Roman" w:cs="Times New Roman" w:cstheme="majorBidi" w:ascii="Times New Roman" w:hAnsi="Times New Roman"/>
                <w:bCs/>
                <w:color w:val="000000"/>
                <w:kern w:val="0"/>
                <w:sz w:val="22"/>
                <w:szCs w:val="22"/>
                <w:lang w:val="en-US" w:eastAsia="en-US" w:bidi="ar-SA"/>
              </w:rPr>
            </w:r>
          </w:p>
          <w:p>
            <w:pPr>
              <w:pStyle w:val="Normal"/>
              <w:widowControl w:val="false"/>
              <w:spacing w:lineRule="auto" w:line="240" w:before="0" w:after="0"/>
              <w:jc w:val="both"/>
              <w:rPr>
                <w:rFonts w:ascii="Times New Roman" w:hAnsi="Times New Roman" w:eastAsia="Times New Roman" w:cs="Times New Roman" w:asciiTheme="majorBidi" w:cstheme="majorBidi" w:hAnsiTheme="majorBidi"/>
                <w:bCs/>
                <w:color w:val="000000"/>
                <w:sz w:val="22"/>
                <w:szCs w:val="22"/>
              </w:rPr>
            </w:pPr>
            <w:r>
              <w:rPr>
                <w:rFonts w:eastAsia="Times New Roman" w:cs="Times New Roman" w:ascii="Times New Roman" w:hAnsi="Times New Roman" w:asciiTheme="majorBidi" w:cstheme="majorBidi" w:hAnsiTheme="majorBidi"/>
                <w:bCs/>
                <w:color w:val="000000"/>
                <w:kern w:val="0"/>
                <w:sz w:val="22"/>
                <w:szCs w:val="22"/>
                <w:lang w:val="en-US" w:eastAsia="en-US" w:bidi="ar-SA"/>
              </w:rPr>
              <w:t xml:space="preserve">Bidder(s) with the best score will be accepted as the winning bidder(s), assuming the price is deemed fair and reasonable and subject to the additional due diligence in </w:t>
            </w:r>
            <w:r>
              <w:rPr>
                <w:rFonts w:eastAsia="Times New Roman" w:cs="Times New Roman" w:ascii="Times New Roman" w:hAnsi="Times New Roman" w:asciiTheme="majorBidi" w:cstheme="majorBidi" w:hAnsiTheme="majorBidi"/>
                <w:bCs/>
                <w:color w:val="000000"/>
                <w:kern w:val="0"/>
                <w:sz w:val="22"/>
                <w:szCs w:val="22"/>
                <w:lang w:val="en-US" w:eastAsia="en-US" w:bidi="ar-SA"/>
              </w:rPr>
              <w:t>eligibility criteria</w:t>
            </w:r>
            <w:r>
              <w:rPr>
                <w:rFonts w:eastAsia="Times New Roman" w:cs="Times New Roman" w:ascii="Times New Roman" w:hAnsi="Times New Roman" w:asciiTheme="majorBidi" w:cstheme="majorBidi" w:hAnsiTheme="majorBidi"/>
                <w:bCs/>
                <w:color w:val="000000"/>
                <w:kern w:val="0"/>
                <w:sz w:val="22"/>
                <w:szCs w:val="22"/>
                <w:lang w:val="en-US" w:eastAsia="en-US" w:bidi="ar-SA"/>
              </w:rPr>
              <w:t>.</w:t>
            </w:r>
          </w:p>
          <w:p>
            <w:pPr>
              <w:pStyle w:val="Normal"/>
              <w:widowControl w:val="false"/>
              <w:spacing w:lineRule="auto" w:line="240" w:before="0" w:after="160"/>
              <w:jc w:val="start"/>
              <w:rPr>
                <w:rFonts w:ascii="Times New Roman" w:hAnsi="Times New Roman" w:eastAsia="Times New Roman" w:cs="Times New Roman" w:asciiTheme="majorBidi" w:cstheme="majorBidi" w:hAnsiTheme="majorBidi"/>
                <w:b/>
                <w:color w:val="000000"/>
                <w:sz w:val="20"/>
                <w:szCs w:val="20"/>
              </w:rPr>
            </w:pPr>
            <w:r>
              <w:rPr>
                <w:rFonts w:eastAsia="Times New Roman" w:cs="Times New Roman" w:ascii="Times New Roman" w:hAnsi="Times New Roman" w:asciiTheme="majorBidi" w:cstheme="majorBidi" w:hAnsiTheme="majorBidi"/>
                <w:bCs/>
                <w:color w:val="000000"/>
                <w:kern w:val="0"/>
                <w:sz w:val="22"/>
                <w:szCs w:val="22"/>
                <w:lang w:val="en-US" w:eastAsia="en-US" w:bidi="ar-SA"/>
              </w:rPr>
              <w:t>When performing the Scoring Evaluation, tender committee will assign points for each criterion based on the following scale:</w:t>
            </w:r>
          </w:p>
        </w:tc>
        <w:tc>
          <w:tcPr>
            <w:tcW w:w="4913" w:type="dxa"/>
            <w:tcBorders/>
          </w:tcPr>
          <w:p>
            <w:pPr>
              <w:pStyle w:val="Normal"/>
              <w:widowControl w:val="false"/>
              <w:pBdr/>
              <w:bidi w:val="1"/>
              <w:spacing w:lineRule="auto" w:line="240" w:before="0" w:after="0"/>
              <w:ind w:end="71"/>
              <w:jc w:val="start"/>
              <w:rPr>
                <w:rFonts w:ascii="Arial" w:hAnsi="Arial" w:eastAsia="Times New Roman" w:cs="Arial" w:asciiTheme="minorBidi" w:cstheme="minorBidi" w:hAnsiTheme="minorBidi"/>
                <w:b/>
                <w:bCs/>
                <w:color w:val="000000"/>
                <w:sz w:val="20"/>
                <w:szCs w:val="20"/>
                <w:lang w:bidi="ar-YE"/>
              </w:rPr>
            </w:pPr>
            <w:r>
              <w:rPr>
                <w:rFonts w:eastAsia="Times New Roman" w:cs="Arial" w:cstheme="minorBidi"/>
                <w:b/>
                <w:bCs/>
                <w:color w:val="000000"/>
                <w:kern w:val="0"/>
                <w:sz w:val="20"/>
                <w:szCs w:val="20"/>
                <w:u w:val="single"/>
                <w:lang w:val="en-US" w:eastAsia="en-US" w:bidi="ar-YE"/>
              </w:rPr>
              <w:t>3.5.1</w:t>
            </w:r>
            <w:r>
              <w:rPr>
                <w:rFonts w:eastAsia="Times New Roman" w:cs="Arial" w:cstheme="minorBidi"/>
                <w:b/>
                <w:bCs/>
                <w:color w:val="000000"/>
                <w:kern w:val="0"/>
                <w:sz w:val="20"/>
                <w:szCs w:val="20"/>
                <w:u w:val="single"/>
                <w:rtl w:val="true"/>
                <w:lang w:val="en-US" w:eastAsia="en-US" w:bidi="ar-YE"/>
              </w:rPr>
              <w:t xml:space="preserve"> </w:t>
            </w:r>
            <w:r>
              <w:rPr>
                <w:rFonts w:ascii="Arial" w:hAnsi="Arial" w:eastAsia="Times New Roman" w:asciiTheme="minorBidi" w:hAnsiTheme="minorBidi"/>
                <w:b/>
                <w:b/>
                <w:bCs/>
                <w:color w:val="000000"/>
                <w:kern w:val="0"/>
                <w:sz w:val="20"/>
                <w:szCs w:val="20"/>
                <w:u w:val="single"/>
                <w:rtl w:val="true"/>
                <w:lang w:val="en-US" w:eastAsia="en-US" w:bidi="ar-YE"/>
              </w:rPr>
              <w:t>تقييم النتائج</w:t>
            </w:r>
            <w:r>
              <w:rPr>
                <w:rFonts w:eastAsia="Times New Roman" w:cs="Arial" w:cstheme="minorBidi"/>
                <w:b/>
                <w:bCs/>
                <w:color w:val="000000"/>
                <w:kern w:val="0"/>
                <w:sz w:val="20"/>
                <w:szCs w:val="20"/>
                <w:rtl w:val="true"/>
                <w:lang w:val="en-US" w:eastAsia="en-US" w:bidi="ar-YE"/>
              </w:rPr>
              <w:t>:</w:t>
            </w:r>
          </w:p>
          <w:p>
            <w:pPr>
              <w:pStyle w:val="Normal"/>
              <w:widowControl w:val="false"/>
              <w:pBdr/>
              <w:bidi w:val="1"/>
              <w:spacing w:lineRule="auto" w:line="240" w:before="0" w:after="0"/>
              <w:ind w:end="71"/>
              <w:jc w:val="start"/>
              <w:rPr>
                <w:rFonts w:ascii="Arial" w:hAnsi="Arial" w:eastAsia="Times New Roman" w:cs="Arial" w:asciiTheme="minorBidi" w:cstheme="minorBidi" w:hAnsiTheme="minorBidi"/>
                <w:b/>
                <w:bCs/>
                <w:color w:val="000000"/>
                <w:sz w:val="20"/>
                <w:szCs w:val="20"/>
                <w:lang w:bidi="ar-YE"/>
              </w:rPr>
            </w:pPr>
            <w:r>
              <w:rPr>
                <w:rFonts w:eastAsia="Times New Roman" w:cs="Arial" w:cstheme="minorBidi"/>
                <w:b/>
                <w:bCs/>
                <w:color w:val="000000"/>
                <w:kern w:val="0"/>
                <w:sz w:val="20"/>
                <w:szCs w:val="20"/>
                <w:rtl w:val="true"/>
                <w:lang w:val="en-US" w:eastAsia="en-US" w:bidi="ar-YE"/>
              </w:rPr>
            </w:r>
          </w:p>
          <w:p>
            <w:pPr>
              <w:pStyle w:val="Normal"/>
              <w:widowControl w:val="false"/>
              <w:pBdr/>
              <w:bidi w:val="1"/>
              <w:spacing w:lineRule="auto" w:line="240" w:before="0" w:after="0"/>
              <w:ind w:end="71"/>
              <w:jc w:val="start"/>
              <w:rPr>
                <w:rFonts w:ascii="Arial" w:hAnsi="Arial" w:eastAsia="Times New Roman" w:cs="Arial" w:asciiTheme="minorBidi" w:cstheme="minorBidi" w:hAnsiTheme="minorBidi"/>
                <w:b/>
                <w:bCs/>
                <w:color w:val="000000"/>
                <w:sz w:val="20"/>
                <w:szCs w:val="20"/>
                <w:lang w:bidi="ar-YE"/>
              </w:rPr>
            </w:pPr>
            <w:r>
              <w:rPr>
                <w:rFonts w:ascii="Arial" w:hAnsi="Arial" w:eastAsia="Times New Roman" w:asciiTheme="minorBidi" w:hAnsiTheme="minorBidi"/>
                <w:b/>
                <w:b/>
                <w:bCs/>
                <w:color w:val="000000"/>
                <w:kern w:val="0"/>
                <w:sz w:val="20"/>
                <w:szCs w:val="20"/>
                <w:rtl w:val="true"/>
                <w:lang w:val="en-US" w:eastAsia="en-US" w:bidi="ar-YE"/>
              </w:rPr>
              <w:t>طريقة المفاضلة</w:t>
            </w:r>
            <w:r>
              <w:rPr>
                <w:rFonts w:eastAsia="Times New Roman" w:cs="Arial" w:cstheme="minorBidi"/>
                <w:b/>
                <w:bCs/>
                <w:color w:val="000000"/>
                <w:kern w:val="0"/>
                <w:sz w:val="20"/>
                <w:szCs w:val="20"/>
                <w:rtl w:val="true"/>
                <w:lang w:val="en-US" w:eastAsia="en-US" w:bidi="ar-YE"/>
              </w:rPr>
              <w:t xml:space="preserve">: </w:t>
            </w:r>
          </w:p>
          <w:p>
            <w:pPr>
              <w:pStyle w:val="Normal"/>
              <w:widowControl w:val="false"/>
              <w:pBdr/>
              <w:bidi w:val="1"/>
              <w:spacing w:lineRule="auto" w:line="360" w:before="0" w:after="0"/>
              <w:ind w:end="71"/>
              <w:jc w:val="both"/>
              <w:rPr>
                <w:rFonts w:ascii="Arial" w:hAnsi="Arial" w:eastAsia="Times New Roman" w:cs="Arial" w:asciiTheme="minorBidi" w:cstheme="minorBidi" w:hAnsiTheme="minorBidi"/>
                <w:color w:val="000000"/>
                <w:sz w:val="22"/>
                <w:szCs w:val="22"/>
                <w:lang w:bidi="ar-YE"/>
              </w:rPr>
            </w:pPr>
            <w:r>
              <w:rPr>
                <w:rFonts w:ascii="Arial" w:hAnsi="Arial" w:eastAsia="Times New Roman" w:asciiTheme="minorBidi" w:hAnsiTheme="minorBidi"/>
                <w:color w:val="000000"/>
                <w:kern w:val="0"/>
                <w:sz w:val="22"/>
                <w:szCs w:val="22"/>
                <w:rtl w:val="true"/>
                <w:lang w:val="en-US" w:eastAsia="en-US" w:bidi="ar-YE"/>
              </w:rPr>
              <w:t xml:space="preserve">سوف تنفذ لجنة تحليل العطاء تقييما فنيا يتم من خلاله قياس المعايير الفنية بالدرجات </w:t>
            </w:r>
            <w:r>
              <w:rPr>
                <w:rFonts w:eastAsia="Times New Roman" w:cs="Arial" w:cstheme="minorBidi"/>
                <w:color w:val="000000"/>
                <w:kern w:val="0"/>
                <w:sz w:val="22"/>
                <w:szCs w:val="22"/>
                <w:rtl w:val="true"/>
                <w:lang w:val="en-US" w:eastAsia="en-US" w:bidi="ar-YE"/>
              </w:rPr>
              <w:t>(</w:t>
            </w:r>
            <w:r>
              <w:rPr>
                <w:rFonts w:ascii="Arial" w:hAnsi="Arial" w:eastAsia="Times New Roman" w:asciiTheme="minorBidi" w:hAnsiTheme="minorBidi"/>
                <w:color w:val="000000"/>
                <w:kern w:val="0"/>
                <w:sz w:val="22"/>
                <w:szCs w:val="22"/>
                <w:rtl w:val="true"/>
                <w:lang w:val="en-US" w:eastAsia="en-US" w:bidi="ar-YE"/>
              </w:rPr>
              <w:t xml:space="preserve">يعطى كل معيار نسبة بحيث تحقق كافة المعايير نسبة </w:t>
            </w:r>
            <w:r>
              <w:rPr>
                <w:rFonts w:eastAsia="Times New Roman" w:cs="Arial" w:cstheme="minorBidi"/>
                <w:color w:val="000000"/>
                <w:kern w:val="0"/>
                <w:sz w:val="22"/>
                <w:szCs w:val="22"/>
                <w:lang w:val="en-US" w:eastAsia="en-US" w:bidi="ar-YE"/>
              </w:rPr>
              <w:t>100</w:t>
            </w:r>
            <w:r>
              <w:rPr>
                <w:rFonts w:eastAsia="Times New Roman" w:cs="Arial" w:cstheme="minorBidi"/>
                <w:color w:val="000000"/>
                <w:kern w:val="0"/>
                <w:sz w:val="22"/>
                <w:szCs w:val="22"/>
                <w:rtl w:val="true"/>
                <w:lang w:val="en-US" w:eastAsia="en-US" w:bidi="ar-YE"/>
              </w:rPr>
              <w:t xml:space="preserve"> % ) </w:t>
            </w:r>
            <w:r>
              <w:rPr>
                <w:rFonts w:ascii="Arial" w:hAnsi="Arial" w:eastAsia="Times New Roman" w:asciiTheme="minorBidi" w:hAnsiTheme="minorBidi"/>
                <w:color w:val="000000"/>
                <w:kern w:val="0"/>
                <w:sz w:val="22"/>
                <w:szCs w:val="22"/>
                <w:rtl w:val="true"/>
                <w:lang w:val="en-US" w:eastAsia="en-US" w:bidi="ar-YE"/>
              </w:rPr>
              <w:t xml:space="preserve">يجب أن تحتوي عروض المقدمين على جميع المعلومات الفنية المطلوبة حتى تتمكن لجنة هيومن أبيل </w:t>
            </w:r>
            <w:r>
              <w:rPr>
                <w:rFonts w:ascii="Arial" w:hAnsi="Arial" w:eastAsia="Times New Roman" w:hint="cs" w:asciiTheme="minorBidi" w:hAnsiTheme="minorBidi"/>
                <w:color w:val="000000"/>
                <w:kern w:val="0"/>
                <w:sz w:val="22"/>
                <w:szCs w:val="22"/>
                <w:rtl w:val="true"/>
                <w:lang w:val="en-US" w:eastAsia="en-US" w:bidi="ar-YE"/>
              </w:rPr>
              <w:t xml:space="preserve">السودان </w:t>
            </w:r>
            <w:r>
              <w:rPr>
                <w:rFonts w:ascii="Arial" w:hAnsi="Arial" w:eastAsia="Times New Roman" w:asciiTheme="minorBidi" w:hAnsiTheme="minorBidi"/>
                <w:color w:val="000000"/>
                <w:kern w:val="0"/>
                <w:sz w:val="22"/>
                <w:szCs w:val="22"/>
                <w:rtl w:val="true"/>
                <w:lang w:val="en-US" w:eastAsia="en-US" w:bidi="ar-YE"/>
              </w:rPr>
              <w:t xml:space="preserve"> من إجراء تقييم شامل للمعايير الفنية المدرجة وتعيين نقاط بناءً على قوة التقديم الفني</w:t>
            </w:r>
            <w:r>
              <w:rPr>
                <w:rFonts w:eastAsia="Times New Roman" w:cs="Arial" w:cstheme="minorBidi"/>
                <w:color w:val="000000"/>
                <w:kern w:val="0"/>
                <w:sz w:val="22"/>
                <w:szCs w:val="22"/>
                <w:rtl w:val="true"/>
                <w:lang w:val="en-US" w:eastAsia="en-US" w:bidi="ar-YE"/>
              </w:rPr>
              <w:t>.</w:t>
            </w:r>
          </w:p>
          <w:p>
            <w:pPr>
              <w:pStyle w:val="Normal"/>
              <w:widowControl w:val="false"/>
              <w:pBdr/>
              <w:bidi w:val="1"/>
              <w:spacing w:lineRule="auto" w:line="360" w:before="0" w:after="0"/>
              <w:ind w:end="71"/>
              <w:jc w:val="both"/>
              <w:rPr>
                <w:rFonts w:ascii="Arial" w:hAnsi="Arial" w:eastAsia="Times New Roman" w:cs="Arial" w:asciiTheme="minorBidi" w:cstheme="minorBidi" w:hAnsiTheme="minorBidi"/>
                <w:color w:val="000000"/>
                <w:sz w:val="22"/>
                <w:szCs w:val="22"/>
                <w:lang w:bidi="ar-YE"/>
              </w:rPr>
            </w:pPr>
            <w:r>
              <w:rPr>
                <w:rFonts w:ascii="Arial" w:hAnsi="Arial" w:eastAsia="Times New Roman" w:asciiTheme="minorBidi" w:hAnsiTheme="minorBidi"/>
                <w:color w:val="000000"/>
                <w:kern w:val="0"/>
                <w:sz w:val="22"/>
                <w:szCs w:val="22"/>
                <w:rtl w:val="true"/>
                <w:lang w:val="en-US" w:eastAsia="en-US" w:bidi="ar-YE"/>
              </w:rPr>
              <w:t xml:space="preserve">يجب أن تستند معايير الترجيح إلى </w:t>
            </w:r>
            <w:r>
              <w:rPr>
                <w:rFonts w:ascii="Arial" w:hAnsi="Arial" w:eastAsia="Times New Roman" w:asciiTheme="minorBidi" w:hAnsiTheme="minorBidi"/>
                <w:color w:val="auto"/>
                <w:kern w:val="0"/>
                <w:sz w:val="22"/>
                <w:szCs w:val="22"/>
                <w:rtl w:val="true"/>
                <w:lang w:val="en-US" w:eastAsia="en-US" w:bidi="ar-YE"/>
              </w:rPr>
              <w:t xml:space="preserve">مبدأ </w:t>
            </w:r>
            <w:r>
              <w:rPr>
                <w:rFonts w:eastAsia="Times New Roman" w:cs="Arial" w:cstheme="minorBidi"/>
                <w:color w:val="auto"/>
                <w:kern w:val="0"/>
                <w:sz w:val="22"/>
                <w:szCs w:val="22"/>
                <w:rtl w:val="true"/>
                <w:lang w:val="en-US" w:eastAsia="en-US" w:bidi="ar-YE"/>
              </w:rPr>
              <w:t>"</w:t>
            </w:r>
            <w:r>
              <w:rPr>
                <w:rFonts w:ascii="Arial" w:hAnsi="Arial" w:eastAsia="Times New Roman" w:asciiTheme="minorBidi" w:hAnsiTheme="minorBidi"/>
                <w:color w:val="auto"/>
                <w:kern w:val="0"/>
                <w:sz w:val="22"/>
                <w:szCs w:val="22"/>
                <w:rtl w:val="true"/>
                <w:lang w:val="en-US" w:eastAsia="en-US" w:bidi="ar-YE"/>
              </w:rPr>
              <w:t>القيمة مقابل المال</w:t>
            </w:r>
            <w:r>
              <w:rPr>
                <w:rFonts w:eastAsia="Times New Roman" w:cs="Arial" w:cstheme="minorBidi"/>
                <w:color w:val="000000"/>
                <w:kern w:val="0"/>
                <w:sz w:val="22"/>
                <w:szCs w:val="22"/>
                <w:rtl w:val="true"/>
                <w:lang w:val="en-US" w:eastAsia="en-US" w:bidi="ar-YE"/>
              </w:rPr>
              <w:t>" (</w:t>
            </w:r>
            <w:r>
              <w:rPr>
                <w:rFonts w:ascii="Arial" w:hAnsi="Arial" w:eastAsia="Times New Roman" w:asciiTheme="minorBidi" w:hAnsiTheme="minorBidi"/>
                <w:color w:val="000000"/>
                <w:kern w:val="0"/>
                <w:sz w:val="22"/>
                <w:szCs w:val="22"/>
                <w:rtl w:val="true"/>
                <w:lang w:val="en-US" w:eastAsia="en-US" w:bidi="ar-YE"/>
              </w:rPr>
              <w:t>الجودة والتكلفة ووقت التسليم وما إلى ذلك</w:t>
            </w:r>
            <w:r>
              <w:rPr>
                <w:rFonts w:eastAsia="Times New Roman" w:cs="Arial" w:cstheme="minorBidi"/>
                <w:color w:val="000000"/>
                <w:kern w:val="0"/>
                <w:sz w:val="22"/>
                <w:szCs w:val="22"/>
                <w:rtl w:val="true"/>
                <w:lang w:val="en-US" w:eastAsia="en-US" w:bidi="ar-YE"/>
              </w:rPr>
              <w:t xml:space="preserve">) </w:t>
            </w:r>
            <w:r>
              <w:rPr>
                <w:rFonts w:ascii="Arial" w:hAnsi="Arial" w:eastAsia="Times New Roman" w:asciiTheme="minorBidi" w:hAnsiTheme="minorBidi"/>
                <w:color w:val="000000"/>
                <w:kern w:val="0"/>
                <w:sz w:val="22"/>
                <w:szCs w:val="22"/>
                <w:rtl w:val="true"/>
                <w:lang w:val="en-US" w:eastAsia="en-US" w:bidi="ar-YE"/>
              </w:rPr>
              <w:t>مع مراعاة المتطلبات واللوائح الداخلية</w:t>
            </w:r>
            <w:r>
              <w:rPr>
                <w:rFonts w:eastAsia="Times New Roman" w:cs="Arial" w:cstheme="minorBidi"/>
                <w:color w:val="000000"/>
                <w:kern w:val="0"/>
                <w:sz w:val="22"/>
                <w:szCs w:val="22"/>
                <w:rtl w:val="true"/>
                <w:lang w:val="en-US" w:eastAsia="en-US" w:bidi="ar-YE"/>
              </w:rPr>
              <w:t xml:space="preserve">. </w:t>
            </w:r>
            <w:r>
              <w:rPr>
                <w:rFonts w:ascii="Arial" w:hAnsi="Arial" w:eastAsia="Times New Roman" w:asciiTheme="minorBidi" w:hAnsiTheme="minorBidi"/>
                <w:color w:val="000000"/>
                <w:kern w:val="0"/>
                <w:sz w:val="22"/>
                <w:szCs w:val="22"/>
                <w:rtl w:val="true"/>
                <w:lang w:val="en-US" w:eastAsia="en-US" w:bidi="ar-YE"/>
              </w:rPr>
              <w:t xml:space="preserve">تم تعيين نسبة لكل معيار على حدة  قبل طرح هذا العطاء بناءً على أهميته لـهيومن أبيل </w:t>
            </w:r>
            <w:r>
              <w:rPr>
                <w:rFonts w:ascii="Arial" w:hAnsi="Arial" w:eastAsia="Times New Roman" w:hint="cs" w:asciiTheme="minorBidi" w:hAnsiTheme="minorBidi"/>
                <w:color w:val="000000"/>
                <w:kern w:val="0"/>
                <w:sz w:val="22"/>
                <w:szCs w:val="22"/>
                <w:rtl w:val="true"/>
                <w:lang w:val="en-US" w:eastAsia="en-US" w:bidi="ar-YE"/>
              </w:rPr>
              <w:t xml:space="preserve">السودان </w:t>
            </w:r>
            <w:r>
              <w:rPr>
                <w:rFonts w:ascii="Arial" w:hAnsi="Arial" w:eastAsia="Times New Roman" w:asciiTheme="minorBidi" w:hAnsiTheme="minorBidi"/>
                <w:color w:val="000000"/>
                <w:kern w:val="0"/>
                <w:sz w:val="22"/>
                <w:szCs w:val="22"/>
                <w:rtl w:val="true"/>
                <w:lang w:val="en-US" w:eastAsia="en-US" w:bidi="ar-YE"/>
              </w:rPr>
              <w:t xml:space="preserve"> في هذه العملية</w:t>
            </w:r>
            <w:r>
              <w:rPr>
                <w:rFonts w:eastAsia="Times New Roman" w:cs="Arial" w:cstheme="minorBidi"/>
                <w:color w:val="000000"/>
                <w:kern w:val="0"/>
                <w:sz w:val="22"/>
                <w:szCs w:val="22"/>
                <w:rtl w:val="true"/>
                <w:lang w:val="en-US" w:eastAsia="en-US" w:bidi="ar-YE"/>
              </w:rPr>
              <w:t>.</w:t>
            </w:r>
          </w:p>
          <w:p>
            <w:pPr>
              <w:pStyle w:val="Normal"/>
              <w:widowControl w:val="false"/>
              <w:pBdr/>
              <w:bidi w:val="1"/>
              <w:spacing w:lineRule="auto" w:line="360" w:before="0" w:after="0"/>
              <w:ind w:end="71"/>
              <w:jc w:val="both"/>
              <w:rPr>
                <w:rFonts w:ascii="Arial" w:hAnsi="Arial" w:eastAsia="Times New Roman" w:cs="Arial" w:asciiTheme="minorBidi" w:cstheme="minorBidi" w:hAnsiTheme="minorBidi"/>
                <w:color w:val="000000"/>
                <w:sz w:val="22"/>
                <w:szCs w:val="22"/>
                <w:lang w:bidi="ar-YE"/>
              </w:rPr>
            </w:pPr>
            <w:r>
              <w:rPr>
                <w:rFonts w:ascii="Arial" w:hAnsi="Arial" w:eastAsia="Times New Roman" w:asciiTheme="minorBidi" w:hAnsiTheme="minorBidi"/>
                <w:color w:val="000000"/>
                <w:kern w:val="0"/>
                <w:sz w:val="22"/>
                <w:szCs w:val="22"/>
                <w:rtl w:val="true"/>
                <w:lang w:val="en-US" w:eastAsia="en-US" w:bidi="ar-YE"/>
              </w:rPr>
              <w:t xml:space="preserve">سيتم قبول مقدم العرض الحاصل على أفضل نتيجة بصفته مقدم العرض الفائز، على افتراض أن السعر يعتبر عادلاً ومعقولًا ويخضع للعناية الواجبة الإضافية الواردة في </w:t>
            </w:r>
            <w:r>
              <w:rPr>
                <w:rFonts w:ascii="Arial" w:hAnsi="Arial" w:eastAsia="Times New Roman" w:hint="cs" w:asciiTheme="minorBidi" w:hAnsiTheme="minorBidi"/>
                <w:color w:val="000000"/>
                <w:kern w:val="0"/>
                <w:sz w:val="22"/>
                <w:szCs w:val="22"/>
                <w:rtl w:val="true"/>
                <w:lang w:val="en-US" w:eastAsia="en-US" w:bidi="ar-YE"/>
              </w:rPr>
              <w:t>شروط الأهلية</w:t>
            </w:r>
            <w:r>
              <w:rPr>
                <w:rFonts w:eastAsia="Times New Roman" w:cs="Arial" w:hint="cs" w:cstheme="minorBidi"/>
                <w:color w:val="000000"/>
                <w:kern w:val="0"/>
                <w:sz w:val="22"/>
                <w:szCs w:val="22"/>
                <w:rtl w:val="true"/>
                <w:lang w:val="en-US" w:eastAsia="en-US" w:bidi="ar-YE"/>
              </w:rPr>
              <w:t>.</w:t>
            </w:r>
          </w:p>
          <w:p>
            <w:pPr>
              <w:pStyle w:val="Normal"/>
              <w:widowControl w:val="false"/>
              <w:pBdr/>
              <w:bidi w:val="1"/>
              <w:spacing w:lineRule="auto" w:line="360" w:before="0" w:after="0"/>
              <w:ind w:end="71"/>
              <w:jc w:val="both"/>
              <w:rPr>
                <w:rFonts w:ascii="Arial" w:hAnsi="Arial" w:eastAsia="Times New Roman" w:cs="Arial" w:asciiTheme="minorBidi" w:cstheme="minorBidi" w:hAnsiTheme="minorBidi"/>
                <w:b/>
                <w:bCs/>
                <w:color w:val="000000"/>
                <w:sz w:val="20"/>
                <w:szCs w:val="20"/>
                <w:lang w:bidi="ar-YE"/>
              </w:rPr>
            </w:pPr>
            <w:r>
              <w:rPr>
                <w:rFonts w:ascii="Arial" w:hAnsi="Arial" w:eastAsia="Times New Roman" w:asciiTheme="minorBidi" w:hAnsiTheme="minorBidi"/>
                <w:color w:val="000000"/>
                <w:kern w:val="0"/>
                <w:sz w:val="22"/>
                <w:szCs w:val="22"/>
                <w:rtl w:val="true"/>
                <w:lang w:val="en-US" w:eastAsia="en-US" w:bidi="ar-YE"/>
              </w:rPr>
              <w:t>عند إجراء تقييم الدرجات، ستقوم لجنة تحليل العطاء بتعيين نقاط لكل معيار بناءً على المقياس التالي</w:t>
            </w:r>
            <w:r>
              <w:rPr>
                <w:rFonts w:eastAsia="Times New Roman" w:cs="Arial" w:cstheme="minorBidi"/>
                <w:color w:val="000000"/>
                <w:kern w:val="0"/>
                <w:sz w:val="22"/>
                <w:szCs w:val="22"/>
                <w:rtl w:val="true"/>
                <w:lang w:val="en-US" w:eastAsia="en-US" w:bidi="ar-YE"/>
              </w:rPr>
              <w:t>:</w:t>
            </w:r>
          </w:p>
        </w:tc>
      </w:tr>
    </w:tbl>
    <w:p>
      <w:pPr>
        <w:pStyle w:val="Normal"/>
        <w:rPr>
          <w:rFonts w:ascii="Arial" w:hAnsi="Arial" w:cs="Arial" w:asciiTheme="minorBidi" w:cstheme="minorBidi" w:hAnsiTheme="minorBidi"/>
          <w:sz w:val="20"/>
          <w:szCs w:val="20"/>
        </w:rPr>
      </w:pPr>
      <w:r>
        <w:rPr>
          <w:rFonts w:cs="Arial" w:cstheme="minorBidi"/>
          <w:sz w:val="20"/>
          <w:szCs w:val="20"/>
        </w:rPr>
      </w:r>
    </w:p>
    <w:tbl>
      <w:tblPr>
        <w:tblW w:w="5000" w:type="pct"/>
        <w:jc w:val="start"/>
        <w:tblInd w:w="0" w:type="dxa"/>
        <w:tblLayout w:type="fixed"/>
        <w:tblCellMar>
          <w:top w:w="0" w:type="dxa"/>
          <w:start w:w="120" w:type="dxa"/>
          <w:bottom w:w="0" w:type="dxa"/>
          <w:end w:w="120" w:type="dxa"/>
        </w:tblCellMar>
        <w:tblLook w:val="0600" w:firstRow="0" w:noVBand="1" w:lastRow="0" w:firstColumn="0" w:lastColumn="0" w:noHBand="1"/>
      </w:tblPr>
      <w:tblGrid>
        <w:gridCol w:w="5029"/>
        <w:gridCol w:w="4488"/>
        <w:gridCol w:w="515"/>
        <w:gridCol w:w="25"/>
        <w:gridCol w:w="409"/>
      </w:tblGrid>
      <w:tr>
        <w:trPr>
          <w:trHeight w:val="791" w:hRule="atLeast"/>
        </w:trPr>
        <w:tc>
          <w:tcPr>
            <w:tcW w:w="9517" w:type="dxa"/>
            <w:gridSpan w:val="2"/>
            <w:tcBorders>
              <w:top w:val="single" w:sz="4" w:space="0" w:color="000000"/>
              <w:start w:val="single" w:sz="4" w:space="0" w:color="000000"/>
              <w:bottom w:val="single" w:sz="4" w:space="0" w:color="000000"/>
              <w:end w:val="single" w:sz="4" w:space="0" w:color="000000"/>
            </w:tcBorders>
            <w:shd w:color="auto" w:fill="7030A0" w:val="clear"/>
            <w:vAlign w:val="center"/>
          </w:tcPr>
          <w:p>
            <w:pPr>
              <w:pStyle w:val="Normal"/>
              <w:widowControl w:val="false"/>
              <w:spacing w:lineRule="auto" w:line="240" w:before="0" w:after="0"/>
              <w:ind w:start="45"/>
              <w:jc w:val="center"/>
              <w:rPr>
                <w:rFonts w:ascii="Arial" w:hAnsi="Arial" w:eastAsia="Times New Roman" w:cs="Arial" w:asciiTheme="minorBidi" w:cstheme="minorBidi" w:hAnsiTheme="minorBidi"/>
                <w:b/>
                <w:color w:themeColor="background1" w:val="FFFFFF"/>
                <w:sz w:val="24"/>
                <w:szCs w:val="24"/>
                <w:lang w:val="en-US"/>
              </w:rPr>
            </w:pPr>
            <w:r>
              <w:rPr>
                <w:rFonts w:eastAsia="Times New Roman" w:cs="Arial" w:cstheme="minorBidi"/>
                <w:b/>
                <w:color w:themeColor="background1" w:val="FFFFFF"/>
                <w:sz w:val="24"/>
                <w:szCs w:val="24"/>
              </w:rPr>
              <w:t>Evaluation Criteria</w:t>
            </w:r>
          </w:p>
          <w:p>
            <w:pPr>
              <w:pStyle w:val="Normal"/>
              <w:widowControl w:val="false"/>
              <w:spacing w:lineRule="auto" w:line="240" w:before="0" w:after="0"/>
              <w:ind w:firstLine="50"/>
              <w:jc w:val="center"/>
              <w:rPr>
                <w:rFonts w:ascii="Arial" w:hAnsi="Arial" w:eastAsia="Times New Roman" w:cs="Arial" w:asciiTheme="minorBidi" w:cstheme="minorBidi" w:hAnsiTheme="minorBidi"/>
                <w:bCs/>
                <w:color w:themeColor="background1" w:val="FFFFFF"/>
                <w:sz w:val="20"/>
                <w:szCs w:val="20"/>
                <w:lang w:bidi="ar-YE"/>
              </w:rPr>
            </w:pPr>
            <w:r>
              <w:rPr>
                <w:rFonts w:ascii="Arial" w:hAnsi="Arial" w:eastAsia="Times New Roman" w:asciiTheme="minorBidi" w:hAnsiTheme="minorBidi"/>
                <w:bCs/>
                <w:color w:themeColor="background1" w:val="FFFFFF"/>
                <w:sz w:val="20"/>
                <w:szCs w:val="20"/>
                <w:rtl w:val="true"/>
                <w:lang w:bidi="ar-YE"/>
              </w:rPr>
              <w:t>معايير التقييم</w:t>
            </w:r>
          </w:p>
        </w:tc>
        <w:tc>
          <w:tcPr>
            <w:tcW w:w="949" w:type="dxa"/>
            <w:gridSpan w:val="3"/>
            <w:tcBorders>
              <w:top w:val="single" w:sz="4" w:space="0" w:color="000000"/>
              <w:start w:val="single" w:sz="4" w:space="0" w:color="000000"/>
              <w:bottom w:val="single" w:sz="4" w:space="0" w:color="000000"/>
              <w:end w:val="single" w:sz="4" w:space="0" w:color="000000"/>
            </w:tcBorders>
            <w:shd w:color="auto" w:fill="7030A0" w:val="clear"/>
            <w:vAlign w:val="center"/>
          </w:tcPr>
          <w:p>
            <w:pPr>
              <w:pStyle w:val="Normal"/>
              <w:widowControl w:val="false"/>
              <w:spacing w:lineRule="auto" w:line="240" w:before="0" w:after="0"/>
              <w:ind w:start="-30"/>
              <w:jc w:val="center"/>
              <w:rPr>
                <w:rFonts w:ascii="Arial" w:hAnsi="Arial" w:eastAsia="Times New Roman" w:cs="Arial" w:asciiTheme="minorBidi" w:cstheme="minorBidi" w:hAnsiTheme="minorBidi"/>
                <w:b/>
                <w:color w:themeColor="background1" w:val="FFFFFF"/>
                <w:sz w:val="18"/>
                <w:szCs w:val="18"/>
                <w:lang w:val="en-US"/>
              </w:rPr>
            </w:pPr>
            <w:r>
              <w:rPr>
                <w:rFonts w:eastAsia="Times New Roman" w:cs="Arial" w:cstheme="minorBidi"/>
                <w:b/>
                <w:color w:themeColor="background1" w:val="FFFFFF"/>
                <w:sz w:val="18"/>
                <w:szCs w:val="18"/>
              </w:rPr>
              <w:t>Weight</w:t>
            </w:r>
          </w:p>
          <w:p>
            <w:pPr>
              <w:pStyle w:val="Normal"/>
              <w:widowControl w:val="false"/>
              <w:spacing w:lineRule="auto" w:line="240" w:before="0" w:after="0"/>
              <w:ind w:start="-30"/>
              <w:jc w:val="center"/>
              <w:rPr>
                <w:rFonts w:ascii="Arial" w:hAnsi="Arial" w:eastAsia="Times New Roman" w:cs="Arial" w:asciiTheme="minorBidi" w:cstheme="minorBidi" w:hAnsiTheme="minorBidi"/>
                <w:b/>
                <w:color w:themeColor="background1" w:val="FFFFFF"/>
                <w:sz w:val="18"/>
                <w:szCs w:val="18"/>
                <w:lang w:val="en-US" w:bidi="ar-YE"/>
              </w:rPr>
            </w:pPr>
            <w:r>
              <w:rPr>
                <w:rFonts w:ascii="Arial" w:hAnsi="Arial" w:eastAsia="Times New Roman" w:asciiTheme="minorBidi" w:hAnsiTheme="minorBidi"/>
                <w:b/>
                <w:b/>
                <w:color w:themeColor="background1" w:val="FFFFFF"/>
                <w:sz w:val="18"/>
                <w:szCs w:val="18"/>
                <w:rtl w:val="true"/>
                <w:lang w:val="en-US" w:bidi="ar-YE"/>
              </w:rPr>
              <w:t>النسبة</w:t>
            </w:r>
            <w:r>
              <w:rPr>
                <w:rFonts w:ascii="Arial" w:hAnsi="Arial" w:eastAsia="Times New Roman" w:asciiTheme="minorBidi" w:hAnsiTheme="minorBidi"/>
                <w:b/>
                <w:b/>
                <w:color w:themeColor="background1" w:val="FFFFFF"/>
                <w:sz w:val="18"/>
                <w:szCs w:val="18"/>
                <w:lang w:val="en-US" w:bidi="ar-YE"/>
              </w:rPr>
              <w:t xml:space="preserve"> </w:t>
            </w:r>
          </w:p>
          <w:p>
            <w:pPr>
              <w:pStyle w:val="Normal"/>
              <w:widowControl w:val="false"/>
              <w:spacing w:lineRule="auto" w:line="240" w:before="0" w:after="0"/>
              <w:ind w:start="-30"/>
              <w:jc w:val="center"/>
              <w:rPr>
                <w:rFonts w:ascii="Arial" w:hAnsi="Arial" w:eastAsia="Times New Roman" w:cs="Arial" w:asciiTheme="minorBidi" w:cstheme="minorBidi" w:hAnsiTheme="minorBidi"/>
                <w:b/>
                <w:color w:themeColor="background1" w:val="FFFFFF"/>
                <w:sz w:val="20"/>
                <w:szCs w:val="20"/>
              </w:rPr>
            </w:pPr>
            <w:r>
              <w:rPr>
                <w:rFonts w:eastAsia="Times New Roman" w:cs="Arial" w:cstheme="minorBidi"/>
                <w:b/>
                <w:color w:themeColor="background1" w:val="FFFFFF"/>
                <w:sz w:val="18"/>
                <w:szCs w:val="18"/>
              </w:rPr>
              <w:t>(%)</w:t>
            </w:r>
          </w:p>
        </w:tc>
      </w:tr>
      <w:tr>
        <w:trPr>
          <w:trHeight w:val="314" w:hRule="atLeast"/>
        </w:trPr>
        <w:tc>
          <w:tcPr>
            <w:tcW w:w="9517" w:type="dxa"/>
            <w:gridSpan w:val="2"/>
            <w:tcBorders>
              <w:top w:val="single" w:sz="4" w:space="0" w:color="000000"/>
              <w:start w:val="single" w:sz="4" w:space="0" w:color="000000"/>
              <w:bottom w:val="single" w:sz="4" w:space="0" w:color="000000"/>
              <w:end w:val="single" w:sz="4" w:space="0" w:color="000000"/>
            </w:tcBorders>
            <w:shd w:color="auto" w:fill="D9E2F3" w:themeFill="accent5" w:themeFillTint="33" w:val="clear"/>
            <w:vAlign w:val="center"/>
          </w:tcPr>
          <w:p>
            <w:pPr>
              <w:pStyle w:val="Normal"/>
              <w:widowControl w:val="false"/>
              <w:spacing w:lineRule="auto" w:line="240" w:before="0" w:after="120"/>
              <w:jc w:val="center"/>
              <w:rPr>
                <w:rFonts w:ascii="Arial" w:hAnsi="Arial" w:eastAsia="Times New Roman" w:cs="Arial" w:asciiTheme="minorBidi" w:cstheme="minorBidi" w:hAnsiTheme="minorBidi"/>
                <w:b/>
                <w:bCs/>
                <w:color w:val="000000"/>
                <w:sz w:val="20"/>
                <w:szCs w:val="20"/>
                <w:lang w:val="af-ZA" w:bidi="ar-EG"/>
              </w:rPr>
            </w:pPr>
            <w:r>
              <w:rPr>
                <w:rFonts w:eastAsia="Times New Roman" w:cs="Arial" w:cstheme="minorBidi"/>
                <w:b/>
                <w:bCs/>
                <w:color w:val="000000"/>
                <w:sz w:val="20"/>
                <w:szCs w:val="20"/>
              </w:rPr>
              <w:t xml:space="preserve">Technical Criteria </w:t>
            </w:r>
            <w:r>
              <w:rPr>
                <w:rFonts w:ascii="Arial" w:hAnsi="Arial" w:eastAsia="Times New Roman" w:asciiTheme="minorBidi" w:hAnsiTheme="minorBidi"/>
                <w:b/>
                <w:b/>
                <w:bCs/>
                <w:color w:val="000000"/>
                <w:sz w:val="20"/>
                <w:szCs w:val="20"/>
                <w:rtl w:val="true"/>
                <w:lang w:val="af-ZA" w:bidi="ar-EG"/>
              </w:rPr>
              <w:t>المعايير الفنية</w:t>
            </w:r>
          </w:p>
        </w:tc>
        <w:tc>
          <w:tcPr>
            <w:tcW w:w="949" w:type="dxa"/>
            <w:gridSpan w:val="3"/>
            <w:tcBorders>
              <w:top w:val="single" w:sz="4" w:space="0" w:color="000000"/>
              <w:start w:val="single" w:sz="4" w:space="0" w:color="000000"/>
              <w:bottom w:val="single" w:sz="4" w:space="0" w:color="000000"/>
              <w:end w:val="single" w:sz="4" w:space="0" w:color="000000"/>
            </w:tcBorders>
            <w:shd w:color="auto" w:fill="D9E2F3" w:themeFill="accent5" w:themeFillTint="33" w:val="clear"/>
            <w:vAlign w:val="center"/>
          </w:tcPr>
          <w:p>
            <w:pPr>
              <w:pStyle w:val="Normal"/>
              <w:widowControl w:val="false"/>
              <w:spacing w:lineRule="auto" w:line="288" w:before="0" w:after="160"/>
              <w:ind w:start="-30"/>
              <w:jc w:val="center"/>
              <w:rPr>
                <w:rFonts w:ascii="Arial" w:hAnsi="Arial" w:eastAsia="Times New Roman" w:cs="Arial" w:asciiTheme="minorBidi" w:cstheme="minorBidi" w:hAnsiTheme="minorBidi"/>
                <w:b/>
                <w:bCs/>
                <w:color w:val="auto"/>
                <w:sz w:val="20"/>
                <w:szCs w:val="20"/>
              </w:rPr>
            </w:pPr>
            <w:r>
              <w:rPr>
                <w:rFonts w:eastAsia="Times New Roman" w:cs="Arial" w:cstheme="minorBidi"/>
                <w:b/>
                <w:bCs/>
                <w:color w:val="auto"/>
                <w:sz w:val="20"/>
                <w:szCs w:val="20"/>
              </w:rPr>
            </w:r>
          </w:p>
        </w:tc>
      </w:tr>
      <w:tr>
        <w:trPr>
          <w:trHeight w:val="161" w:hRule="atLeast"/>
        </w:trPr>
        <w:tc>
          <w:tcPr>
            <w:tcW w:w="5029" w:type="dxa"/>
            <w:tcBorders>
              <w:top w:val="single" w:sz="4" w:space="0" w:color="000000"/>
              <w:start w:val="single" w:sz="4" w:space="0" w:color="000000"/>
              <w:bottom w:val="single" w:sz="4" w:space="0" w:color="000000"/>
            </w:tcBorders>
            <w:vAlign w:val="center"/>
          </w:tcPr>
          <w:p>
            <w:pPr>
              <w:pStyle w:val="Normal"/>
              <w:widowControl w:val="false"/>
              <w:pBdr/>
              <w:shd w:val="clear" w:color="auto" w:fill="D9D9D9" w:themeFill="background1" w:themeFillShade="d9"/>
              <w:spacing w:lineRule="auto" w:line="240" w:before="0" w:after="0"/>
              <w:jc w:val="both"/>
              <w:rPr>
                <w:rFonts w:ascii="Arial" w:hAnsi="Arial" w:eastAsia="Times New Roman" w:cs="Arial" w:asciiTheme="minorBidi" w:cstheme="minorBidi" w:hAnsiTheme="minorBidi"/>
                <w:b/>
                <w:color w:val="000000"/>
                <w:sz w:val="20"/>
                <w:szCs w:val="20"/>
              </w:rPr>
            </w:pPr>
            <w:r>
              <w:rPr>
                <w:rFonts w:cs="Arial" w:cstheme="minorBidi"/>
                <w:b/>
                <w:color w:val="auto"/>
                <w:sz w:val="20"/>
                <w:szCs w:val="20"/>
                <w:shd w:fill="D9D9D9" w:val="clear"/>
              </w:rPr>
              <w:t xml:space="preserve">Tender Submittals:          </w:t>
            </w:r>
            <w:r>
              <w:rPr>
                <w:rFonts w:cs="Arial" w:cstheme="minorBidi"/>
                <w:bCs/>
                <w:color w:val="auto"/>
                <w:sz w:val="20"/>
                <w:szCs w:val="20"/>
                <w:shd w:fill="D9D9D9" w:val="clear"/>
              </w:rPr>
              <w:t xml:space="preserve">                   </w:t>
            </w:r>
          </w:p>
        </w:tc>
        <w:tc>
          <w:tcPr>
            <w:tcW w:w="4488" w:type="dxa"/>
            <w:tcBorders>
              <w:top w:val="single" w:sz="4" w:space="0" w:color="000000"/>
              <w:bottom w:val="single" w:sz="4" w:space="0" w:color="000000"/>
              <w:end w:val="single" w:sz="4" w:space="0" w:color="000000"/>
            </w:tcBorders>
            <w:tcMar>
              <w:start w:w="108" w:type="dxa"/>
              <w:end w:w="108" w:type="dxa"/>
            </w:tcMar>
            <w:vAlign w:val="center"/>
          </w:tcPr>
          <w:p>
            <w:pPr>
              <w:pStyle w:val="Normal"/>
              <w:widowControl w:val="false"/>
              <w:pBdr/>
              <w:shd w:val="clear" w:color="auto" w:fill="D9D9D9" w:themeFill="background1" w:themeFillShade="d9"/>
              <w:bidi w:val="1"/>
              <w:spacing w:lineRule="auto" w:line="240" w:before="0" w:after="0"/>
              <w:jc w:val="both"/>
              <w:rPr>
                <w:rFonts w:ascii="Arial" w:hAnsi="Arial" w:eastAsia="Times New Roman" w:cs="Arial" w:asciiTheme="minorBidi" w:cstheme="minorBidi" w:hAnsiTheme="minorBidi"/>
                <w:b/>
                <w:color w:val="000000"/>
                <w:sz w:val="20"/>
                <w:szCs w:val="20"/>
              </w:rPr>
            </w:pPr>
            <w:r>
              <w:rPr>
                <w:rFonts w:ascii="Arial" w:hAnsi="Arial" w:asciiTheme="minorBidi" w:hAnsiTheme="minorBidi"/>
                <w:bCs/>
                <w:color w:val="auto"/>
                <w:sz w:val="20"/>
                <w:szCs w:val="20"/>
                <w:shd w:fill="D9D9D9" w:val="clear"/>
                <w:rtl w:val="true"/>
              </w:rPr>
              <w:t>تقديمات أوراق المناقصة</w:t>
            </w:r>
            <w:r>
              <w:rPr>
                <w:rFonts w:cs="Arial" w:cstheme="minorBidi"/>
                <w:bCs/>
                <w:color w:val="auto"/>
                <w:sz w:val="20"/>
                <w:szCs w:val="20"/>
                <w:shd w:fill="D9D9D9" w:val="clear"/>
                <w:rtl w:val="true"/>
              </w:rPr>
              <w:t>:</w:t>
            </w:r>
          </w:p>
        </w:tc>
        <w:tc>
          <w:tcPr>
            <w:tcW w:w="51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88" w:before="0" w:after="160"/>
              <w:jc w:val="center"/>
              <w:rPr>
                <w:rFonts w:ascii="Arial" w:hAnsi="Arial" w:eastAsia="Times New Roman" w:cs="Arial" w:asciiTheme="minorBidi" w:cstheme="minorBidi" w:hAnsiTheme="minorBidi"/>
                <w:color w:val="auto"/>
                <w:sz w:val="20"/>
                <w:szCs w:val="20"/>
              </w:rPr>
            </w:pPr>
            <w:r>
              <w:rPr>
                <w:rFonts w:eastAsia="Times New Roman" w:cs="Arial" w:cstheme="minorBidi"/>
                <w:color w:val="auto"/>
                <w:sz w:val="20"/>
                <w:szCs w:val="20"/>
              </w:rPr>
            </w:r>
          </w:p>
        </w:tc>
        <w:tc>
          <w:tcPr>
            <w:tcW w:w="434" w:type="dxa"/>
            <w:gridSpan w:val="2"/>
            <w:vMerge w:val="restart"/>
            <w:tcBorders>
              <w:top w:val="single" w:sz="4" w:space="0" w:color="000000"/>
              <w:start w:val="single" w:sz="4" w:space="0" w:color="000000"/>
              <w:end w:val="single" w:sz="4" w:space="0" w:color="000000"/>
            </w:tcBorders>
            <w:tcMar>
              <w:start w:w="108" w:type="dxa"/>
              <w:end w:w="108" w:type="dxa"/>
            </w:tcMar>
            <w:vAlign w:val="center"/>
          </w:tcPr>
          <w:p>
            <w:pPr>
              <w:pStyle w:val="Normal"/>
              <w:widowControl w:val="false"/>
              <w:spacing w:lineRule="auto" w:line="288" w:before="0" w:after="160"/>
              <w:ind w:start="-30"/>
              <w:jc w:val="center"/>
              <w:rPr>
                <w:rFonts w:ascii="Arial" w:hAnsi="Arial" w:eastAsia="Times New Roman" w:cs="Arial" w:asciiTheme="minorBidi" w:cstheme="minorBidi" w:hAnsiTheme="minorBidi"/>
                <w:b/>
                <w:bCs/>
                <w:color w:val="auto"/>
                <w:sz w:val="20"/>
                <w:szCs w:val="20"/>
              </w:rPr>
            </w:pPr>
            <w:r>
              <w:rPr>
                <w:rFonts w:eastAsia="Times New Roman" w:cs="Arial" w:cstheme="minorBidi"/>
                <w:b/>
                <w:bCs/>
                <w:color w:val="auto"/>
                <w:sz w:val="20"/>
                <w:szCs w:val="20"/>
              </w:rPr>
              <w:t>10</w:t>
            </w:r>
          </w:p>
        </w:tc>
      </w:tr>
      <w:tr>
        <w:trPr>
          <w:trHeight w:val="350" w:hRule="atLeast"/>
        </w:trPr>
        <w:tc>
          <w:tcPr>
            <w:tcW w:w="5029" w:type="dxa"/>
            <w:tcBorders>
              <w:top w:val="single" w:sz="4" w:space="0" w:color="000000"/>
              <w:start w:val="single" w:sz="4" w:space="0" w:color="000000"/>
              <w:bottom w:val="single" w:sz="4" w:space="0" w:color="000000"/>
            </w:tcBorders>
            <w:vAlign w:val="center"/>
          </w:tcPr>
          <w:p>
            <w:pPr>
              <w:pStyle w:val="Normal"/>
              <w:widowControl w:val="false"/>
              <w:spacing w:lineRule="auto" w:line="240" w:before="0" w:after="0"/>
              <w:rPr>
                <w:rFonts w:ascii="Arial" w:hAnsi="Arial" w:eastAsia="Times New Roman" w:cs="Arial" w:asciiTheme="minorBidi" w:cstheme="minorBidi" w:hAnsiTheme="minorBidi"/>
                <w:b/>
                <w:color w:val="000000"/>
                <w:sz w:val="20"/>
                <w:szCs w:val="20"/>
                <w:lang w:val="en-US" w:bidi="ar-YE"/>
              </w:rPr>
            </w:pPr>
            <w:r>
              <w:rPr>
                <w:rFonts w:eastAsia="Times New Roman" w:cs="Arial" w:cstheme="minorBidi"/>
                <w:b/>
                <w:color w:val="000000"/>
                <w:sz w:val="20"/>
                <w:szCs w:val="20"/>
                <w:lang w:bidi="ar-YE"/>
              </w:rPr>
              <w:t xml:space="preserve"> </w:t>
            </w:r>
            <w:r>
              <w:rPr>
                <w:rFonts w:eastAsia="Times New Roman" w:cs="Arial" w:cstheme="minorBidi"/>
                <w:b/>
                <w:color w:val="000000"/>
                <w:sz w:val="20"/>
                <w:szCs w:val="20"/>
                <w:lang w:bidi="ar-YE"/>
              </w:rPr>
              <w:t>1-</w:t>
            </w:r>
            <w:r>
              <w:rPr>
                <w:rFonts w:cs="Arial" w:cstheme="minorBidi"/>
                <w:b/>
              </w:rPr>
              <w:t xml:space="preserve"> </w:t>
            </w:r>
            <w:r>
              <w:rPr>
                <w:rFonts w:eastAsia="Times New Roman" w:cs="Arial" w:cstheme="minorBidi"/>
                <w:b/>
                <w:color w:val="000000"/>
                <w:sz w:val="20"/>
                <w:szCs w:val="20"/>
                <w:lang w:val="en-US" w:bidi="ar-YE"/>
              </w:rPr>
              <w:t xml:space="preserve">Fill out the cover letter form.  </w:t>
            </w:r>
          </w:p>
          <w:p>
            <w:pPr>
              <w:pStyle w:val="Normal"/>
              <w:widowControl w:val="false"/>
              <w:spacing w:lineRule="auto" w:line="240" w:before="0" w:after="0"/>
              <w:rPr>
                <w:rFonts w:ascii="Arial" w:hAnsi="Arial" w:eastAsia="Times New Roman" w:cs="Arial" w:asciiTheme="minorBidi" w:cstheme="minorBidi" w:hAnsiTheme="minorBidi"/>
                <w:bCs/>
                <w:color w:val="000000"/>
                <w:sz w:val="18"/>
                <w:szCs w:val="18"/>
                <w:lang w:val="en-US" w:bidi="ar-YE"/>
              </w:rPr>
            </w:pPr>
            <w:r>
              <w:rPr>
                <w:rFonts w:eastAsia="Times New Roman" w:cs="Arial" w:cstheme="minorBidi"/>
                <w:bCs/>
                <w:color w:val="000000"/>
                <w:sz w:val="18"/>
                <w:szCs w:val="18"/>
                <w:lang w:val="en-US" w:bidi="ar-YE"/>
              </w:rPr>
              <w:t>Form Completion Requirement</w:t>
            </w:r>
          </w:p>
          <w:p>
            <w:pPr>
              <w:pStyle w:val="Normal"/>
              <w:widowControl w:val="false"/>
              <w:spacing w:lineRule="auto" w:line="240" w:before="0" w:after="0"/>
              <w:rPr>
                <w:rFonts w:ascii="Arial" w:hAnsi="Arial" w:eastAsia="Times New Roman" w:cs="Arial" w:asciiTheme="minorBidi" w:cstheme="minorBidi" w:hAnsiTheme="minorBidi"/>
                <w:bCs/>
                <w:color w:val="000000"/>
                <w:sz w:val="16"/>
                <w:szCs w:val="16"/>
                <w:lang w:val="en-US" w:bidi="ar-YE"/>
              </w:rPr>
            </w:pPr>
            <w:r>
              <w:rPr>
                <w:rFonts w:eastAsia="Times New Roman" w:cs="Arial" w:cstheme="minorBidi"/>
                <w:bCs/>
                <w:color w:val="000000"/>
                <w:sz w:val="16"/>
                <w:szCs w:val="16"/>
                <w:lang w:val="en-US" w:bidi="ar-YE"/>
              </w:rPr>
              <w:t>The bid submission form must be fully completed and include: The bid value written in both figures and words. The bank account number. The delivery period and All other required information in addition to the Signature and official stamp of the bidder.</w:t>
            </w:r>
          </w:p>
          <w:p>
            <w:pPr>
              <w:pStyle w:val="Normal"/>
              <w:widowControl w:val="false"/>
              <w:spacing w:lineRule="auto" w:line="240" w:before="0" w:after="0"/>
              <w:rPr>
                <w:rFonts w:ascii="Arial" w:hAnsi="Arial" w:cs="Arial" w:asciiTheme="minorBidi" w:cstheme="minorBidi" w:hAnsiTheme="minorBidi"/>
                <w:bCs/>
                <w:color w:val="auto"/>
                <w:sz w:val="20"/>
                <w:szCs w:val="20"/>
                <w:shd w:fill="D9D9D9" w:val="clear"/>
              </w:rPr>
            </w:pPr>
            <w:r>
              <w:rPr>
                <w:rFonts w:eastAsia="Times New Roman" w:cs="Arial" w:cstheme="minorBidi"/>
                <w:bCs/>
                <w:color w:val="000000"/>
                <w:sz w:val="16"/>
                <w:szCs w:val="16"/>
                <w:lang w:val="en-US" w:bidi="ar-YE"/>
              </w:rPr>
              <w:t xml:space="preserve">Scoring will only be granted to documents that fully meet the above requirements.                                                                           </w:t>
            </w:r>
          </w:p>
        </w:tc>
        <w:tc>
          <w:tcPr>
            <w:tcW w:w="4488" w:type="dxa"/>
            <w:tcBorders>
              <w:top w:val="single" w:sz="4" w:space="0" w:color="000000"/>
              <w:bottom w:val="single" w:sz="4" w:space="0" w:color="000000"/>
              <w:end w:val="single" w:sz="4" w:space="0" w:color="000000"/>
            </w:tcBorders>
            <w:tcMar>
              <w:start w:w="108" w:type="dxa"/>
              <w:end w:w="108" w:type="dxa"/>
            </w:tcMar>
            <w:vAlign w:val="center"/>
          </w:tcPr>
          <w:p>
            <w:pPr>
              <w:pStyle w:val="Normal"/>
              <w:widowControl w:val="false"/>
              <w:bidi w:val="1"/>
              <w:spacing w:lineRule="auto" w:line="240" w:before="0" w:after="120"/>
              <w:jc w:val="start"/>
              <w:rPr>
                <w:rFonts w:ascii="Arial" w:hAnsi="Arial" w:eastAsia="Times New Roman" w:cs="Arial" w:asciiTheme="minorBidi" w:cstheme="minorBidi" w:hAnsiTheme="minorBidi"/>
                <w:bCs/>
                <w:color w:val="000000"/>
                <w:sz w:val="20"/>
                <w:szCs w:val="20"/>
              </w:rPr>
            </w:pPr>
            <w:r>
              <w:rPr>
                <w:rFonts w:eastAsia="Times New Roman" w:cs="Arial" w:cstheme="minorBidi"/>
                <w:bCs/>
                <w:color w:val="000000"/>
                <w:sz w:val="20"/>
                <w:szCs w:val="20"/>
                <w:lang w:bidi="ar-YE"/>
              </w:rPr>
              <w:t>1</w:t>
            </w:r>
            <w:r>
              <w:rPr>
                <w:rFonts w:eastAsia="Times New Roman" w:cs="Arial" w:cstheme="minorBidi"/>
                <w:bCs/>
                <w:color w:val="000000"/>
                <w:sz w:val="20"/>
                <w:szCs w:val="20"/>
                <w:rtl w:val="true"/>
                <w:lang w:bidi="ar-YE"/>
              </w:rPr>
              <w:t>-</w:t>
            </w:r>
            <w:r>
              <w:rPr>
                <w:rFonts w:ascii="Arial" w:hAnsi="Arial" w:eastAsia="Times New Roman" w:asciiTheme="minorBidi" w:hAnsiTheme="minorBidi"/>
                <w:bCs/>
                <w:color w:val="000000"/>
                <w:sz w:val="20"/>
                <w:szCs w:val="20"/>
                <w:rtl w:val="true"/>
              </w:rPr>
              <w:t>تعبئة نموذج خطاب التغطية</w:t>
            </w:r>
            <w:r>
              <w:rPr>
                <w:rFonts w:eastAsia="Times New Roman" w:cs="Arial" w:cstheme="minorBidi"/>
                <w:bCs/>
                <w:color w:val="000000"/>
                <w:sz w:val="20"/>
                <w:szCs w:val="20"/>
                <w:rtl w:val="true"/>
              </w:rPr>
              <w:t>.</w:t>
            </w:r>
          </w:p>
          <w:p>
            <w:pPr>
              <w:pStyle w:val="Normal"/>
              <w:widowControl w:val="false"/>
              <w:bidi w:val="1"/>
              <w:spacing w:lineRule="auto" w:line="240" w:before="0" w:after="120"/>
              <w:jc w:val="start"/>
              <w:rPr>
                <w:rFonts w:ascii="Arial" w:hAnsi="Arial" w:cs="Arial" w:asciiTheme="minorBidi" w:cstheme="minorBidi" w:hAnsiTheme="minorBidi"/>
                <w:bCs/>
                <w:color w:val="auto"/>
                <w:sz w:val="20"/>
                <w:szCs w:val="20"/>
                <w:shd w:fill="D9D9D9" w:val="clear"/>
              </w:rPr>
            </w:pPr>
            <w:r>
              <w:rPr>
                <w:rFonts w:ascii="Arial" w:hAnsi="Arial" w:eastAsia="Times New Roman" w:asciiTheme="minorBidi" w:hAnsiTheme="minorBidi"/>
                <w:b/>
                <w:b/>
                <w:color w:val="000000"/>
                <w:sz w:val="20"/>
                <w:szCs w:val="20"/>
                <w:rtl w:val="true"/>
                <w:lang w:bidi="ar-YE"/>
              </w:rPr>
              <w:t>تشمل تعبئة النوذج و الذي يشمل قيمة العطاء بالأرقام و الحروف و رقم الحساب البنكي و فترة التوريد و البيانات المطلوبة الاخرى مع توقيع و ختم النموذج و لن تمنح الدرجة ألا للمستندات المستوفية للشروط أعلاه</w:t>
            </w:r>
            <w:r>
              <w:rPr>
                <w:rFonts w:eastAsia="Times New Roman" w:cs="Arial" w:cstheme="minorBidi"/>
                <w:b/>
                <w:color w:val="000000"/>
                <w:sz w:val="20"/>
                <w:szCs w:val="20"/>
                <w:rtl w:val="true"/>
                <w:lang w:bidi="ar-YE"/>
              </w:rPr>
              <w:t>.</w:t>
            </w:r>
          </w:p>
        </w:tc>
        <w:tc>
          <w:tcPr>
            <w:tcW w:w="51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88" w:before="0" w:after="160"/>
              <w:jc w:val="center"/>
              <w:rPr>
                <w:rFonts w:ascii="Arial" w:hAnsi="Arial" w:eastAsia="Times New Roman" w:cs="Arial" w:asciiTheme="minorBidi" w:cstheme="minorBidi" w:hAnsiTheme="minorBidi"/>
                <w:b/>
                <w:bCs/>
                <w:color w:val="auto"/>
                <w:sz w:val="20"/>
                <w:szCs w:val="20"/>
              </w:rPr>
            </w:pPr>
            <w:r>
              <w:rPr>
                <w:rFonts w:eastAsia="Times New Roman" w:cs="Arial" w:cstheme="minorBidi"/>
                <w:b/>
                <w:bCs/>
                <w:color w:val="auto"/>
                <w:sz w:val="20"/>
                <w:szCs w:val="20"/>
              </w:rPr>
              <w:t>3</w:t>
            </w:r>
          </w:p>
        </w:tc>
        <w:tc>
          <w:tcPr>
            <w:tcW w:w="434" w:type="dxa"/>
            <w:gridSpan w:val="2"/>
            <w:vMerge w:val="continue"/>
            <w:tcBorders/>
            <w:tcMar>
              <w:start w:w="108" w:type="dxa"/>
              <w:end w:w="108" w:type="dxa"/>
            </w:tcMar>
            <w:vAlign w:val="center"/>
          </w:tcPr>
          <w:p>
            <w:pPr>
              <w:pStyle w:val="Normal"/>
              <w:widowControl w:val="false"/>
              <w:spacing w:lineRule="auto" w:line="288" w:before="0" w:after="160"/>
              <w:ind w:start="-30"/>
              <w:jc w:val="center"/>
              <w:rPr>
                <w:rFonts w:ascii="Arial" w:hAnsi="Arial" w:eastAsia="Times New Roman" w:cs="Arial" w:asciiTheme="minorBidi" w:cstheme="minorBidi" w:hAnsiTheme="minorBidi"/>
                <w:color w:val="auto"/>
                <w:sz w:val="20"/>
                <w:szCs w:val="20"/>
              </w:rPr>
            </w:pPr>
            <w:r>
              <w:rPr>
                <w:rFonts w:eastAsia="Times New Roman" w:cs="Arial" w:cstheme="minorBidi"/>
                <w:color w:val="auto"/>
                <w:sz w:val="20"/>
                <w:szCs w:val="20"/>
              </w:rPr>
            </w:r>
          </w:p>
        </w:tc>
      </w:tr>
      <w:tr>
        <w:trPr>
          <w:trHeight w:val="300" w:hRule="atLeast"/>
        </w:trPr>
        <w:tc>
          <w:tcPr>
            <w:tcW w:w="5029" w:type="dxa"/>
            <w:tcBorders>
              <w:top w:val="single" w:sz="4" w:space="0" w:color="000000"/>
              <w:start w:val="single" w:sz="4" w:space="0" w:color="000000"/>
              <w:bottom w:val="single" w:sz="4" w:space="0" w:color="000000"/>
            </w:tcBorders>
            <w:vAlign w:val="center"/>
          </w:tcPr>
          <w:p>
            <w:pPr>
              <w:pStyle w:val="Normal"/>
              <w:widowControl w:val="false"/>
              <w:bidi w:val="1"/>
              <w:spacing w:lineRule="auto" w:line="240" w:before="0" w:after="0"/>
              <w:jc w:val="end"/>
              <w:rPr>
                <w:rFonts w:ascii="Arial" w:hAnsi="Arial" w:eastAsia="Times New Roman" w:cs="Arial" w:asciiTheme="minorBidi" w:cstheme="minorBidi" w:hAnsiTheme="minorBidi"/>
                <w:b/>
                <w:color w:val="000000"/>
                <w:sz w:val="20"/>
                <w:szCs w:val="20"/>
              </w:rPr>
            </w:pPr>
            <w:r>
              <w:rPr>
                <w:rFonts w:eastAsia="Times New Roman" w:cs="Arial" w:cstheme="minorBidi"/>
                <w:b/>
                <w:color w:val="000000"/>
                <w:sz w:val="20"/>
                <w:szCs w:val="20"/>
              </w:rPr>
              <w:t>2</w:t>
            </w:r>
            <w:r>
              <w:rPr>
                <w:rFonts w:eastAsia="Times New Roman" w:cs="Arial" w:cstheme="minorBidi"/>
                <w:b/>
                <w:color w:val="000000"/>
                <w:sz w:val="20"/>
                <w:szCs w:val="20"/>
                <w:rtl w:val="true"/>
              </w:rPr>
              <w:t>-</w:t>
            </w:r>
            <w:r>
              <w:rPr>
                <w:rFonts w:cs="Arial" w:cstheme="minorBidi"/>
                <w:b/>
                <w:rtl w:val="true"/>
              </w:rPr>
              <w:t xml:space="preserve"> </w:t>
            </w:r>
            <w:r>
              <w:rPr>
                <w:rFonts w:eastAsia="Times New Roman" w:cs="Arial" w:cstheme="minorBidi"/>
                <w:b/>
                <w:color w:val="000000"/>
                <w:sz w:val="20"/>
                <w:szCs w:val="20"/>
              </w:rPr>
              <w:t>Fill out the supplier information form (With references at least)</w:t>
            </w:r>
            <w:r>
              <w:rPr>
                <w:rFonts w:eastAsia="Times New Roman" w:cs="Arial" w:cstheme="minorBidi"/>
                <w:b/>
                <w:color w:val="000000"/>
                <w:sz w:val="20"/>
                <w:szCs w:val="20"/>
                <w:rtl w:val="true"/>
              </w:rPr>
              <w:t xml:space="preserve">. </w:t>
            </w:r>
          </w:p>
          <w:p>
            <w:pPr>
              <w:pStyle w:val="Normal"/>
              <w:widowControl w:val="false"/>
              <w:spacing w:lineRule="auto" w:line="240" w:before="0" w:after="0"/>
              <w:rPr>
                <w:rFonts w:ascii="Arial" w:hAnsi="Arial" w:eastAsia="Times New Roman" w:cs="Arial" w:asciiTheme="minorBidi" w:cstheme="minorBidi" w:hAnsiTheme="minorBidi"/>
                <w:color w:val="000000"/>
                <w:sz w:val="20"/>
                <w:szCs w:val="20"/>
                <w:lang w:val="en-US"/>
              </w:rPr>
            </w:pPr>
            <w:r>
              <w:rPr>
                <w:rFonts w:eastAsia="Times New Roman" w:cs="Arial" w:cstheme="minorBidi"/>
                <w:color w:themeColor="text1" w:val="000000"/>
                <w:sz w:val="18"/>
                <w:szCs w:val="18"/>
                <w:lang w:val="en-US"/>
              </w:rPr>
              <w:t>The score will be awarded to the form that completes all the required data, which includes contact information for the company and data for the three references required in the attached form.</w:t>
            </w:r>
          </w:p>
        </w:tc>
        <w:tc>
          <w:tcPr>
            <w:tcW w:w="4488" w:type="dxa"/>
            <w:tcBorders>
              <w:top w:val="single" w:sz="4" w:space="0" w:color="000000"/>
              <w:bottom w:val="single" w:sz="4" w:space="0" w:color="000000"/>
              <w:end w:val="single" w:sz="4" w:space="0" w:color="000000"/>
            </w:tcBorders>
            <w:tcMar>
              <w:start w:w="108" w:type="dxa"/>
              <w:end w:w="108" w:type="dxa"/>
            </w:tcMar>
            <w:vAlign w:val="center"/>
          </w:tcPr>
          <w:p>
            <w:pPr>
              <w:pStyle w:val="Normal"/>
              <w:widowControl w:val="false"/>
              <w:bidi w:val="1"/>
              <w:spacing w:lineRule="auto" w:line="240" w:before="0" w:after="0"/>
              <w:jc w:val="start"/>
              <w:rPr>
                <w:rFonts w:ascii="Arial" w:hAnsi="Arial" w:eastAsia="Times New Roman" w:cs="Arial" w:asciiTheme="minorBidi" w:cstheme="minorBidi" w:hAnsiTheme="minorBidi"/>
                <w:bCs/>
                <w:color w:val="000000"/>
                <w:sz w:val="20"/>
                <w:szCs w:val="20"/>
              </w:rPr>
            </w:pPr>
            <w:r>
              <w:rPr>
                <w:rFonts w:cs="Arial" w:cstheme="minorBidi"/>
                <w:bCs/>
                <w:color w:val="auto"/>
                <w:sz w:val="20"/>
                <w:szCs w:val="20"/>
                <w:shd w:fill="FFFFFF" w:val="clear"/>
              </w:rPr>
              <w:t>2</w:t>
            </w:r>
            <w:r>
              <w:rPr>
                <w:rFonts w:cs="Arial" w:cstheme="minorBidi"/>
                <w:bCs/>
                <w:color w:val="auto"/>
                <w:sz w:val="20"/>
                <w:szCs w:val="20"/>
                <w:shd w:fill="FFFFFF" w:val="clear"/>
                <w:rtl w:val="true"/>
              </w:rPr>
              <w:t xml:space="preserve">- </w:t>
            </w:r>
            <w:r>
              <w:rPr>
                <w:rFonts w:ascii="Arial" w:hAnsi="Arial" w:eastAsia="Times New Roman" w:asciiTheme="minorBidi" w:hAnsiTheme="minorBidi"/>
                <w:bCs/>
                <w:color w:val="auto"/>
                <w:sz w:val="20"/>
                <w:szCs w:val="20"/>
                <w:shd w:fill="FFFFFF" w:val="clear"/>
                <w:rtl w:val="true"/>
              </w:rPr>
              <w:t xml:space="preserve">تعبئة نموذج </w:t>
            </w:r>
            <w:r>
              <w:rPr>
                <w:rFonts w:ascii="Arial" w:hAnsi="Arial" w:eastAsia="Times New Roman" w:asciiTheme="minorBidi" w:hAnsiTheme="minorBidi"/>
                <w:bCs/>
                <w:color w:val="000000"/>
                <w:sz w:val="20"/>
                <w:szCs w:val="20"/>
                <w:rtl w:val="true"/>
              </w:rPr>
              <w:t>معلومات الم</w:t>
            </w:r>
            <w:r>
              <w:rPr>
                <w:rFonts w:ascii="Arial" w:hAnsi="Arial" w:eastAsia="Times New Roman" w:asciiTheme="minorBidi" w:hAnsiTheme="minorBidi"/>
                <w:bCs/>
                <w:color w:val="000000"/>
                <w:sz w:val="20"/>
                <w:szCs w:val="20"/>
                <w:rtl w:val="true"/>
                <w:lang w:bidi="ar-YE"/>
              </w:rPr>
              <w:t>ورد</w:t>
            </w:r>
            <w:r>
              <w:rPr>
                <w:rFonts w:eastAsia="Times New Roman" w:cs="Arial" w:cstheme="minorBidi"/>
                <w:bCs/>
                <w:color w:val="000000"/>
                <w:sz w:val="20"/>
                <w:szCs w:val="20"/>
                <w:rtl w:val="true"/>
              </w:rPr>
              <w:t>(</w:t>
            </w:r>
            <w:r>
              <w:rPr>
                <w:rFonts w:ascii="Arial" w:hAnsi="Arial" w:eastAsia="Times New Roman" w:asciiTheme="minorBidi" w:hAnsiTheme="minorBidi"/>
                <w:bCs/>
                <w:color w:val="000000"/>
                <w:sz w:val="20"/>
                <w:szCs w:val="20"/>
                <w:rtl w:val="true"/>
              </w:rPr>
              <w:t xml:space="preserve">مع ذكر المراجع </w:t>
            </w:r>
            <w:r>
              <w:rPr>
                <w:rFonts w:eastAsia="Times New Roman" w:cs="Arial" w:cstheme="minorBidi"/>
                <w:bCs/>
                <w:color w:val="000000"/>
                <w:sz w:val="20"/>
                <w:szCs w:val="20"/>
              </w:rPr>
              <w:t>3</w:t>
            </w:r>
            <w:r>
              <w:rPr>
                <w:rFonts w:eastAsia="Times New Roman" w:cs="Arial" w:cstheme="minorBidi"/>
                <w:bCs/>
                <w:color w:val="000000"/>
                <w:sz w:val="20"/>
                <w:szCs w:val="20"/>
                <w:rtl w:val="true"/>
              </w:rPr>
              <w:t xml:space="preserve"> </w:t>
            </w:r>
            <w:r>
              <w:rPr>
                <w:rFonts w:ascii="Arial" w:hAnsi="Arial" w:eastAsia="Times New Roman" w:asciiTheme="minorBidi" w:hAnsiTheme="minorBidi"/>
                <w:bCs/>
                <w:color w:val="000000"/>
                <w:sz w:val="20"/>
                <w:szCs w:val="20"/>
                <w:rtl w:val="true"/>
              </w:rPr>
              <w:t>مراجع على الاقل</w:t>
            </w:r>
            <w:r>
              <w:rPr>
                <w:rFonts w:eastAsia="Times New Roman" w:cs="Arial" w:cstheme="minorBidi"/>
                <w:bCs/>
                <w:color w:val="000000"/>
                <w:sz w:val="20"/>
                <w:szCs w:val="20"/>
                <w:rtl w:val="true"/>
              </w:rPr>
              <w:t>).</w:t>
            </w:r>
          </w:p>
          <w:p>
            <w:pPr>
              <w:pStyle w:val="Normal"/>
              <w:widowControl w:val="false"/>
              <w:bidi w:val="1"/>
              <w:spacing w:lineRule="auto" w:line="240" w:before="0" w:after="0"/>
              <w:jc w:val="start"/>
              <w:rPr>
                <w:rFonts w:ascii="Arial" w:hAnsi="Arial" w:eastAsia="Times New Roman" w:cs="Arial" w:asciiTheme="minorBidi" w:cstheme="minorBidi" w:hAnsiTheme="minorBidi"/>
                <w:b/>
                <w:color w:val="000000"/>
                <w:sz w:val="20"/>
                <w:szCs w:val="20"/>
                <w:lang w:bidi="ar-YE"/>
              </w:rPr>
            </w:pPr>
            <w:r>
              <w:rPr>
                <w:rFonts w:ascii="Arial" w:hAnsi="Arial" w:eastAsia="Times New Roman" w:asciiTheme="minorBidi" w:hAnsiTheme="minorBidi"/>
                <w:b/>
                <w:b/>
                <w:color w:val="000000"/>
                <w:sz w:val="18"/>
                <w:szCs w:val="18"/>
                <w:rtl w:val="true"/>
                <w:lang w:bidi="ar-YE"/>
              </w:rPr>
              <w:t>ستمنح الدرجة للنموذج المستوفي جميع البيانات المطلوبة و التي تشمل بيانات التواصل مع الشركة و بيانات المراجع الثلاثة المطلوبة في النموذج المرفق</w:t>
            </w:r>
            <w:r>
              <w:rPr>
                <w:rFonts w:eastAsia="Times New Roman" w:cs="Arial" w:cstheme="minorBidi"/>
                <w:b/>
                <w:color w:val="000000"/>
                <w:sz w:val="18"/>
                <w:szCs w:val="18"/>
                <w:rtl w:val="true"/>
                <w:lang w:bidi="ar-YE"/>
              </w:rPr>
              <w:t>.</w:t>
            </w:r>
          </w:p>
        </w:tc>
        <w:tc>
          <w:tcPr>
            <w:tcW w:w="51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88" w:before="0" w:after="160"/>
              <w:jc w:val="center"/>
              <w:rPr>
                <w:rFonts w:ascii="Arial" w:hAnsi="Arial" w:eastAsia="Times New Roman" w:cs="Arial" w:asciiTheme="minorBidi" w:cstheme="minorBidi" w:hAnsiTheme="minorBidi"/>
                <w:b/>
                <w:bCs/>
                <w:color w:val="auto"/>
                <w:sz w:val="20"/>
                <w:szCs w:val="20"/>
              </w:rPr>
            </w:pPr>
            <w:r>
              <w:rPr>
                <w:rFonts w:eastAsia="Times New Roman" w:cs="Arial" w:cstheme="minorBidi"/>
                <w:b/>
                <w:bCs/>
                <w:color w:val="auto"/>
                <w:sz w:val="20"/>
                <w:szCs w:val="20"/>
              </w:rPr>
              <w:t>3</w:t>
            </w:r>
          </w:p>
        </w:tc>
        <w:tc>
          <w:tcPr>
            <w:tcW w:w="434" w:type="dxa"/>
            <w:gridSpan w:val="2"/>
            <w:vMerge w:val="continue"/>
            <w:tcBorders/>
            <w:tcMar>
              <w:start w:w="108" w:type="dxa"/>
              <w:end w:w="108" w:type="dxa"/>
            </w:tcMar>
            <w:vAlign w:val="center"/>
          </w:tcPr>
          <w:p>
            <w:pPr>
              <w:pStyle w:val="Normal"/>
              <w:widowControl w:val="false"/>
              <w:spacing w:lineRule="auto" w:line="288" w:before="0" w:after="160"/>
              <w:ind w:start="-30"/>
              <w:jc w:val="center"/>
              <w:rPr>
                <w:rFonts w:ascii="Arial" w:hAnsi="Arial" w:eastAsia="Times New Roman" w:cs="Arial" w:asciiTheme="minorBidi" w:cstheme="minorBidi" w:hAnsiTheme="minorBidi"/>
                <w:color w:val="auto"/>
                <w:sz w:val="20"/>
                <w:szCs w:val="20"/>
              </w:rPr>
            </w:pPr>
            <w:r>
              <w:rPr>
                <w:rFonts w:eastAsia="Times New Roman" w:cs="Arial" w:cstheme="minorBidi"/>
                <w:color w:val="auto"/>
                <w:sz w:val="20"/>
                <w:szCs w:val="20"/>
              </w:rPr>
            </w:r>
          </w:p>
        </w:tc>
      </w:tr>
      <w:tr>
        <w:trPr>
          <w:trHeight w:val="2861" w:hRule="atLeast"/>
        </w:trPr>
        <w:tc>
          <w:tcPr>
            <w:tcW w:w="5029" w:type="dxa"/>
            <w:tcBorders>
              <w:top w:val="single" w:sz="4" w:space="0" w:color="000000"/>
              <w:start w:val="single" w:sz="4" w:space="0" w:color="000000"/>
              <w:bottom w:val="single" w:sz="4" w:space="0" w:color="000000"/>
            </w:tcBorders>
            <w:vAlign w:val="center"/>
          </w:tcPr>
          <w:p>
            <w:pPr>
              <w:pStyle w:val="Normal"/>
              <w:widowControl w:val="false"/>
              <w:bidi w:val="1"/>
              <w:spacing w:lineRule="auto" w:line="240" w:before="0" w:after="0"/>
              <w:jc w:val="end"/>
              <w:rPr>
                <w:rFonts w:ascii="Arial" w:hAnsi="Arial" w:eastAsia="Times New Roman" w:cs="Arial" w:asciiTheme="minorBidi" w:cstheme="minorBidi" w:hAnsiTheme="minorBidi"/>
                <w:b/>
                <w:color w:val="000000"/>
                <w:sz w:val="18"/>
                <w:szCs w:val="18"/>
              </w:rPr>
            </w:pPr>
            <w:r>
              <w:rPr>
                <w:rFonts w:eastAsia="Times New Roman" w:cs="Arial" w:cstheme="minorBidi"/>
                <w:b/>
                <w:color w:val="000000"/>
                <w:sz w:val="20"/>
                <w:szCs w:val="20"/>
              </w:rPr>
              <w:t>3</w:t>
            </w:r>
            <w:r>
              <w:rPr>
                <w:rFonts w:eastAsia="Times New Roman" w:cs="Arial" w:cstheme="minorBidi"/>
                <w:b/>
                <w:color w:val="000000"/>
                <w:sz w:val="18"/>
                <w:szCs w:val="18"/>
                <w:rtl w:val="true"/>
              </w:rPr>
              <w:t>-</w:t>
            </w:r>
            <w:r>
              <w:rPr>
                <w:rFonts w:cs="Arial" w:cstheme="minorBidi"/>
                <w:b/>
                <w:sz w:val="20"/>
                <w:szCs w:val="20"/>
                <w:rtl w:val="true"/>
              </w:rPr>
              <w:t xml:space="preserve"> </w:t>
            </w:r>
            <w:r>
              <w:rPr>
                <w:rFonts w:eastAsia="Times New Roman" w:cs="Arial" w:cstheme="minorBidi"/>
                <w:b/>
                <w:color w:val="000000"/>
                <w:sz w:val="18"/>
                <w:szCs w:val="18"/>
              </w:rPr>
              <w:t>Attach a copy of the company profile</w:t>
            </w:r>
            <w:r>
              <w:rPr>
                <w:rFonts w:eastAsia="Times New Roman" w:cs="Arial" w:cstheme="minorBidi"/>
                <w:b/>
                <w:color w:val="000000"/>
                <w:sz w:val="18"/>
                <w:szCs w:val="18"/>
                <w:rtl w:val="true"/>
              </w:rPr>
              <w:t>:</w:t>
            </w:r>
          </w:p>
          <w:p>
            <w:pPr>
              <w:pStyle w:val="Normal"/>
              <w:widowControl w:val="false"/>
              <w:spacing w:lineRule="auto" w:line="240" w:before="0" w:after="0"/>
              <w:rPr>
                <w:rFonts w:ascii="Arial" w:hAnsi="Arial" w:eastAsia="Times New Roman" w:cs="Arial" w:asciiTheme="minorBidi" w:cstheme="minorBidi" w:hAnsiTheme="minorBidi"/>
                <w:color w:val="000000"/>
                <w:sz w:val="16"/>
                <w:szCs w:val="16"/>
                <w:lang w:val="en-US"/>
              </w:rPr>
            </w:pPr>
            <w:r>
              <w:rPr>
                <w:rFonts w:eastAsia="Times New Roman" w:cs="Arial" w:cstheme="minorBidi"/>
                <w:color w:themeColor="text1" w:val="000000"/>
                <w:sz w:val="16"/>
                <w:szCs w:val="16"/>
                <w:lang w:val="en-US"/>
              </w:rPr>
              <w:t>Each bidder is required to attach a complete company profile as part of the tender submission. The profile must include, at minimum, the following essential information:</w:t>
            </w:r>
          </w:p>
          <w:p>
            <w:pPr>
              <w:pStyle w:val="Normal"/>
              <w:widowControl w:val="false"/>
              <w:spacing w:lineRule="auto" w:line="240" w:before="0" w:after="0"/>
              <w:rPr>
                <w:rFonts w:ascii="Arial" w:hAnsi="Arial" w:eastAsia="Times New Roman" w:cs="Arial" w:asciiTheme="minorBidi" w:cstheme="minorBidi" w:hAnsiTheme="minorBidi"/>
                <w:bCs/>
                <w:color w:val="000000"/>
                <w:sz w:val="16"/>
                <w:szCs w:val="16"/>
              </w:rPr>
            </w:pPr>
            <w:r>
              <w:rPr>
                <w:rFonts w:eastAsia="Times New Roman" w:cs="Arial" w:cstheme="minorBidi"/>
                <w:bCs/>
                <w:color w:val="000000"/>
                <w:sz w:val="16"/>
                <w:szCs w:val="16"/>
              </w:rPr>
              <w:t>- Company activities and areas of specialization</w:t>
            </w:r>
          </w:p>
          <w:p>
            <w:pPr>
              <w:pStyle w:val="Normal"/>
              <w:widowControl w:val="false"/>
              <w:spacing w:lineRule="auto" w:line="240" w:before="0" w:after="0"/>
              <w:rPr>
                <w:rFonts w:ascii="Arial" w:hAnsi="Arial" w:eastAsia="Times New Roman" w:cs="Arial" w:asciiTheme="minorBidi" w:cstheme="minorBidi" w:hAnsiTheme="minorBidi"/>
                <w:bCs/>
                <w:color w:val="000000"/>
                <w:sz w:val="16"/>
                <w:szCs w:val="16"/>
              </w:rPr>
            </w:pPr>
            <w:r>
              <w:rPr>
                <w:rFonts w:eastAsia="Times New Roman" w:cs="Arial" w:cstheme="minorBidi"/>
                <w:bCs/>
                <w:color w:val="000000"/>
                <w:sz w:val="16"/>
                <w:szCs w:val="16"/>
              </w:rPr>
              <w:t>- Registered location and contact details</w:t>
            </w:r>
          </w:p>
          <w:p>
            <w:pPr>
              <w:pStyle w:val="Normal"/>
              <w:widowControl w:val="false"/>
              <w:spacing w:lineRule="auto" w:line="240" w:before="0" w:after="0"/>
              <w:rPr>
                <w:rFonts w:ascii="Arial" w:hAnsi="Arial" w:eastAsia="Times New Roman" w:cs="Arial" w:asciiTheme="minorBidi" w:cstheme="minorBidi" w:hAnsiTheme="minorBidi"/>
                <w:bCs/>
                <w:color w:val="000000"/>
                <w:sz w:val="16"/>
                <w:szCs w:val="16"/>
              </w:rPr>
            </w:pPr>
            <w:r>
              <w:rPr>
                <w:rFonts w:eastAsia="Times New Roman" w:cs="Arial" w:cstheme="minorBidi"/>
                <w:bCs/>
                <w:color w:val="000000"/>
                <w:sz w:val="16"/>
                <w:szCs w:val="16"/>
              </w:rPr>
              <w:t>- Scope of work and services offered</w:t>
            </w:r>
          </w:p>
          <w:p>
            <w:pPr>
              <w:pStyle w:val="Normal"/>
              <w:widowControl w:val="false"/>
              <w:spacing w:lineRule="auto" w:line="240" w:before="0" w:after="0"/>
              <w:rPr>
                <w:rFonts w:ascii="Arial" w:hAnsi="Arial" w:eastAsia="Times New Roman" w:cs="Arial" w:asciiTheme="minorBidi" w:cstheme="minorBidi" w:hAnsiTheme="minorBidi"/>
                <w:bCs/>
                <w:color w:val="000000"/>
                <w:sz w:val="16"/>
                <w:szCs w:val="16"/>
              </w:rPr>
            </w:pPr>
            <w:r>
              <w:rPr>
                <w:rFonts w:eastAsia="Times New Roman" w:cs="Arial" w:cstheme="minorBidi"/>
                <w:bCs/>
                <w:color w:val="000000"/>
                <w:sz w:val="16"/>
                <w:szCs w:val="16"/>
              </w:rPr>
              <w:t>- Size of the company (e.g., branches, facilities)</w:t>
            </w:r>
          </w:p>
          <w:p>
            <w:pPr>
              <w:pStyle w:val="Normal"/>
              <w:widowControl w:val="false"/>
              <w:spacing w:lineRule="auto" w:line="240" w:before="0" w:after="0"/>
              <w:rPr>
                <w:rFonts w:ascii="Arial" w:hAnsi="Arial" w:eastAsia="Times New Roman" w:cs="Arial" w:asciiTheme="minorBidi" w:cstheme="minorBidi" w:hAnsiTheme="minorBidi"/>
                <w:bCs/>
                <w:color w:val="000000"/>
                <w:sz w:val="16"/>
                <w:szCs w:val="16"/>
              </w:rPr>
            </w:pPr>
            <w:r>
              <w:rPr>
                <w:rFonts w:eastAsia="Times New Roman" w:cs="Arial" w:cstheme="minorBidi"/>
                <w:bCs/>
                <w:color w:val="000000"/>
                <w:sz w:val="16"/>
                <w:szCs w:val="16"/>
              </w:rPr>
              <w:t>- Number of employees and organizational structure</w:t>
            </w:r>
          </w:p>
          <w:p>
            <w:pPr>
              <w:pStyle w:val="Normal"/>
              <w:widowControl w:val="false"/>
              <w:bidi w:val="1"/>
              <w:spacing w:lineRule="auto" w:line="240" w:before="0" w:after="0"/>
              <w:jc w:val="end"/>
              <w:rPr>
                <w:rFonts w:ascii="Arial" w:hAnsi="Arial" w:eastAsia="Times New Roman" w:cs="Arial" w:asciiTheme="minorBidi" w:cstheme="minorBidi" w:hAnsiTheme="minorBidi"/>
                <w:b/>
                <w:bCs/>
                <w:color w:val="000000"/>
                <w:sz w:val="20"/>
                <w:szCs w:val="20"/>
                <w:lang w:val="en-US"/>
              </w:rPr>
            </w:pPr>
            <w:r>
              <w:rPr>
                <w:rFonts w:eastAsia="Times New Roman" w:cs="Arial" w:cstheme="minorBidi"/>
                <w:color w:themeColor="text1" w:val="000000"/>
                <w:sz w:val="16"/>
                <w:szCs w:val="16"/>
                <w:rtl w:val="true"/>
                <w:lang w:val="en-US"/>
              </w:rPr>
              <w:t xml:space="preserve">. </w:t>
            </w:r>
            <w:r>
              <w:rPr>
                <w:rFonts w:eastAsia="Times New Roman" w:cs="Arial" w:cstheme="minorBidi"/>
                <w:color w:themeColor="text1" w:val="000000"/>
                <w:sz w:val="16"/>
                <w:szCs w:val="16"/>
                <w:lang w:val="en-US"/>
              </w:rPr>
              <w:t>Any other relevant details demonstrating capacity and experience</w:t>
            </w:r>
          </w:p>
        </w:tc>
        <w:tc>
          <w:tcPr>
            <w:tcW w:w="4488" w:type="dxa"/>
            <w:tcBorders>
              <w:top w:val="single" w:sz="4" w:space="0" w:color="000000"/>
              <w:bottom w:val="single" w:sz="4" w:space="0" w:color="000000"/>
              <w:end w:val="single" w:sz="4" w:space="0" w:color="000000"/>
            </w:tcBorders>
            <w:tcMar>
              <w:start w:w="108" w:type="dxa"/>
              <w:end w:w="108" w:type="dxa"/>
            </w:tcMar>
            <w:vAlign w:val="center"/>
          </w:tcPr>
          <w:p>
            <w:pPr>
              <w:pStyle w:val="Normal"/>
              <w:widowControl w:val="false"/>
              <w:bidi w:val="1"/>
              <w:spacing w:lineRule="auto" w:line="240" w:before="0" w:after="120"/>
              <w:jc w:val="start"/>
              <w:rPr>
                <w:rFonts w:ascii="Arial" w:hAnsi="Arial" w:eastAsia="Times New Roman" w:cs="Arial" w:asciiTheme="minorBidi" w:cstheme="minorBidi" w:hAnsiTheme="minorBidi"/>
                <w:bCs/>
                <w:color w:val="000000"/>
                <w:sz w:val="20"/>
                <w:szCs w:val="20"/>
              </w:rPr>
            </w:pPr>
            <w:r>
              <w:rPr>
                <w:rFonts w:eastAsia="Times New Roman" w:cs="Arial" w:cstheme="minorBidi"/>
                <w:bCs/>
                <w:color w:val="000000"/>
                <w:sz w:val="20"/>
                <w:szCs w:val="20"/>
              </w:rPr>
              <w:t>3</w:t>
            </w:r>
            <w:r>
              <w:rPr>
                <w:rFonts w:eastAsia="Times New Roman" w:cs="Arial" w:cstheme="minorBidi"/>
                <w:bCs/>
                <w:color w:val="000000"/>
                <w:sz w:val="20"/>
                <w:szCs w:val="20"/>
                <w:rtl w:val="true"/>
              </w:rPr>
              <w:t>-</w:t>
            </w:r>
            <w:r>
              <w:rPr>
                <w:rFonts w:ascii="Arial" w:hAnsi="Arial" w:eastAsia="Times New Roman" w:asciiTheme="minorBidi" w:hAnsiTheme="minorBidi"/>
                <w:bCs/>
                <w:color w:val="000000"/>
                <w:sz w:val="20"/>
                <w:szCs w:val="20"/>
                <w:rtl w:val="true"/>
              </w:rPr>
              <w:t>إرف</w:t>
            </w:r>
            <w:r>
              <w:rPr>
                <w:rFonts w:ascii="Arial" w:hAnsi="Arial" w:eastAsia="Times New Roman" w:asciiTheme="minorBidi" w:hAnsiTheme="minorBidi"/>
                <w:bCs/>
                <w:color w:val="000000"/>
                <w:sz w:val="20"/>
                <w:szCs w:val="20"/>
                <w:rtl w:val="true"/>
                <w:lang w:bidi="ar-YE"/>
              </w:rPr>
              <w:t>اق</w:t>
            </w:r>
            <w:r>
              <w:rPr>
                <w:rFonts w:ascii="Arial" w:hAnsi="Arial" w:eastAsia="Times New Roman" w:asciiTheme="minorBidi" w:hAnsiTheme="minorBidi"/>
                <w:bCs/>
                <w:color w:val="000000"/>
                <w:sz w:val="20"/>
                <w:szCs w:val="20"/>
                <w:rtl w:val="true"/>
              </w:rPr>
              <w:t xml:space="preserve"> نسخة من الملف التعريفي </w:t>
            </w:r>
            <w:r>
              <w:rPr>
                <w:rFonts w:ascii="Arial" w:hAnsi="Arial" w:eastAsia="Times New Roman" w:asciiTheme="minorBidi" w:hAnsiTheme="minorBidi"/>
                <w:bCs/>
                <w:color w:val="000000"/>
                <w:sz w:val="20"/>
                <w:szCs w:val="20"/>
                <w:rtl w:val="true"/>
                <w:lang w:bidi="ar-YE"/>
              </w:rPr>
              <w:t>ل</w:t>
            </w:r>
            <w:r>
              <w:rPr>
                <w:rFonts w:ascii="Arial" w:hAnsi="Arial" w:eastAsia="Times New Roman" w:asciiTheme="minorBidi" w:hAnsiTheme="minorBidi"/>
                <w:bCs/>
                <w:color w:val="000000"/>
                <w:sz w:val="20"/>
                <w:szCs w:val="20"/>
                <w:rtl w:val="true"/>
              </w:rPr>
              <w:t>لشركة</w:t>
            </w:r>
            <w:r>
              <w:rPr>
                <w:rFonts w:eastAsia="Times New Roman" w:cs="Arial" w:cstheme="minorBidi"/>
                <w:bCs/>
                <w:color w:val="000000"/>
                <w:sz w:val="20"/>
                <w:szCs w:val="20"/>
                <w:rtl w:val="true"/>
              </w:rPr>
              <w:t>.</w:t>
            </w:r>
          </w:p>
          <w:p>
            <w:pPr>
              <w:pStyle w:val="Normal"/>
              <w:widowControl w:val="false"/>
              <w:bidi w:val="1"/>
              <w:spacing w:lineRule="auto" w:line="240" w:before="0" w:after="0"/>
              <w:jc w:val="start"/>
              <w:rPr>
                <w:rFonts w:ascii="Arial" w:hAnsi="Arial" w:eastAsia="Times New Roman" w:cs="Arial" w:asciiTheme="minorBidi" w:cstheme="minorBidi" w:hAnsiTheme="minorBidi"/>
                <w:b/>
                <w:color w:val="000000"/>
                <w:sz w:val="18"/>
                <w:szCs w:val="18"/>
              </w:rPr>
            </w:pPr>
            <w:r>
              <w:rPr>
                <w:rFonts w:ascii="Arial" w:hAnsi="Arial" w:eastAsia="Times New Roman" w:asciiTheme="minorBidi" w:hAnsiTheme="minorBidi"/>
                <w:b/>
                <w:b/>
                <w:color w:val="000000"/>
                <w:sz w:val="18"/>
                <w:szCs w:val="18"/>
                <w:rtl w:val="true"/>
              </w:rPr>
              <w:t>إرفاق ملف تعريف كامل للشركة ضمن طلب العطاء</w:t>
            </w:r>
            <w:r>
              <w:rPr>
                <w:rFonts w:eastAsia="Times New Roman" w:cs="Arial" w:cstheme="minorBidi"/>
                <w:b/>
                <w:color w:val="000000"/>
                <w:sz w:val="18"/>
                <w:szCs w:val="18"/>
                <w:rtl w:val="true"/>
              </w:rPr>
              <w:t xml:space="preserve">. </w:t>
            </w:r>
            <w:r>
              <w:rPr>
                <w:rFonts w:ascii="Arial" w:hAnsi="Arial" w:eastAsia="Times New Roman" w:asciiTheme="minorBidi" w:hAnsiTheme="minorBidi"/>
                <w:b/>
                <w:b/>
                <w:color w:val="000000"/>
                <w:sz w:val="18"/>
                <w:szCs w:val="18"/>
                <w:rtl w:val="true"/>
              </w:rPr>
              <w:t>يجب أن يتضمن الملف، كحد أدنى، المعلومات الأساسية التالية</w:t>
            </w:r>
            <w:r>
              <w:rPr>
                <w:rFonts w:eastAsia="Times New Roman" w:cs="Arial" w:cstheme="minorBidi"/>
                <w:b/>
                <w:color w:val="000000"/>
                <w:sz w:val="18"/>
                <w:szCs w:val="18"/>
                <w:rtl w:val="true"/>
              </w:rPr>
              <w:t>:</w:t>
            </w:r>
          </w:p>
          <w:p>
            <w:pPr>
              <w:pStyle w:val="Normal"/>
              <w:widowControl w:val="false"/>
              <w:bidi w:val="1"/>
              <w:spacing w:lineRule="auto" w:line="240" w:before="0" w:after="0"/>
              <w:jc w:val="start"/>
              <w:rPr>
                <w:rFonts w:ascii="Arial" w:hAnsi="Arial" w:eastAsia="Times New Roman" w:cs="Arial" w:asciiTheme="minorBidi" w:cstheme="minorBidi" w:hAnsiTheme="minorBidi"/>
                <w:b/>
                <w:color w:val="000000"/>
                <w:sz w:val="18"/>
                <w:szCs w:val="18"/>
              </w:rPr>
            </w:pPr>
            <w:r>
              <w:rPr>
                <w:rFonts w:eastAsia="Times New Roman" w:cs="Arial" w:cstheme="minorBidi"/>
                <w:b/>
                <w:color w:val="000000"/>
                <w:sz w:val="18"/>
                <w:szCs w:val="18"/>
                <w:rtl w:val="true"/>
              </w:rPr>
              <w:t xml:space="preserve">- </w:t>
            </w:r>
            <w:r>
              <w:rPr>
                <w:rFonts w:ascii="Arial" w:hAnsi="Arial" w:eastAsia="Times New Roman" w:asciiTheme="minorBidi" w:hAnsiTheme="minorBidi"/>
                <w:b/>
                <w:b/>
                <w:color w:val="000000"/>
                <w:sz w:val="18"/>
                <w:szCs w:val="18"/>
                <w:rtl w:val="true"/>
              </w:rPr>
              <w:t>أنشطة الشركة ومجالات تخصصها</w:t>
            </w:r>
            <w:r>
              <w:rPr>
                <w:rFonts w:eastAsia="Times New Roman" w:cs="Arial" w:cstheme="minorBidi"/>
                <w:b/>
                <w:color w:val="000000"/>
                <w:sz w:val="18"/>
                <w:szCs w:val="18"/>
                <w:rtl w:val="true"/>
              </w:rPr>
              <w:t>.</w:t>
            </w:r>
          </w:p>
          <w:p>
            <w:pPr>
              <w:pStyle w:val="Normal"/>
              <w:widowControl w:val="false"/>
              <w:bidi w:val="1"/>
              <w:spacing w:lineRule="auto" w:line="240" w:before="0" w:after="0"/>
              <w:jc w:val="start"/>
              <w:rPr>
                <w:rFonts w:ascii="Arial" w:hAnsi="Arial" w:eastAsia="Times New Roman" w:cs="Arial" w:asciiTheme="minorBidi" w:cstheme="minorBidi" w:hAnsiTheme="minorBidi"/>
                <w:b/>
                <w:color w:val="000000"/>
                <w:sz w:val="18"/>
                <w:szCs w:val="18"/>
              </w:rPr>
            </w:pPr>
            <w:r>
              <w:rPr>
                <w:rFonts w:eastAsia="Times New Roman" w:cs="Arial" w:cstheme="minorBidi"/>
                <w:b/>
                <w:color w:val="000000"/>
                <w:sz w:val="18"/>
                <w:szCs w:val="18"/>
                <w:rtl w:val="true"/>
              </w:rPr>
              <w:t xml:space="preserve">- </w:t>
            </w:r>
            <w:r>
              <w:rPr>
                <w:rFonts w:ascii="Arial" w:hAnsi="Arial" w:eastAsia="Times New Roman" w:asciiTheme="minorBidi" w:hAnsiTheme="minorBidi"/>
                <w:b/>
                <w:b/>
                <w:color w:val="000000"/>
                <w:sz w:val="18"/>
                <w:szCs w:val="18"/>
                <w:rtl w:val="true"/>
              </w:rPr>
              <w:t>الموقع المسجل وبيانات ا</w:t>
            </w:r>
            <w:r>
              <w:rPr>
                <w:rFonts w:ascii="Arial" w:hAnsi="Arial" w:eastAsia="Times New Roman" w:asciiTheme="minorBidi" w:hAnsiTheme="minorBidi"/>
                <w:b/>
                <w:b/>
                <w:color w:val="000000"/>
                <w:sz w:val="18"/>
                <w:szCs w:val="18"/>
                <w:rtl w:val="true"/>
                <w:lang w:bidi="ar-YE"/>
              </w:rPr>
              <w:t>لتواصل</w:t>
            </w:r>
            <w:r>
              <w:rPr>
                <w:rFonts w:eastAsia="Times New Roman" w:cs="Arial" w:cstheme="minorBidi"/>
                <w:b/>
                <w:color w:val="000000"/>
                <w:sz w:val="18"/>
                <w:szCs w:val="18"/>
                <w:rtl w:val="true"/>
              </w:rPr>
              <w:t>.</w:t>
            </w:r>
          </w:p>
          <w:p>
            <w:pPr>
              <w:pStyle w:val="Normal"/>
              <w:widowControl w:val="false"/>
              <w:bidi w:val="1"/>
              <w:spacing w:lineRule="auto" w:line="240" w:before="0" w:after="0"/>
              <w:jc w:val="start"/>
              <w:rPr>
                <w:rFonts w:ascii="Arial" w:hAnsi="Arial" w:eastAsia="Times New Roman" w:cs="Arial" w:asciiTheme="minorBidi" w:cstheme="minorBidi" w:hAnsiTheme="minorBidi"/>
                <w:b/>
                <w:color w:val="000000"/>
                <w:sz w:val="18"/>
                <w:szCs w:val="18"/>
              </w:rPr>
            </w:pPr>
            <w:r>
              <w:rPr>
                <w:rFonts w:eastAsia="Times New Roman" w:cs="Arial" w:cstheme="minorBidi"/>
                <w:b/>
                <w:color w:val="000000"/>
                <w:sz w:val="18"/>
                <w:szCs w:val="18"/>
                <w:rtl w:val="true"/>
              </w:rPr>
              <w:t xml:space="preserve">- </w:t>
            </w:r>
            <w:r>
              <w:rPr>
                <w:rFonts w:ascii="Arial" w:hAnsi="Arial" w:eastAsia="Times New Roman" w:asciiTheme="minorBidi" w:hAnsiTheme="minorBidi"/>
                <w:b/>
                <w:b/>
                <w:color w:val="000000"/>
                <w:sz w:val="18"/>
                <w:szCs w:val="18"/>
                <w:rtl w:val="true"/>
              </w:rPr>
              <w:t>نطاق العمل والخدمات المُقدّمة</w:t>
            </w:r>
            <w:r>
              <w:rPr>
                <w:rFonts w:eastAsia="Times New Roman" w:cs="Arial" w:cstheme="minorBidi"/>
                <w:b/>
                <w:color w:val="000000"/>
                <w:sz w:val="18"/>
                <w:szCs w:val="18"/>
                <w:rtl w:val="true"/>
              </w:rPr>
              <w:t>.</w:t>
            </w:r>
          </w:p>
          <w:p>
            <w:pPr>
              <w:pStyle w:val="Normal"/>
              <w:widowControl w:val="false"/>
              <w:bidi w:val="1"/>
              <w:spacing w:lineRule="auto" w:line="240" w:before="0" w:after="0"/>
              <w:jc w:val="start"/>
              <w:rPr>
                <w:rFonts w:ascii="Arial" w:hAnsi="Arial" w:eastAsia="Times New Roman" w:cs="Arial" w:asciiTheme="minorBidi" w:cstheme="minorBidi" w:hAnsiTheme="minorBidi"/>
                <w:b/>
                <w:color w:val="000000"/>
                <w:sz w:val="18"/>
                <w:szCs w:val="18"/>
              </w:rPr>
            </w:pPr>
            <w:r>
              <w:rPr>
                <w:rFonts w:eastAsia="Times New Roman" w:cs="Arial" w:cstheme="minorBidi"/>
                <w:b/>
                <w:color w:val="000000"/>
                <w:sz w:val="18"/>
                <w:szCs w:val="18"/>
                <w:rtl w:val="true"/>
              </w:rPr>
              <w:t xml:space="preserve">- </w:t>
            </w:r>
            <w:r>
              <w:rPr>
                <w:rFonts w:ascii="Arial" w:hAnsi="Arial" w:eastAsia="Times New Roman" w:asciiTheme="minorBidi" w:hAnsiTheme="minorBidi"/>
                <w:b/>
                <w:b/>
                <w:color w:val="000000"/>
                <w:sz w:val="18"/>
                <w:szCs w:val="18"/>
                <w:rtl w:val="true"/>
              </w:rPr>
              <w:t xml:space="preserve">حجم الشركة </w:t>
            </w:r>
            <w:r>
              <w:rPr>
                <w:rFonts w:eastAsia="Times New Roman" w:cs="Arial" w:cstheme="minorBidi"/>
                <w:b/>
                <w:color w:val="000000"/>
                <w:sz w:val="18"/>
                <w:szCs w:val="18"/>
                <w:rtl w:val="true"/>
              </w:rPr>
              <w:t>(</w:t>
            </w:r>
            <w:r>
              <w:rPr>
                <w:rFonts w:ascii="Arial" w:hAnsi="Arial" w:eastAsia="Times New Roman" w:asciiTheme="minorBidi" w:hAnsiTheme="minorBidi"/>
                <w:b/>
                <w:b/>
                <w:color w:val="000000"/>
                <w:sz w:val="18"/>
                <w:szCs w:val="18"/>
                <w:rtl w:val="true"/>
              </w:rPr>
              <w:t>مثل الفروع والمرافق</w:t>
            </w:r>
            <w:r>
              <w:rPr>
                <w:rFonts w:eastAsia="Times New Roman" w:cs="Arial" w:cstheme="minorBidi"/>
                <w:b/>
                <w:color w:val="000000"/>
                <w:sz w:val="18"/>
                <w:szCs w:val="18"/>
                <w:rtl w:val="true"/>
              </w:rPr>
              <w:t>).</w:t>
            </w:r>
          </w:p>
          <w:p>
            <w:pPr>
              <w:pStyle w:val="Normal"/>
              <w:widowControl w:val="false"/>
              <w:bidi w:val="1"/>
              <w:spacing w:lineRule="auto" w:line="240" w:before="0" w:after="0"/>
              <w:jc w:val="start"/>
              <w:rPr>
                <w:rFonts w:ascii="Arial" w:hAnsi="Arial" w:eastAsia="Times New Roman" w:cs="Arial" w:asciiTheme="minorBidi" w:cstheme="minorBidi" w:hAnsiTheme="minorBidi"/>
                <w:b/>
                <w:color w:val="000000"/>
                <w:sz w:val="18"/>
                <w:szCs w:val="18"/>
              </w:rPr>
            </w:pPr>
            <w:r>
              <w:rPr>
                <w:rFonts w:eastAsia="Times New Roman" w:cs="Arial" w:cstheme="minorBidi"/>
                <w:b/>
                <w:color w:val="000000"/>
                <w:sz w:val="18"/>
                <w:szCs w:val="18"/>
                <w:rtl w:val="true"/>
              </w:rPr>
              <w:t xml:space="preserve">- </w:t>
            </w:r>
            <w:r>
              <w:rPr>
                <w:rFonts w:ascii="Arial" w:hAnsi="Arial" w:eastAsia="Times New Roman" w:asciiTheme="minorBidi" w:hAnsiTheme="minorBidi"/>
                <w:b/>
                <w:b/>
                <w:color w:val="000000"/>
                <w:sz w:val="18"/>
                <w:szCs w:val="18"/>
                <w:rtl w:val="true"/>
              </w:rPr>
              <w:t>عدد الموظفين والهيكل التنظيمي</w:t>
            </w:r>
            <w:r>
              <w:rPr>
                <w:rFonts w:eastAsia="Times New Roman" w:cs="Arial" w:cstheme="minorBidi"/>
                <w:b/>
                <w:color w:val="000000"/>
                <w:sz w:val="18"/>
                <w:szCs w:val="18"/>
                <w:rtl w:val="true"/>
              </w:rPr>
              <w:t>.</w:t>
            </w:r>
          </w:p>
          <w:p>
            <w:pPr>
              <w:pStyle w:val="Normal"/>
              <w:widowControl w:val="false"/>
              <w:bidi w:val="1"/>
              <w:spacing w:lineRule="auto" w:line="240" w:before="0" w:after="0"/>
              <w:jc w:val="start"/>
              <w:rPr>
                <w:rFonts w:ascii="Arial" w:hAnsi="Arial" w:eastAsia="Times New Roman" w:cs="Arial" w:asciiTheme="minorBidi" w:cstheme="minorBidi" w:hAnsiTheme="minorBidi"/>
                <w:b/>
                <w:color w:val="000000"/>
                <w:sz w:val="18"/>
                <w:szCs w:val="18"/>
                <w:lang w:bidi="ar-YE"/>
              </w:rPr>
            </w:pPr>
            <w:r>
              <w:rPr>
                <w:rFonts w:ascii="Arial" w:hAnsi="Arial" w:eastAsia="Times New Roman" w:asciiTheme="minorBidi" w:hAnsiTheme="minorBidi"/>
                <w:b/>
                <w:b/>
                <w:color w:val="000000"/>
                <w:sz w:val="18"/>
                <w:szCs w:val="18"/>
                <w:rtl w:val="true"/>
              </w:rPr>
              <w:t xml:space="preserve">أي تفاصيل أخرى ذات صلة تُبيّن القدرات </w:t>
            </w:r>
            <w:r>
              <w:rPr>
                <w:rFonts w:ascii="Arial" w:hAnsi="Arial" w:eastAsia="Times New Roman" w:asciiTheme="minorBidi" w:hAnsiTheme="minorBidi"/>
                <w:b/>
                <w:b/>
                <w:color w:val="000000"/>
                <w:sz w:val="18"/>
                <w:szCs w:val="18"/>
                <w:rtl w:val="true"/>
                <w:lang w:bidi="ar-YE"/>
              </w:rPr>
              <w:t xml:space="preserve"> الشركة أو المورد</w:t>
            </w:r>
            <w:r>
              <w:rPr>
                <w:rFonts w:eastAsia="Times New Roman" w:cs="Arial" w:cstheme="minorBidi"/>
                <w:b/>
                <w:color w:val="000000"/>
                <w:sz w:val="18"/>
                <w:szCs w:val="18"/>
                <w:rtl w:val="true"/>
                <w:lang w:bidi="ar-YE"/>
              </w:rPr>
              <w:t>.</w:t>
            </w:r>
          </w:p>
          <w:p>
            <w:pPr>
              <w:pStyle w:val="Normal"/>
              <w:widowControl w:val="false"/>
              <w:bidi w:val="1"/>
              <w:spacing w:lineRule="auto" w:line="240" w:before="0" w:after="0"/>
              <w:jc w:val="start"/>
              <w:rPr>
                <w:rFonts w:ascii="Arial" w:hAnsi="Arial" w:eastAsia="Times New Roman" w:cs="Arial" w:asciiTheme="minorBidi" w:cstheme="minorBidi" w:hAnsiTheme="minorBidi"/>
                <w:b/>
                <w:color w:val="000000"/>
                <w:sz w:val="20"/>
                <w:szCs w:val="20"/>
              </w:rPr>
            </w:pPr>
            <w:r>
              <w:rPr>
                <w:rFonts w:eastAsia="Times New Roman" w:cs="Arial" w:cstheme="minorBidi"/>
                <w:b/>
                <w:color w:val="000000"/>
                <w:sz w:val="20"/>
                <w:szCs w:val="20"/>
                <w:rtl w:val="true"/>
              </w:rPr>
            </w:r>
          </w:p>
        </w:tc>
        <w:tc>
          <w:tcPr>
            <w:tcW w:w="51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88" w:before="0" w:after="160"/>
              <w:jc w:val="center"/>
              <w:rPr>
                <w:rFonts w:ascii="Arial" w:hAnsi="Arial" w:eastAsia="Times New Roman" w:cs="Arial" w:asciiTheme="minorBidi" w:cstheme="minorBidi" w:hAnsiTheme="minorBidi"/>
                <w:b/>
                <w:bCs/>
                <w:color w:val="auto"/>
                <w:sz w:val="20"/>
                <w:szCs w:val="20"/>
              </w:rPr>
            </w:pPr>
            <w:r>
              <w:rPr>
                <w:rFonts w:eastAsia="Times New Roman" w:cs="Arial" w:cstheme="minorBidi"/>
                <w:b/>
                <w:bCs/>
                <w:color w:val="auto"/>
                <w:sz w:val="20"/>
                <w:szCs w:val="20"/>
              </w:rPr>
              <w:t>4</w:t>
            </w:r>
          </w:p>
        </w:tc>
        <w:tc>
          <w:tcPr>
            <w:tcW w:w="434" w:type="dxa"/>
            <w:gridSpan w:val="2"/>
            <w:vMerge w:val="continue"/>
            <w:tcBorders/>
            <w:tcMar>
              <w:start w:w="108" w:type="dxa"/>
              <w:end w:w="108" w:type="dxa"/>
            </w:tcMar>
            <w:vAlign w:val="center"/>
          </w:tcPr>
          <w:p>
            <w:pPr>
              <w:pStyle w:val="Normal"/>
              <w:widowControl w:val="false"/>
              <w:spacing w:lineRule="auto" w:line="288" w:before="0" w:after="160"/>
              <w:ind w:start="-30"/>
              <w:jc w:val="center"/>
              <w:rPr>
                <w:rFonts w:ascii="Arial" w:hAnsi="Arial" w:eastAsia="Times New Roman" w:cs="Arial" w:asciiTheme="minorBidi" w:cstheme="minorBidi" w:hAnsiTheme="minorBidi"/>
                <w:color w:val="auto"/>
                <w:sz w:val="20"/>
                <w:szCs w:val="20"/>
              </w:rPr>
            </w:pPr>
            <w:r>
              <w:rPr>
                <w:rFonts w:eastAsia="Times New Roman" w:cs="Arial" w:cstheme="minorBidi"/>
                <w:color w:val="auto"/>
                <w:sz w:val="20"/>
                <w:szCs w:val="20"/>
              </w:rPr>
            </w:r>
          </w:p>
        </w:tc>
      </w:tr>
      <w:tr>
        <w:trPr>
          <w:trHeight w:val="1340" w:hRule="atLeast"/>
        </w:trPr>
        <w:tc>
          <w:tcPr>
            <w:tcW w:w="5029"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pBdr/>
              <w:shd w:val="clear" w:color="auto" w:fill="D9D9D9" w:themeFill="background1" w:themeFillShade="d9"/>
              <w:spacing w:lineRule="auto" w:line="240" w:before="0" w:after="0"/>
              <w:jc w:val="both"/>
              <w:rPr>
                <w:rFonts w:ascii="Arial" w:hAnsi="Arial" w:cs="Arial" w:asciiTheme="minorBidi" w:cstheme="minorBidi" w:hAnsiTheme="minorBidi"/>
                <w:bCs/>
                <w:color w:val="auto"/>
                <w:sz w:val="20"/>
                <w:szCs w:val="20"/>
              </w:rPr>
            </w:pPr>
            <w:r>
              <w:rPr>
                <w:rFonts w:cs="Arial" w:cstheme="minorBidi"/>
                <w:b/>
                <w:color w:val="auto"/>
                <w:sz w:val="20"/>
                <w:szCs w:val="20"/>
              </w:rPr>
              <w:t xml:space="preserve">WORK EXPERIENCE:    </w:t>
            </w:r>
          </w:p>
          <w:p>
            <w:pPr>
              <w:pStyle w:val="Normal"/>
              <w:widowControl w:val="false"/>
              <w:spacing w:lineRule="auto" w:line="240" w:before="0" w:after="120"/>
              <w:ind w:start="31"/>
              <w:rPr>
                <w:rFonts w:eastAsia="Times New Roman" w:cs="Calibri" w:cstheme="minorHAnsi"/>
                <w:bCs/>
                <w:color w:val="000000"/>
                <w:sz w:val="20"/>
                <w:szCs w:val="20"/>
              </w:rPr>
            </w:pPr>
            <w:r>
              <w:rPr>
                <w:rFonts w:eastAsia="Times New Roman" w:cs="Calibri" w:ascii="Calibri" w:hAnsi="Calibri" w:asciiTheme="minorHAnsi" w:cstheme="minorHAnsi" w:hAnsiTheme="minorHAnsi"/>
                <w:bCs/>
                <w:color w:val="000000"/>
                <w:sz w:val="20"/>
                <w:szCs w:val="20"/>
                <w:lang w:val="en-US"/>
              </w:rPr>
              <w:t xml:space="preserve">Experience in implementing similar projects during the last 5 years, the bidder should provide at least four contracts in the same field, each contact </w:t>
            </w:r>
            <w:r>
              <w:rPr>
                <w:rFonts w:eastAsia="Times New Roman" w:cs="Calibri" w:cstheme="minorHAnsi"/>
                <w:bCs/>
                <w:color w:val="000000"/>
                <w:sz w:val="20"/>
                <w:szCs w:val="20"/>
              </w:rPr>
              <w:t xml:space="preserve">total </w:t>
            </w:r>
            <w:r>
              <w:rPr>
                <w:rFonts w:eastAsia="Times New Roman" w:cs="Calibri" w:ascii="Calibri" w:hAnsi="Calibri" w:asciiTheme="minorHAnsi" w:cstheme="minorHAnsi" w:hAnsiTheme="minorHAnsi"/>
                <w:bCs/>
                <w:color w:val="000000"/>
                <w:sz w:val="20"/>
                <w:szCs w:val="20"/>
                <w:lang w:val="en-US"/>
              </w:rPr>
              <w:t>should</w:t>
            </w:r>
            <w:r>
              <w:rPr>
                <w:rFonts w:eastAsia="Times New Roman" w:cs="Calibri" w:cstheme="minorHAnsi"/>
                <w:bCs/>
                <w:color w:val="000000"/>
                <w:sz w:val="20"/>
                <w:szCs w:val="20"/>
              </w:rPr>
              <w:t xml:space="preserve"> not less than 5,</w:t>
            </w:r>
            <w:r>
              <w:rPr>
                <w:rFonts w:eastAsia="Times New Roman" w:cs="Calibri" w:cstheme="minorHAnsi"/>
                <w:bCs/>
                <w:color w:val="000000"/>
                <w:sz w:val="18"/>
                <w:szCs w:val="18"/>
              </w:rPr>
              <w:t>0</w:t>
            </w:r>
            <w:r>
              <w:rPr>
                <w:rFonts w:eastAsia="Times New Roman" w:cs="Calibri" w:ascii="Calibri" w:hAnsi="Calibri" w:asciiTheme="minorHAnsi" w:cstheme="minorHAnsi" w:hAnsiTheme="minorHAnsi"/>
                <w:bCs/>
                <w:color w:val="000000"/>
                <w:sz w:val="20"/>
                <w:szCs w:val="20"/>
                <w:lang w:val="en-US"/>
              </w:rPr>
              <w:t>00$).</w:t>
            </w:r>
          </w:p>
        </w:tc>
        <w:tc>
          <w:tcPr>
            <w:tcW w:w="4488"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pBdr/>
              <w:shd w:val="clear" w:color="auto" w:fill="D9D9D9" w:themeFill="background1" w:themeFillShade="d9"/>
              <w:bidi w:val="1"/>
              <w:spacing w:lineRule="auto" w:line="240" w:before="0" w:after="0"/>
              <w:jc w:val="both"/>
              <w:rPr>
                <w:rFonts w:ascii="Arial" w:hAnsi="Arial" w:cs="Arial" w:asciiTheme="minorBidi" w:cstheme="minorBidi" w:hAnsiTheme="minorBidi"/>
                <w:bCs/>
                <w:color w:val="auto"/>
                <w:sz w:val="20"/>
                <w:szCs w:val="20"/>
              </w:rPr>
            </w:pPr>
            <w:r>
              <w:rPr>
                <w:rFonts w:ascii="Arial" w:hAnsi="Arial" w:asciiTheme="minorBidi" w:hAnsiTheme="minorBidi"/>
                <w:bCs/>
                <w:color w:val="auto"/>
                <w:sz w:val="20"/>
                <w:szCs w:val="20"/>
                <w:rtl w:val="true"/>
              </w:rPr>
              <w:t>خبرات العمل</w:t>
            </w:r>
            <w:r>
              <w:rPr>
                <w:rFonts w:cs="Arial" w:cstheme="minorBidi"/>
                <w:bCs/>
                <w:color w:val="auto"/>
                <w:sz w:val="20"/>
                <w:szCs w:val="20"/>
                <w:rtl w:val="true"/>
              </w:rPr>
              <w:t xml:space="preserve">: </w:t>
            </w:r>
          </w:p>
          <w:p>
            <w:pPr>
              <w:pStyle w:val="Normal"/>
              <w:widowControl w:val="false"/>
              <w:bidi w:val="1"/>
              <w:spacing w:lineRule="auto" w:line="240" w:before="0" w:after="120"/>
              <w:ind w:start="31"/>
              <w:jc w:val="start"/>
              <w:rPr>
                <w:rFonts w:ascii="Arial" w:hAnsi="Arial" w:eastAsia="Times New Roman" w:cs="Arial" w:asciiTheme="minorBidi" w:cstheme="minorBidi" w:hAnsiTheme="minorBidi"/>
                <w:color w:val="000000"/>
                <w:sz w:val="20"/>
                <w:szCs w:val="20"/>
                <w:lang w:bidi="ar-YE"/>
              </w:rPr>
            </w:pPr>
            <w:r>
              <w:rPr>
                <w:rFonts w:ascii="Arial" w:hAnsi="Arial" w:eastAsia="Times New Roman" w:asciiTheme="minorBidi" w:hAnsiTheme="minorBidi"/>
                <w:color w:val="000000"/>
                <w:sz w:val="20"/>
                <w:szCs w:val="20"/>
                <w:rtl w:val="true"/>
                <w:lang w:bidi="ar-YE"/>
              </w:rPr>
              <w:t xml:space="preserve">خبرة في تنفيذ مشاريع </w:t>
            </w:r>
            <w:r>
              <w:rPr>
                <w:rFonts w:ascii="Arial" w:hAnsi="Arial" w:eastAsia="Times New Roman" w:hint="cs" w:asciiTheme="minorBidi" w:hAnsiTheme="minorBidi"/>
                <w:color w:val="000000"/>
                <w:sz w:val="20"/>
                <w:szCs w:val="20"/>
                <w:rtl w:val="true"/>
                <w:lang w:bidi="ar-YE"/>
              </w:rPr>
              <w:t>مماثلة</w:t>
            </w:r>
            <w:r>
              <w:rPr>
                <w:rFonts w:ascii="Arial" w:hAnsi="Arial" w:eastAsia="Times New Roman" w:asciiTheme="minorBidi" w:hAnsiTheme="minorBidi"/>
                <w:color w:val="000000"/>
                <w:sz w:val="20"/>
                <w:szCs w:val="20"/>
                <w:rtl w:val="true"/>
                <w:lang w:bidi="ar-YE"/>
              </w:rPr>
              <w:t xml:space="preserve"> خلال السنوات الخمس الأخيرة </w:t>
            </w:r>
            <w:r>
              <w:rPr>
                <w:rFonts w:eastAsia="Times New Roman"/>
                <w:color w:val="000000"/>
                <w:sz w:val="20"/>
                <w:szCs w:val="20"/>
                <w:rtl w:val="true"/>
                <w:lang w:bidi="ar-YE"/>
              </w:rPr>
              <w:t>(</w:t>
            </w:r>
            <w:r>
              <w:rPr>
                <w:rFonts w:ascii="Arial" w:hAnsi="Arial" w:eastAsia="Times New Roman" w:asciiTheme="minorBidi" w:hAnsiTheme="minorBidi"/>
                <w:color w:val="000000"/>
                <w:sz w:val="20"/>
                <w:szCs w:val="20"/>
                <w:rtl w:val="true"/>
                <w:lang w:bidi="ar-YE"/>
              </w:rPr>
              <w:t xml:space="preserve">يجب أن يقدم المورد عقود تثبت خبرتة خلال الفترة السابقة في نفس المجال </w:t>
            </w:r>
            <w:r>
              <w:rPr>
                <w:rFonts w:ascii="Arial" w:hAnsi="Arial" w:eastAsia="Times New Roman" w:hint="cs" w:asciiTheme="minorBidi" w:hAnsiTheme="minorBidi"/>
                <w:color w:val="000000"/>
                <w:sz w:val="20"/>
                <w:szCs w:val="20"/>
                <w:rtl w:val="true"/>
                <w:lang w:bidi="ar-YE"/>
              </w:rPr>
              <w:t xml:space="preserve">، يجب </w:t>
            </w:r>
            <w:r>
              <w:rPr>
                <w:rFonts w:ascii="Arial" w:hAnsi="Arial" w:eastAsia="Times New Roman" w:asciiTheme="minorBidi" w:hAnsiTheme="minorBidi"/>
                <w:color w:val="000000"/>
                <w:sz w:val="20"/>
                <w:szCs w:val="20"/>
                <w:rtl w:val="true"/>
                <w:lang w:bidi="ar-YE"/>
              </w:rPr>
              <w:t xml:space="preserve">إرفاق أربعة عقود على الأقل على ان لا تقل قيمة كل عقد عن </w:t>
            </w:r>
            <w:r>
              <w:rPr>
                <w:rFonts w:eastAsia="Times New Roman"/>
                <w:color w:val="000000"/>
                <w:sz w:val="20"/>
                <w:szCs w:val="20"/>
                <w:lang w:bidi="ar-YE"/>
              </w:rPr>
              <w:t>5000</w:t>
            </w:r>
            <w:r>
              <w:rPr>
                <w:rFonts w:eastAsia="Times New Roman"/>
                <w:color w:val="000000"/>
                <w:sz w:val="20"/>
                <w:szCs w:val="20"/>
                <w:rtl w:val="true"/>
                <w:lang w:bidi="ar-YE"/>
              </w:rPr>
              <w:t xml:space="preserve"> </w:t>
            </w:r>
            <w:r>
              <w:rPr>
                <w:rFonts w:ascii="Arial" w:hAnsi="Arial" w:eastAsia="Times New Roman" w:asciiTheme="minorBidi" w:hAnsiTheme="minorBidi"/>
                <w:color w:val="000000"/>
                <w:sz w:val="20"/>
                <w:szCs w:val="20"/>
                <w:rtl w:val="true"/>
                <w:lang w:bidi="ar-YE"/>
              </w:rPr>
              <w:t>الف دولار</w:t>
            </w:r>
            <w:r>
              <w:rPr>
                <w:rFonts w:eastAsia="Times New Roman"/>
                <w:color w:val="000000"/>
                <w:sz w:val="20"/>
                <w:szCs w:val="20"/>
                <w:rtl w:val="true"/>
                <w:lang w:bidi="ar-YE"/>
              </w:rPr>
              <w:t>)</w:t>
            </w:r>
            <w:r>
              <w:rPr>
                <w:rFonts w:eastAsia="Times New Roman" w:cs="Arial" w:cstheme="minorBidi"/>
                <w:color w:val="000000"/>
                <w:sz w:val="20"/>
                <w:szCs w:val="20"/>
                <w:rtl w:val="true"/>
                <w:lang w:bidi="ar-YE"/>
              </w:rPr>
              <w:t>.</w:t>
            </w:r>
          </w:p>
        </w:tc>
        <w:tc>
          <w:tcPr>
            <w:tcW w:w="51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88" w:before="0" w:after="160"/>
              <w:jc w:val="center"/>
              <w:rPr>
                <w:rFonts w:ascii="Arial" w:hAnsi="Arial" w:eastAsia="Times New Roman" w:cs="Arial" w:asciiTheme="minorBidi" w:cstheme="minorBidi" w:hAnsiTheme="minorBidi"/>
                <w:b/>
                <w:bCs/>
                <w:color w:val="auto"/>
                <w:sz w:val="20"/>
                <w:szCs w:val="20"/>
              </w:rPr>
            </w:pPr>
            <w:r>
              <w:rPr>
                <w:rFonts w:eastAsia="Times New Roman" w:cs="Arial" w:cstheme="minorBidi"/>
                <w:b/>
                <w:bCs/>
                <w:color w:val="auto"/>
                <w:sz w:val="20"/>
                <w:szCs w:val="20"/>
              </w:rPr>
              <w:t>40</w:t>
            </w:r>
          </w:p>
        </w:tc>
        <w:tc>
          <w:tcPr>
            <w:tcW w:w="434" w:type="dxa"/>
            <w:gridSpan w:val="2"/>
            <w:vMerge w:val="restart"/>
            <w:tcBorders>
              <w:top w:val="single" w:sz="4" w:space="0" w:color="000000"/>
              <w:start w:val="single" w:sz="4" w:space="0" w:color="000000"/>
              <w:end w:val="single" w:sz="4" w:space="0" w:color="000000"/>
            </w:tcBorders>
            <w:tcMar>
              <w:start w:w="108" w:type="dxa"/>
              <w:end w:w="108" w:type="dxa"/>
            </w:tcMar>
            <w:vAlign w:val="center"/>
          </w:tcPr>
          <w:p>
            <w:pPr>
              <w:pStyle w:val="Normal"/>
              <w:widowControl w:val="false"/>
              <w:spacing w:lineRule="auto" w:line="288" w:before="0" w:after="160"/>
              <w:ind w:start="-30"/>
              <w:jc w:val="center"/>
              <w:rPr>
                <w:rFonts w:ascii="Arial" w:hAnsi="Arial" w:eastAsia="Times New Roman" w:cs="Arial" w:asciiTheme="minorBidi" w:cstheme="minorBidi" w:hAnsiTheme="minorBidi"/>
                <w:b/>
                <w:bCs/>
                <w:color w:val="auto"/>
                <w:sz w:val="20"/>
                <w:szCs w:val="20"/>
              </w:rPr>
            </w:pPr>
            <w:r>
              <w:rPr>
                <w:rFonts w:eastAsia="Times New Roman" w:cs="Arial" w:cstheme="minorBidi"/>
                <w:b/>
                <w:bCs/>
                <w:color w:val="auto"/>
                <w:sz w:val="20"/>
                <w:szCs w:val="20"/>
              </w:rPr>
              <w:t>50</w:t>
            </w:r>
          </w:p>
        </w:tc>
      </w:tr>
      <w:tr>
        <w:trPr>
          <w:trHeight w:val="449" w:hRule="atLeast"/>
        </w:trPr>
        <w:tc>
          <w:tcPr>
            <w:tcW w:w="5029" w:type="dxa"/>
            <w:tcBorders>
              <w:top w:val="single" w:sz="4" w:space="0" w:color="000000"/>
              <w:start w:val="single" w:sz="4" w:space="0" w:color="000000"/>
              <w:bottom w:val="single" w:sz="4" w:space="0" w:color="000000"/>
              <w:end w:val="single" w:sz="4" w:space="0" w:color="000000"/>
            </w:tcBorders>
            <w:shd w:color="auto" w:fill="FFFFFF" w:themeFill="background1" w:val="clear"/>
            <w:vAlign w:val="center"/>
          </w:tcPr>
          <w:p>
            <w:pPr>
              <w:pStyle w:val="Normal"/>
              <w:widowControl w:val="false"/>
              <w:pBdr/>
              <w:shd w:val="clear" w:color="auto" w:fill="D9D9D9" w:themeFill="background1" w:themeFillShade="d9"/>
              <w:spacing w:lineRule="auto" w:line="240" w:before="0" w:after="0"/>
              <w:jc w:val="both"/>
              <w:rPr>
                <w:rFonts w:ascii="Arial" w:hAnsi="Arial" w:cs="Arial" w:asciiTheme="minorBidi" w:cstheme="minorBidi" w:hAnsiTheme="minorBidi"/>
                <w:bCs/>
                <w:color w:val="auto"/>
                <w:sz w:val="20"/>
                <w:szCs w:val="20"/>
              </w:rPr>
            </w:pPr>
            <w:r>
              <w:rPr>
                <w:rFonts w:cs="Arial" w:cstheme="minorBidi"/>
                <w:bCs/>
                <w:color w:val="auto"/>
                <w:sz w:val="20"/>
                <w:szCs w:val="20"/>
              </w:rPr>
              <w:t>Experience working in the same geographical area as the project.</w:t>
            </w:r>
          </w:p>
        </w:tc>
        <w:tc>
          <w:tcPr>
            <w:tcW w:w="4488" w:type="dxa"/>
            <w:tcBorders>
              <w:top w:val="single" w:sz="4" w:space="0" w:color="000000"/>
              <w:start w:val="single" w:sz="4" w:space="0" w:color="000000"/>
              <w:bottom w:val="single" w:sz="4" w:space="0" w:color="000000"/>
              <w:end w:val="single" w:sz="4" w:space="0" w:color="000000"/>
            </w:tcBorders>
            <w:shd w:color="auto" w:fill="FFFFFF" w:themeFill="background1" w:val="clear"/>
            <w:tcMar>
              <w:start w:w="108" w:type="dxa"/>
              <w:end w:w="108" w:type="dxa"/>
            </w:tcMar>
            <w:vAlign w:val="center"/>
          </w:tcPr>
          <w:p>
            <w:pPr>
              <w:pStyle w:val="Normal"/>
              <w:widowControl w:val="false"/>
              <w:pBdr/>
              <w:shd w:val="clear" w:color="auto" w:fill="D9D9D9" w:themeFill="background1" w:themeFillShade="d9"/>
              <w:bidi w:val="1"/>
              <w:spacing w:lineRule="auto" w:line="240" w:before="0" w:after="0"/>
              <w:jc w:val="both"/>
              <w:rPr>
                <w:rFonts w:ascii="Arial" w:hAnsi="Arial" w:cs="Arial" w:asciiTheme="minorBidi" w:cstheme="minorBidi" w:hAnsiTheme="minorBidi"/>
                <w:bCs/>
                <w:color w:val="auto"/>
                <w:sz w:val="20"/>
                <w:szCs w:val="20"/>
                <w:lang w:bidi="ar-YE"/>
              </w:rPr>
            </w:pPr>
            <w:r>
              <w:rPr>
                <w:rFonts w:ascii="Arial" w:hAnsi="Arial" w:hint="cs" w:asciiTheme="minorBidi" w:hAnsiTheme="minorBidi"/>
                <w:bCs/>
                <w:color w:val="auto"/>
                <w:sz w:val="20"/>
                <w:szCs w:val="20"/>
                <w:rtl w:val="true"/>
                <w:lang w:bidi="ar-YE"/>
              </w:rPr>
              <w:t>خبرة في العمل في نفس النطاق الجغرافي للمشروع</w:t>
            </w:r>
            <w:r>
              <w:rPr>
                <w:rFonts w:cs="Arial" w:hint="cs" w:cstheme="minorBidi"/>
                <w:bCs/>
                <w:color w:val="auto"/>
                <w:sz w:val="20"/>
                <w:szCs w:val="20"/>
                <w:rtl w:val="true"/>
                <w:lang w:bidi="ar-YE"/>
              </w:rPr>
              <w:t>.</w:t>
            </w:r>
          </w:p>
        </w:tc>
        <w:tc>
          <w:tcPr>
            <w:tcW w:w="51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88" w:before="0" w:after="160"/>
              <w:jc w:val="center"/>
              <w:rPr>
                <w:rFonts w:ascii="Arial" w:hAnsi="Arial" w:eastAsia="Times New Roman" w:cs="Arial" w:asciiTheme="minorBidi" w:cstheme="minorBidi" w:hAnsiTheme="minorBidi"/>
                <w:b/>
                <w:bCs/>
                <w:color w:val="auto"/>
                <w:sz w:val="20"/>
                <w:szCs w:val="20"/>
              </w:rPr>
            </w:pPr>
            <w:r>
              <w:rPr>
                <w:rFonts w:eastAsia="Times New Roman" w:cs="Arial" w:cstheme="minorBidi"/>
                <w:b/>
                <w:bCs/>
                <w:color w:val="auto"/>
                <w:sz w:val="20"/>
                <w:szCs w:val="20"/>
              </w:rPr>
              <w:t>10</w:t>
            </w:r>
          </w:p>
        </w:tc>
        <w:tc>
          <w:tcPr>
            <w:tcW w:w="434" w:type="dxa"/>
            <w:gridSpan w:val="2"/>
            <w:vMerge w:val="continue"/>
            <w:tcBorders/>
            <w:tcMar>
              <w:start w:w="108" w:type="dxa"/>
              <w:end w:w="108" w:type="dxa"/>
            </w:tcMar>
            <w:vAlign w:val="center"/>
          </w:tcPr>
          <w:p>
            <w:pPr>
              <w:pStyle w:val="Normal"/>
              <w:widowControl w:val="false"/>
              <w:spacing w:lineRule="auto" w:line="288" w:before="0" w:after="160"/>
              <w:ind w:start="-30"/>
              <w:jc w:val="center"/>
              <w:rPr>
                <w:rFonts w:ascii="Arial" w:hAnsi="Arial" w:eastAsia="Times New Roman" w:cs="Arial" w:asciiTheme="minorBidi" w:cstheme="minorBidi" w:hAnsiTheme="minorBidi"/>
                <w:color w:val="auto"/>
                <w:sz w:val="20"/>
                <w:szCs w:val="20"/>
              </w:rPr>
            </w:pPr>
            <w:r>
              <w:rPr>
                <w:rFonts w:eastAsia="Times New Roman" w:cs="Arial" w:cstheme="minorBidi"/>
                <w:color w:val="auto"/>
                <w:sz w:val="20"/>
                <w:szCs w:val="20"/>
              </w:rPr>
            </w:r>
          </w:p>
        </w:tc>
      </w:tr>
      <w:tr>
        <w:trPr>
          <w:trHeight w:val="420" w:hRule="atLeast"/>
        </w:trPr>
        <w:tc>
          <w:tcPr>
            <w:tcW w:w="9517" w:type="dxa"/>
            <w:gridSpan w:val="2"/>
            <w:tcBorders>
              <w:top w:val="single" w:sz="4" w:space="0" w:color="000000"/>
              <w:start w:val="single" w:sz="4" w:space="0" w:color="000000"/>
              <w:bottom w:val="single" w:sz="4" w:space="0" w:color="000000"/>
              <w:end w:val="single" w:sz="4" w:space="0" w:color="000000"/>
            </w:tcBorders>
            <w:shd w:color="auto" w:fill="9CC2E5" w:themeFill="accent1" w:themeFillTint="99" w:val="clear"/>
            <w:vAlign w:val="center"/>
          </w:tcPr>
          <w:p>
            <w:pPr>
              <w:pStyle w:val="Normal"/>
              <w:widowControl w:val="false"/>
              <w:spacing w:lineRule="auto" w:line="240" w:before="0" w:after="120"/>
              <w:jc w:val="center"/>
              <w:rPr>
                <w:rFonts w:ascii="Arial" w:hAnsi="Arial" w:eastAsia="Times New Roman" w:cs="Arial" w:asciiTheme="minorBidi" w:cstheme="minorBidi" w:hAnsiTheme="minorBidi"/>
                <w:b/>
                <w:bCs/>
                <w:color w:val="000000"/>
                <w:sz w:val="20"/>
                <w:szCs w:val="20"/>
              </w:rPr>
            </w:pPr>
            <w:r>
              <w:rPr>
                <w:rFonts w:eastAsia="Times New Roman" w:cs="Arial" w:cstheme="minorBidi"/>
                <w:b/>
                <w:bCs/>
                <w:color w:val="000000"/>
                <w:sz w:val="20"/>
                <w:szCs w:val="20"/>
              </w:rPr>
              <w:t xml:space="preserve">Financial Criteria </w:t>
            </w:r>
            <w:r>
              <w:rPr>
                <w:rFonts w:ascii="Arial" w:hAnsi="Arial" w:eastAsia="Times New Roman" w:asciiTheme="minorBidi" w:hAnsiTheme="minorBidi"/>
                <w:b/>
                <w:b/>
                <w:bCs/>
                <w:color w:val="000000"/>
                <w:sz w:val="20"/>
                <w:szCs w:val="20"/>
                <w:rtl w:val="true"/>
              </w:rPr>
              <w:t>المعايير المالية</w:t>
            </w:r>
          </w:p>
        </w:tc>
        <w:tc>
          <w:tcPr>
            <w:tcW w:w="949" w:type="dxa"/>
            <w:gridSpan w:val="3"/>
            <w:tcBorders>
              <w:top w:val="single" w:sz="4" w:space="0" w:color="000000"/>
              <w:start w:val="single" w:sz="4" w:space="0" w:color="000000"/>
              <w:bottom w:val="single" w:sz="4" w:space="0" w:color="000000"/>
              <w:end w:val="single" w:sz="4" w:space="0" w:color="000000"/>
            </w:tcBorders>
            <w:shd w:color="auto" w:fill="9CC2E5" w:themeFill="accent1" w:themeFillTint="99" w:val="clear"/>
            <w:vAlign w:val="center"/>
          </w:tcPr>
          <w:p>
            <w:pPr>
              <w:pStyle w:val="Normal"/>
              <w:widowControl w:val="false"/>
              <w:spacing w:lineRule="auto" w:line="240" w:before="0" w:after="120"/>
              <w:jc w:val="center"/>
              <w:rPr>
                <w:rFonts w:ascii="Arial" w:hAnsi="Arial" w:eastAsia="Times New Roman" w:cs="Arial" w:asciiTheme="minorBidi" w:cstheme="minorBidi" w:hAnsiTheme="minorBidi"/>
                <w:b/>
                <w:bCs/>
                <w:color w:val="000000"/>
                <w:sz w:val="20"/>
                <w:szCs w:val="20"/>
              </w:rPr>
            </w:pPr>
            <w:r>
              <w:rPr>
                <w:rFonts w:eastAsia="Times New Roman" w:cs="Arial" w:cstheme="minorBidi"/>
                <w:b/>
                <w:bCs/>
                <w:color w:val="000000"/>
                <w:sz w:val="20"/>
                <w:szCs w:val="20"/>
              </w:rPr>
            </w:r>
          </w:p>
        </w:tc>
      </w:tr>
      <w:tr>
        <w:trPr>
          <w:trHeight w:val="2294" w:hRule="atLeast"/>
        </w:trPr>
        <w:tc>
          <w:tcPr>
            <w:tcW w:w="9517" w:type="dxa"/>
            <w:gridSpan w:val="2"/>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88" w:before="0" w:after="0"/>
              <w:ind w:start="45"/>
              <w:jc w:val="both"/>
              <w:rPr>
                <w:rFonts w:ascii="Arial" w:hAnsi="Arial" w:cs="Arial" w:asciiTheme="minorBidi" w:cstheme="minorBidi" w:hAnsiTheme="minorBidi"/>
                <w:bCs/>
                <w:color w:val="auto"/>
                <w:sz w:val="20"/>
                <w:szCs w:val="20"/>
                <w:shd w:fill="D9D9D9" w:val="clear"/>
              </w:rPr>
            </w:pPr>
            <w:r>
              <w:rPr>
                <w:rFonts w:cs="Arial" w:cstheme="minorBidi"/>
                <w:bCs/>
                <w:color w:val="auto"/>
                <w:sz w:val="20"/>
                <w:szCs w:val="20"/>
                <w:shd w:fill="D9D9D9" w:val="clear"/>
              </w:rPr>
              <w:t xml:space="preserve">Price Offered:  </w:t>
            </w:r>
            <w:r>
              <w:rPr>
                <w:rFonts w:ascii="Arial" w:hAnsi="Arial" w:asciiTheme="minorBidi" w:hAnsiTheme="minorBidi"/>
                <w:bCs/>
                <w:color w:val="auto"/>
                <w:sz w:val="20"/>
                <w:szCs w:val="20"/>
                <w:shd w:fill="D9D9D9" w:val="clear"/>
                <w:rtl w:val="true"/>
              </w:rPr>
              <w:t>السعر المقدم</w:t>
            </w:r>
            <w:r>
              <w:rPr>
                <w:rFonts w:ascii="Arial" w:hAnsi="Arial" w:asciiTheme="minorBidi" w:hAnsiTheme="minorBidi"/>
                <w:bCs/>
                <w:color w:val="auto"/>
                <w:sz w:val="20"/>
                <w:szCs w:val="20"/>
                <w:shd w:fill="D9D9D9" w:val="clear"/>
              </w:rPr>
              <w:t xml:space="preserve">                                                                                                                                                                </w:t>
            </w:r>
          </w:p>
          <w:p>
            <w:pPr>
              <w:pStyle w:val="Normal"/>
              <w:widowControl w:val="false"/>
              <w:spacing w:lineRule="auto" w:line="240" w:before="0" w:after="0"/>
              <w:jc w:val="both"/>
              <w:rPr>
                <w:rFonts w:ascii="Arial" w:hAnsi="Arial" w:eastAsia="Times New Roman" w:asciiTheme="minorBidi" w:hAnsiTheme="minorBidi"/>
                <w:color w:val="000000"/>
                <w:sz w:val="20"/>
                <w:szCs w:val="20"/>
              </w:rPr>
            </w:pPr>
            <w:r>
              <w:rPr>
                <w:rFonts w:eastAsia="Times New Roman"/>
                <w:color w:val="000000"/>
                <w:sz w:val="20"/>
                <w:szCs w:val="20"/>
              </w:rPr>
              <w:t>Total Price/cost of the proposal is within the project budget.</w:t>
            </w:r>
          </w:p>
          <w:p>
            <w:pPr>
              <w:pStyle w:val="Normal"/>
              <w:widowControl w:val="false"/>
              <w:bidi w:val="1"/>
              <w:spacing w:lineRule="auto" w:line="240" w:before="0" w:after="0"/>
              <w:jc w:val="start"/>
              <w:rPr>
                <w:rFonts w:ascii="Arial" w:hAnsi="Arial" w:eastAsia="Times New Roman" w:cs="Arial" w:asciiTheme="minorBidi" w:cstheme="minorBidi" w:hAnsiTheme="minorBidi"/>
                <w:color w:val="000000"/>
                <w:sz w:val="20"/>
                <w:szCs w:val="20"/>
                <w:lang w:val="en-US" w:bidi="ar-YE"/>
              </w:rPr>
            </w:pPr>
            <w:r>
              <w:rPr>
                <w:rFonts w:ascii="Arial" w:hAnsi="Arial" w:eastAsia="Times New Roman" w:asciiTheme="minorBidi" w:hAnsiTheme="minorBidi"/>
                <w:color w:val="000000"/>
                <w:sz w:val="20"/>
                <w:szCs w:val="20"/>
                <w:rtl w:val="true"/>
                <w:lang w:val="en-US"/>
              </w:rPr>
              <w:t xml:space="preserve">السعر </w:t>
            </w:r>
            <w:r>
              <w:rPr>
                <w:rFonts w:eastAsia="Times New Roman" w:cs="Arial" w:cstheme="minorBidi"/>
                <w:color w:val="000000"/>
                <w:sz w:val="20"/>
                <w:szCs w:val="20"/>
                <w:rtl w:val="true"/>
                <w:lang w:val="en-US"/>
              </w:rPr>
              <w:t xml:space="preserve">/ </w:t>
            </w:r>
            <w:r>
              <w:rPr>
                <w:rFonts w:ascii="Arial" w:hAnsi="Arial" w:eastAsia="Times New Roman" w:asciiTheme="minorBidi" w:hAnsiTheme="minorBidi"/>
                <w:color w:val="000000"/>
                <w:sz w:val="20"/>
                <w:szCs w:val="20"/>
                <w:rtl w:val="true"/>
                <w:lang w:val="en-US"/>
              </w:rPr>
              <w:t xml:space="preserve">التكلفة الإجمالية ضمن التكلفة التقديرية </w:t>
            </w:r>
            <w:r>
              <w:rPr>
                <w:rFonts w:ascii="Arial" w:hAnsi="Arial" w:eastAsia="Times New Roman" w:asciiTheme="minorBidi" w:hAnsiTheme="minorBidi"/>
                <w:color w:val="000000"/>
                <w:sz w:val="20"/>
                <w:szCs w:val="20"/>
                <w:rtl w:val="true"/>
                <w:lang w:val="en-US" w:bidi="ar-YE"/>
              </w:rPr>
              <w:t xml:space="preserve">للمشروع </w:t>
            </w:r>
            <w:r>
              <w:rPr>
                <w:rFonts w:eastAsia="Times New Roman" w:cs="Arial" w:cstheme="minorBidi"/>
                <w:color w:val="000000"/>
                <w:sz w:val="20"/>
                <w:szCs w:val="20"/>
                <w:rtl w:val="true"/>
                <w:lang w:val="en-US" w:bidi="ar-YE"/>
              </w:rPr>
              <w:t xml:space="preserve">. </w:t>
            </w:r>
          </w:p>
          <w:p>
            <w:pPr>
              <w:pStyle w:val="Normal"/>
              <w:widowControl w:val="false"/>
              <w:bidi w:val="1"/>
              <w:spacing w:lineRule="auto" w:line="240" w:before="0" w:after="0"/>
              <w:jc w:val="start"/>
              <w:rPr>
                <w:rFonts w:ascii="Arial" w:hAnsi="Arial" w:eastAsia="Times New Roman" w:cs="Arial" w:asciiTheme="minorBidi" w:cstheme="minorBidi" w:hAnsiTheme="minorBidi"/>
                <w:color w:val="000000"/>
                <w:sz w:val="20"/>
                <w:szCs w:val="20"/>
                <w:lang w:val="en-US" w:bidi="ar-YE"/>
              </w:rPr>
            </w:pPr>
            <w:r>
              <w:rPr>
                <w:rFonts w:eastAsia="Times New Roman" w:cs="Arial" w:cstheme="minorBidi"/>
                <w:color w:val="000000"/>
                <w:sz w:val="20"/>
                <w:szCs w:val="20"/>
                <w:rtl w:val="true"/>
                <w:lang w:val="en-US" w:bidi="ar-YE"/>
              </w:rPr>
            </w:r>
          </w:p>
          <w:p>
            <w:pPr>
              <w:pStyle w:val="Normal"/>
              <w:widowControl w:val="false"/>
              <w:bidi w:val="1"/>
              <w:spacing w:lineRule="auto" w:line="240" w:before="0" w:after="0"/>
              <w:jc w:val="start"/>
              <w:rPr>
                <w:rFonts w:eastAsia="Times New Roman"/>
                <w:color w:themeColor="accent5" w:themeShade="80" w:val="1F3864"/>
                <w:sz w:val="14"/>
                <w:szCs w:val="14"/>
                <w:lang w:bidi="ar-YE"/>
              </w:rPr>
            </w:pPr>
            <w:r>
              <w:rPr>
                <w:rFonts w:eastAsia="Times New Roman" w:hint="cs"/>
                <w:color w:themeColor="accent5" w:themeShade="80" w:val="1F3864"/>
                <w:sz w:val="14"/>
                <w:szCs w:val="14"/>
                <w:rtl w:val="true"/>
                <w:lang w:bidi="ar-YE"/>
              </w:rPr>
              <w:t>سيتم منح الدرجة الكاملة للعطاء الأقل سعراً و سيتم منح العطاءات الأخرى الدرجة بناء على النسبة المئوية بينها وبين العطاء الأقل</w:t>
            </w:r>
            <w:r>
              <w:rPr>
                <w:rFonts w:eastAsia="Times New Roman" w:hint="cs"/>
                <w:color w:themeColor="accent5" w:themeShade="80" w:val="1F3864"/>
                <w:sz w:val="14"/>
                <w:szCs w:val="14"/>
                <w:rtl w:val="true"/>
                <w:lang w:bidi="ar-YE"/>
              </w:rPr>
              <w:t>.</w:t>
            </w:r>
          </w:p>
          <w:p>
            <w:pPr>
              <w:pStyle w:val="Normal"/>
              <w:widowControl w:val="false"/>
              <w:bidi w:val="1"/>
              <w:spacing w:lineRule="auto" w:line="240" w:before="0" w:after="0"/>
              <w:jc w:val="end"/>
              <w:rPr>
                <w:rFonts w:ascii="Calibri" w:hAnsi="Calibri" w:eastAsia="Times New Roman" w:cs="Arial" w:asciiTheme="minorHAnsi" w:cstheme="minorBidi" w:hAnsiTheme="minorHAnsi"/>
                <w:color w:themeColor="accent5" w:themeShade="80" w:val="1F3864"/>
                <w:sz w:val="14"/>
                <w:szCs w:val="14"/>
                <w:lang w:val="en-US" w:bidi="ar-YE"/>
              </w:rPr>
            </w:pPr>
            <w:r>
              <w:rPr>
                <w:rFonts w:eastAsia="Times New Roman"/>
                <w:color w:themeColor="accent5" w:themeShade="80" w:val="1F3864"/>
                <w:sz w:val="14"/>
                <w:szCs w:val="14"/>
                <w:lang w:val="en-US" w:bidi="ar-YE"/>
              </w:rPr>
              <w:t>The bid with the lowest price will receive full marks, while other bids will be evaluated based on the percentage difference from the lowest bid</w:t>
            </w:r>
            <w:r>
              <w:rPr>
                <w:rFonts w:eastAsia="Times New Roman"/>
                <w:color w:themeColor="accent5" w:themeShade="80" w:val="1F3864"/>
                <w:sz w:val="14"/>
                <w:szCs w:val="14"/>
                <w:rtl w:val="true"/>
                <w:lang w:val="en-US" w:bidi="ar-YE"/>
              </w:rPr>
              <w:t>.</w:t>
            </w:r>
          </w:p>
          <w:p>
            <w:pPr>
              <w:pStyle w:val="Normal"/>
              <w:widowControl w:val="false"/>
              <w:bidi w:val="1"/>
              <w:spacing w:lineRule="auto" w:line="240" w:before="0" w:after="0"/>
              <w:jc w:val="start"/>
              <w:rPr>
                <w:rFonts w:ascii="Arial" w:hAnsi="Arial" w:cs="Arial" w:asciiTheme="minorBidi" w:cstheme="minorBidi" w:hAnsiTheme="minorBidi"/>
                <w:sz w:val="20"/>
                <w:szCs w:val="20"/>
              </w:rPr>
            </w:pPr>
            <w:r>
              <w:rPr>
                <w:rFonts w:cs="Arial" w:cstheme="minorBidi"/>
                <w:sz w:val="20"/>
                <w:szCs w:val="20"/>
                <w:rtl w:val="true"/>
              </w:rPr>
            </w:r>
          </w:p>
        </w:tc>
        <w:tc>
          <w:tcPr>
            <w:tcW w:w="540" w:type="dxa"/>
            <w:gridSpan w:val="2"/>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88" w:before="0" w:after="160"/>
              <w:ind w:start="-30"/>
              <w:rPr>
                <w:rFonts w:ascii="Arial" w:hAnsi="Arial" w:eastAsia="Times New Roman" w:cs="Arial" w:asciiTheme="minorBidi" w:cstheme="minorBidi" w:hAnsiTheme="minorBidi"/>
                <w:color w:val="auto"/>
                <w:sz w:val="20"/>
                <w:szCs w:val="20"/>
              </w:rPr>
            </w:pPr>
            <w:r>
              <w:rPr>
                <w:rFonts w:eastAsia="Times New Roman" w:cs="Arial" w:cstheme="minorBidi"/>
                <w:color w:val="auto"/>
                <w:sz w:val="20"/>
                <w:szCs w:val="20"/>
              </w:rPr>
              <w:t>40</w:t>
            </w:r>
          </w:p>
        </w:tc>
        <w:tc>
          <w:tcPr>
            <w:tcW w:w="409" w:type="dxa"/>
            <w:tcBorders>
              <w:top w:val="single" w:sz="4" w:space="0" w:color="000000"/>
              <w:start w:val="single" w:sz="4" w:space="0" w:color="000000"/>
              <w:bottom w:val="single" w:sz="4" w:space="0" w:color="000000"/>
              <w:end w:val="single" w:sz="4" w:space="0" w:color="000000"/>
            </w:tcBorders>
            <w:tcMar>
              <w:start w:w="108" w:type="dxa"/>
              <w:end w:w="108" w:type="dxa"/>
            </w:tcMar>
            <w:vAlign w:val="center"/>
          </w:tcPr>
          <w:p>
            <w:pPr>
              <w:pStyle w:val="Normal"/>
              <w:widowControl w:val="false"/>
              <w:spacing w:lineRule="auto" w:line="288" w:before="0" w:after="160"/>
              <w:ind w:start="-30"/>
              <w:jc w:val="center"/>
              <w:rPr>
                <w:rFonts w:ascii="Arial" w:hAnsi="Arial" w:eastAsia="Times New Roman" w:cs="Arial" w:asciiTheme="minorBidi" w:cstheme="minorBidi" w:hAnsiTheme="minorBidi"/>
                <w:color w:val="auto"/>
                <w:sz w:val="20"/>
                <w:szCs w:val="20"/>
              </w:rPr>
            </w:pPr>
            <w:r>
              <w:rPr>
                <w:rFonts w:eastAsia="Times New Roman" w:cs="Arial" w:cstheme="minorBidi"/>
                <w:color w:val="auto"/>
                <w:sz w:val="20"/>
                <w:szCs w:val="20"/>
              </w:rPr>
              <w:t>40</w:t>
            </w:r>
          </w:p>
        </w:tc>
      </w:tr>
      <w:tr>
        <w:trPr>
          <w:trHeight w:val="460" w:hRule="atLeast"/>
        </w:trPr>
        <w:tc>
          <w:tcPr>
            <w:tcW w:w="9517" w:type="dxa"/>
            <w:gridSpan w:val="2"/>
            <w:tcBorders>
              <w:top w:val="single" w:sz="4" w:space="0" w:color="000000"/>
              <w:start w:val="single" w:sz="4" w:space="0" w:color="000000"/>
              <w:bottom w:val="single" w:sz="4" w:space="0" w:color="000000"/>
              <w:end w:val="single" w:sz="4" w:space="0" w:color="000000"/>
            </w:tcBorders>
            <w:shd w:color="auto" w:fill="BDD6EE" w:themeFill="accent1" w:themeFillTint="66" w:val="clear"/>
            <w:vAlign w:val="center"/>
          </w:tcPr>
          <w:p>
            <w:pPr>
              <w:pStyle w:val="Normal"/>
              <w:widowControl w:val="false"/>
              <w:spacing w:lineRule="auto" w:line="288" w:before="0" w:after="0"/>
              <w:ind w:start="45"/>
              <w:jc w:val="center"/>
              <w:rPr>
                <w:rFonts w:ascii="Arial" w:hAnsi="Arial" w:eastAsia="Times New Roman" w:cs="Arial" w:asciiTheme="minorBidi" w:cstheme="minorBidi" w:hAnsiTheme="minorBidi"/>
                <w:bCs/>
                <w:color w:themeColor="background1" w:val="FFFFFF"/>
                <w:sz w:val="20"/>
                <w:szCs w:val="20"/>
                <w:lang w:val="en-US" w:bidi="ar-YE"/>
              </w:rPr>
            </w:pPr>
            <w:r>
              <w:rPr>
                <w:rFonts w:ascii="Arial" w:hAnsi="Arial" w:eastAsia="Times New Roman" w:asciiTheme="minorBidi" w:hAnsiTheme="minorBidi"/>
                <w:b/>
                <w:b/>
                <w:bCs/>
                <w:color w:val="000000"/>
                <w:sz w:val="20"/>
                <w:szCs w:val="20"/>
                <w:rtl w:val="true"/>
              </w:rPr>
              <w:t>إجمالي نقاط التقييم المالي</w:t>
            </w:r>
          </w:p>
        </w:tc>
        <w:tc>
          <w:tcPr>
            <w:tcW w:w="949" w:type="dxa"/>
            <w:gridSpan w:val="3"/>
            <w:tcBorders>
              <w:top w:val="single" w:sz="4" w:space="0" w:color="000000"/>
              <w:start w:val="single" w:sz="4" w:space="0" w:color="000000"/>
              <w:bottom w:val="single" w:sz="4" w:space="0" w:color="000000"/>
              <w:end w:val="single" w:sz="4" w:space="0" w:color="000000"/>
            </w:tcBorders>
            <w:shd w:color="auto" w:fill="BDD6EE" w:themeFill="accent1" w:themeFillTint="66" w:val="clear"/>
            <w:vAlign w:val="center"/>
          </w:tcPr>
          <w:p>
            <w:pPr>
              <w:pStyle w:val="Normal"/>
              <w:widowControl w:val="false"/>
              <w:spacing w:lineRule="auto" w:line="288" w:before="0" w:after="160"/>
              <w:ind w:start="-30"/>
              <w:jc w:val="center"/>
              <w:rPr>
                <w:rFonts w:ascii="Arial" w:hAnsi="Arial" w:eastAsia="Times New Roman" w:cs="Arial" w:asciiTheme="minorBidi" w:cstheme="minorBidi" w:hAnsiTheme="minorBidi"/>
                <w:b/>
                <w:color w:themeColor="background1" w:val="FFFFFF"/>
                <w:sz w:val="20"/>
                <w:szCs w:val="20"/>
              </w:rPr>
            </w:pPr>
            <w:r>
              <w:rPr>
                <w:rFonts w:eastAsia="Times New Roman" w:cs="Arial" w:cstheme="minorBidi"/>
                <w:b/>
                <w:color w:themeColor="background1" w:val="FFFFFF"/>
                <w:sz w:val="20"/>
                <w:szCs w:val="20"/>
              </w:rPr>
            </w:r>
          </w:p>
        </w:tc>
      </w:tr>
      <w:tr>
        <w:trPr>
          <w:trHeight w:val="332" w:hRule="atLeast"/>
        </w:trPr>
        <w:tc>
          <w:tcPr>
            <w:tcW w:w="9517" w:type="dxa"/>
            <w:gridSpan w:val="2"/>
            <w:tcBorders>
              <w:top w:val="single" w:sz="4" w:space="0" w:color="000000"/>
              <w:start w:val="single" w:sz="4" w:space="0" w:color="000000"/>
              <w:bottom w:val="single" w:sz="4" w:space="0" w:color="000000"/>
              <w:end w:val="single" w:sz="4" w:space="0" w:color="000000"/>
            </w:tcBorders>
            <w:shd w:color="auto" w:fill="7030A0" w:val="clear"/>
            <w:vAlign w:val="center"/>
          </w:tcPr>
          <w:p>
            <w:pPr>
              <w:pStyle w:val="Normal"/>
              <w:widowControl w:val="false"/>
              <w:spacing w:lineRule="auto" w:line="288" w:before="0" w:after="0"/>
              <w:ind w:start="45"/>
              <w:jc w:val="center"/>
              <w:rPr>
                <w:rFonts w:ascii="Arial" w:hAnsi="Arial" w:eastAsia="Times New Roman" w:cs="Arial" w:asciiTheme="minorBidi" w:cstheme="minorBidi" w:hAnsiTheme="minorBidi"/>
                <w:bCs/>
                <w:color w:themeColor="background1" w:val="FFFFFF"/>
                <w:sz w:val="20"/>
                <w:szCs w:val="20"/>
              </w:rPr>
            </w:pPr>
            <w:r>
              <w:rPr>
                <w:rFonts w:ascii="Arial" w:hAnsi="Arial" w:eastAsia="Times New Roman" w:asciiTheme="minorBidi" w:hAnsiTheme="minorBidi"/>
                <w:bCs/>
                <w:color w:themeColor="background1" w:val="FFFFFF"/>
                <w:sz w:val="20"/>
                <w:szCs w:val="20"/>
                <w:rtl w:val="true"/>
                <w:lang w:val="en-US" w:bidi="ar-YE"/>
              </w:rPr>
              <w:t>اجمالي النقاط المستحقة</w:t>
            </w:r>
            <w:r>
              <w:rPr>
                <w:rFonts w:ascii="Arial" w:hAnsi="Arial" w:eastAsia="Times New Roman" w:asciiTheme="minorBidi" w:hAnsiTheme="minorBidi"/>
                <w:bCs/>
                <w:color w:themeColor="background1" w:val="FFFFFF"/>
                <w:sz w:val="20"/>
                <w:szCs w:val="20"/>
                <w:lang w:val="en-US" w:bidi="ar-YE"/>
              </w:rPr>
              <w:t xml:space="preserve">               </w:t>
            </w:r>
            <w:r>
              <w:rPr>
                <w:rFonts w:eastAsia="Times New Roman" w:cs="Arial" w:cstheme="minorBidi"/>
                <w:b/>
                <w:color w:themeColor="background1" w:val="FFFFFF"/>
                <w:sz w:val="20"/>
                <w:szCs w:val="20"/>
              </w:rPr>
              <w:t>TOTAL POSSIBLE SCORE:</w:t>
            </w:r>
          </w:p>
        </w:tc>
        <w:tc>
          <w:tcPr>
            <w:tcW w:w="949" w:type="dxa"/>
            <w:gridSpan w:val="3"/>
            <w:tcBorders>
              <w:top w:val="single" w:sz="4" w:space="0" w:color="000000"/>
              <w:start w:val="single" w:sz="4" w:space="0" w:color="000000"/>
              <w:bottom w:val="single" w:sz="4" w:space="0" w:color="000000"/>
              <w:end w:val="single" w:sz="4" w:space="0" w:color="000000"/>
            </w:tcBorders>
            <w:shd w:color="auto" w:fill="7030A0" w:val="clear"/>
            <w:vAlign w:val="center"/>
          </w:tcPr>
          <w:p>
            <w:pPr>
              <w:pStyle w:val="Normal"/>
              <w:widowControl w:val="false"/>
              <w:spacing w:lineRule="auto" w:line="288" w:before="0" w:after="160"/>
              <w:ind w:start="-30"/>
              <w:jc w:val="center"/>
              <w:rPr>
                <w:rFonts w:ascii="Arial" w:hAnsi="Arial" w:eastAsia="Times New Roman" w:cs="Arial" w:asciiTheme="minorBidi" w:cstheme="minorBidi" w:hAnsiTheme="minorBidi"/>
                <w:b/>
                <w:i/>
                <w:color w:themeColor="background1" w:val="FFFFFF"/>
                <w:sz w:val="20"/>
                <w:szCs w:val="20"/>
              </w:rPr>
            </w:pPr>
            <w:r>
              <w:rPr>
                <w:rFonts w:eastAsia="Times New Roman" w:cs="Arial" w:cstheme="minorBidi"/>
                <w:b/>
                <w:color w:themeColor="background1" w:val="FFFFFF"/>
                <w:sz w:val="20"/>
                <w:szCs w:val="20"/>
              </w:rPr>
              <w:t>100</w:t>
            </w:r>
          </w:p>
        </w:tc>
      </w:tr>
    </w:tbl>
    <w:p>
      <w:pPr>
        <w:pStyle w:val="Normal"/>
        <w:rPr>
          <w:rFonts w:ascii="Arial" w:hAnsi="Arial" w:cs="Arial" w:asciiTheme="minorBidi" w:cstheme="minorBidi" w:hAnsiTheme="minorBidi"/>
          <w:sz w:val="20"/>
          <w:szCs w:val="20"/>
        </w:rPr>
      </w:pPr>
      <w:r>
        <w:rPr>
          <w:rFonts w:cs="Arial" w:cstheme="minorBidi"/>
          <w:sz w:val="20"/>
          <w:szCs w:val="20"/>
        </w:rPr>
      </w:r>
    </w:p>
    <w:p>
      <w:pPr>
        <w:pStyle w:val="Normal"/>
        <w:tabs>
          <w:tab w:val="clear" w:pos="720"/>
          <w:tab w:val="left" w:pos="1991" w:leader="none"/>
        </w:tabs>
        <w:rPr>
          <w:rFonts w:ascii="Arial" w:hAnsi="Arial" w:cs="Arial" w:asciiTheme="minorBidi" w:cstheme="minorBidi" w:hAnsiTheme="minorBidi"/>
          <w:sz w:val="20"/>
          <w:szCs w:val="20"/>
        </w:rPr>
      </w:pPr>
      <w:r>
        <w:rPr>
          <w:rFonts w:cs="Arial" w:cstheme="minorBidi"/>
          <w:sz w:val="20"/>
          <w:szCs w:val="20"/>
        </w:rPr>
      </w:r>
    </w:p>
    <w:p>
      <w:pPr>
        <w:pStyle w:val="Normal"/>
        <w:pBdr/>
        <w:tabs>
          <w:tab w:val="clear" w:pos="720"/>
          <w:tab w:val="left" w:pos="1991" w:leader="none"/>
        </w:tabs>
        <w:rPr>
          <w:rFonts w:ascii="Arial" w:hAnsi="Arial" w:cs="Arial" w:asciiTheme="minorBidi" w:cstheme="minorBidi" w:hAnsiTheme="minorBidi"/>
          <w:sz w:val="20"/>
          <w:szCs w:val="20"/>
        </w:rPr>
      </w:pPr>
      <w:r>
        <w:rPr>
          <w:rFonts w:cs="Arial" w:cstheme="minorBidi"/>
          <w:sz w:val="20"/>
          <w:szCs w:val="20"/>
        </w:rPr>
      </w:r>
    </w:p>
    <w:tbl>
      <w:tblPr>
        <w:tblStyle w:val="TableGrid"/>
        <w:tblW w:w="10456" w:type="dxa"/>
        <w:jc w:val="start"/>
        <w:tblInd w:w="0" w:type="dxa"/>
        <w:tblLayout w:type="fixed"/>
        <w:tblCellMar>
          <w:top w:w="0" w:type="dxa"/>
          <w:start w:w="0" w:type="dxa"/>
          <w:bottom w:w="0" w:type="dxa"/>
          <w:end w:w="0" w:type="dxa"/>
        </w:tblCellMar>
        <w:tblLook w:val="04a0" w:firstRow="1" w:noVBand="1" w:lastRow="0" w:firstColumn="1" w:lastColumn="0" w:noHBand="0"/>
      </w:tblPr>
      <w:tblGrid>
        <w:gridCol w:w="5235"/>
        <w:gridCol w:w="5221"/>
      </w:tblGrid>
      <w:tr>
        <w:trPr>
          <w:trHeight w:val="674" w:hRule="atLeast"/>
        </w:trPr>
        <w:tc>
          <w:tcPr>
            <w:tcW w:w="5235" w:type="dxa"/>
            <w:tcBorders/>
            <w:shd w:color="auto" w:fill="7030A0" w:val="clear"/>
            <w:vAlign w:val="center"/>
          </w:tcPr>
          <w:p>
            <w:pPr>
              <w:pStyle w:val="Normal"/>
              <w:widowControl/>
              <w:pBdr/>
              <w:spacing w:lineRule="auto" w:line="240" w:before="0" w:after="0"/>
              <w:jc w:val="start"/>
              <w:rPr>
                <w:rFonts w:ascii="Arial" w:hAnsi="Arial" w:cs="Arial" w:asciiTheme="minorBidi" w:cstheme="minorBidi" w:hAnsiTheme="minorBidi"/>
                <w:color w:themeColor="background1" w:val="FFFFFF"/>
                <w:sz w:val="20"/>
                <w:szCs w:val="20"/>
              </w:rPr>
            </w:pPr>
            <w:r>
              <w:rPr>
                <w:rFonts w:eastAsia="Arial" w:cs="Arial" w:cstheme="minorBidi"/>
                <w:color w:themeColor="background1" w:val="FFFFFF"/>
                <w:kern w:val="0"/>
                <w:sz w:val="20"/>
                <w:szCs w:val="20"/>
                <w:lang w:val="en-US" w:eastAsia="en-US" w:bidi="ar-SA"/>
              </w:rPr>
              <w:t>4 - Offer Form</w:t>
            </w:r>
          </w:p>
        </w:tc>
        <w:tc>
          <w:tcPr>
            <w:tcW w:w="5221" w:type="dxa"/>
            <w:tcBorders/>
            <w:shd w:color="auto" w:fill="7030A0" w:val="clear"/>
            <w:vAlign w:val="center"/>
          </w:tcPr>
          <w:p>
            <w:pPr>
              <w:pStyle w:val="Normal"/>
              <w:widowControl/>
              <w:pBdr/>
              <w:spacing w:lineRule="auto" w:line="240" w:before="0" w:after="0"/>
              <w:jc w:val="end"/>
              <w:rPr>
                <w:rFonts w:ascii="Arial" w:hAnsi="Arial" w:cs="Arial" w:asciiTheme="minorBidi" w:cstheme="minorBidi" w:hAnsiTheme="minorBidi"/>
                <w:color w:themeColor="background1" w:val="FFFFFF"/>
                <w:sz w:val="20"/>
                <w:szCs w:val="20"/>
                <w:lang w:val="en-US"/>
              </w:rPr>
            </w:pPr>
            <w:r>
              <w:rPr>
                <w:rFonts w:ascii="Arial" w:hAnsi="Arial" w:eastAsia="Arial" w:asciiTheme="minorBidi" w:hAnsiTheme="minorBidi"/>
                <w:bCs/>
                <w:color w:themeColor="background1" w:val="FFFFFF"/>
                <w:kern w:val="0"/>
                <w:sz w:val="20"/>
                <w:szCs w:val="20"/>
                <w:rtl w:val="true"/>
                <w:lang w:val="en-US" w:eastAsia="en-US" w:bidi="ar-YE"/>
              </w:rPr>
              <w:t xml:space="preserve">نموذج العرض  </w:t>
            </w:r>
            <w:r>
              <w:rPr>
                <w:rFonts w:eastAsia="Arial" w:cs="Arial" w:cstheme="minorBidi"/>
                <w:bCs/>
                <w:color w:themeColor="background1" w:val="FFFFFF"/>
                <w:kern w:val="0"/>
                <w:sz w:val="20"/>
                <w:szCs w:val="20"/>
                <w:rtl w:val="true"/>
                <w:lang w:val="en-US" w:eastAsia="en-US" w:bidi="ar-YE"/>
              </w:rPr>
              <w:t xml:space="preserve">- </w:t>
            </w:r>
            <w:r>
              <w:rPr>
                <w:rFonts w:eastAsia="Arial" w:cs="Arial" w:cstheme="minorBidi"/>
                <w:bCs/>
                <w:color w:themeColor="background1" w:val="FFFFFF"/>
                <w:kern w:val="0"/>
                <w:sz w:val="20"/>
                <w:szCs w:val="20"/>
                <w:lang w:val="en-US" w:eastAsia="en-US" w:bidi="ar-YE"/>
              </w:rPr>
              <w:t>4</w:t>
            </w:r>
          </w:p>
        </w:tc>
      </w:tr>
      <w:tr>
        <w:trPr/>
        <w:tc>
          <w:tcPr>
            <w:tcW w:w="5235" w:type="dxa"/>
            <w:tcBorders/>
          </w:tcPr>
          <w:p>
            <w:pPr>
              <w:pStyle w:val="Normal"/>
              <w:widowControl/>
              <w:tabs>
                <w:tab w:val="clear" w:pos="720"/>
                <w:tab w:val="left" w:pos="243" w:leader="none"/>
                <w:tab w:val="left" w:pos="1233" w:leader="none"/>
              </w:tabs>
              <w:spacing w:lineRule="auto" w:line="240" w:before="0" w:after="0"/>
              <w:ind w:firstLine="153"/>
              <w:jc w:val="start"/>
              <w:rPr>
                <w:rFonts w:ascii="Times New Roman" w:hAnsi="Times New Roman" w:cs="Times New Roman" w:asciiTheme="majorBidi" w:cstheme="majorBidi" w:hAnsiTheme="majorBidi"/>
                <w:b/>
                <w:bCs/>
                <w:color w:themeColor="text1" w:val="000000"/>
                <w:sz w:val="22"/>
                <w:szCs w:val="22"/>
                <w:lang w:val="en-US"/>
              </w:rPr>
            </w:pPr>
            <w:r>
              <w:rPr>
                <w:rFonts w:eastAsia="Arial" w:cs="Times New Roman" w:ascii="Times New Roman" w:hAnsi="Times New Roman" w:asciiTheme="majorBidi" w:cstheme="majorBidi" w:hAnsiTheme="majorBidi"/>
                <w:b/>
                <w:bCs/>
                <w:color w:themeColor="text1" w:val="000000"/>
                <w:kern w:val="0"/>
                <w:sz w:val="22"/>
                <w:szCs w:val="22"/>
                <w:lang w:val="en-US" w:eastAsia="en-US" w:bidi="ar-SA"/>
              </w:rPr>
              <w:t>Bidders must submit their own independent offer including at least (but not limited to):</w:t>
            </w:r>
          </w:p>
          <w:p>
            <w:pPr>
              <w:pStyle w:val="ListParagraph"/>
              <w:widowControl/>
              <w:numPr>
                <w:ilvl w:val="0"/>
                <w:numId w:val="9"/>
              </w:numPr>
              <w:tabs>
                <w:tab w:val="clear" w:pos="720"/>
                <w:tab w:val="left" w:pos="243" w:leader="none"/>
                <w:tab w:val="left" w:pos="1233" w:leader="none"/>
              </w:tabs>
              <w:bidi w:val="0"/>
              <w:spacing w:lineRule="auto" w:line="240" w:before="0" w:after="0"/>
              <w:ind w:hanging="243" w:start="243"/>
              <w:contextualSpacing/>
              <w:rPr>
                <w:rFonts w:ascii="Times New Roman" w:hAnsi="Times New Roman" w:cs="Times New Roman" w:asciiTheme="majorBidi" w:cstheme="majorBidi" w:hAnsiTheme="majorBidi"/>
                <w:color w:themeColor="text1" w:val="000000"/>
                <w:sz w:val="16"/>
                <w:szCs w:val="16"/>
              </w:rPr>
            </w:pPr>
            <w:r>
              <w:rPr>
                <w:rFonts w:cs="Times New Roman" w:ascii="Times New Roman" w:hAnsi="Times New Roman" w:asciiTheme="majorBidi" w:cstheme="majorBidi" w:hAnsiTheme="majorBidi"/>
                <w:color w:themeColor="text1" w:val="000000"/>
                <w:kern w:val="0"/>
                <w:sz w:val="16"/>
                <w:szCs w:val="16"/>
                <w:lang w:eastAsia="en-US" w:bidi="ar-SA"/>
              </w:rPr>
              <w:t>All documents requested in the “Eligibility Criteria” section of this Tender Package</w:t>
            </w:r>
          </w:p>
          <w:p>
            <w:pPr>
              <w:pStyle w:val="ListParagraph"/>
              <w:widowControl/>
              <w:numPr>
                <w:ilvl w:val="0"/>
                <w:numId w:val="9"/>
              </w:numPr>
              <w:tabs>
                <w:tab w:val="clear" w:pos="720"/>
                <w:tab w:val="left" w:pos="243" w:leader="none"/>
                <w:tab w:val="left" w:pos="1233" w:leader="none"/>
              </w:tabs>
              <w:bidi w:val="0"/>
              <w:spacing w:lineRule="auto" w:line="240" w:before="0" w:after="0"/>
              <w:ind w:hanging="243" w:start="243"/>
              <w:contextualSpacing/>
              <w:rPr>
                <w:rFonts w:ascii="Times New Roman" w:hAnsi="Times New Roman" w:cs="Times New Roman" w:asciiTheme="majorBidi" w:cstheme="majorBidi" w:hAnsiTheme="majorBidi"/>
                <w:color w:themeColor="text1" w:val="000000"/>
                <w:sz w:val="16"/>
                <w:szCs w:val="16"/>
              </w:rPr>
            </w:pPr>
            <w:r>
              <w:rPr>
                <w:rFonts w:cs="Times New Roman" w:ascii="Times New Roman" w:hAnsi="Times New Roman" w:asciiTheme="majorBidi" w:cstheme="majorBidi" w:hAnsiTheme="majorBidi"/>
                <w:color w:themeColor="text1" w:val="000000"/>
                <w:kern w:val="0"/>
                <w:sz w:val="16"/>
                <w:szCs w:val="16"/>
                <w:lang w:eastAsia="en-US" w:bidi="ar-SA"/>
              </w:rPr>
              <w:t>All documents requested in the “Tender Submittals” section of this Tender Package</w:t>
            </w:r>
          </w:p>
          <w:p>
            <w:pPr>
              <w:pStyle w:val="ListParagraph"/>
              <w:widowControl/>
              <w:numPr>
                <w:ilvl w:val="0"/>
                <w:numId w:val="9"/>
              </w:numPr>
              <w:pBdr/>
              <w:tabs>
                <w:tab w:val="clear" w:pos="720"/>
                <w:tab w:val="left" w:pos="243" w:leader="none"/>
                <w:tab w:val="left" w:pos="1233" w:leader="none"/>
              </w:tabs>
              <w:bidi w:val="0"/>
              <w:spacing w:lineRule="auto" w:line="240" w:before="0" w:after="0"/>
              <w:ind w:hanging="243" w:start="243"/>
              <w:contextualSpacing/>
              <w:rPr>
                <w:rFonts w:ascii="Times New Roman" w:hAnsi="Times New Roman" w:cs="Times New Roman" w:asciiTheme="majorBidi" w:cstheme="majorBidi" w:hAnsiTheme="majorBidi"/>
                <w:color w:themeColor="text1" w:val="000000"/>
                <w:sz w:val="16"/>
                <w:szCs w:val="16"/>
              </w:rPr>
            </w:pPr>
            <w:r>
              <w:rPr>
                <w:rFonts w:cs="Times New Roman" w:ascii="Times New Roman" w:hAnsi="Times New Roman" w:asciiTheme="majorBidi" w:cstheme="majorBidi" w:hAnsiTheme="majorBidi"/>
                <w:color w:themeColor="text1" w:val="000000"/>
                <w:kern w:val="0"/>
                <w:sz w:val="16"/>
                <w:szCs w:val="16"/>
                <w:lang w:eastAsia="en-US" w:bidi="ar-SA"/>
              </w:rPr>
              <w:t>All information listed in the “Documents Comprising the Proposal” section below</w:t>
            </w:r>
          </w:p>
          <w:p>
            <w:pPr>
              <w:pStyle w:val="Normal"/>
              <w:widowControl/>
              <w:pBdr/>
              <w:tabs>
                <w:tab w:val="clear" w:pos="720"/>
                <w:tab w:val="left" w:pos="243" w:leader="none"/>
                <w:tab w:val="left" w:pos="1233" w:leader="none"/>
              </w:tabs>
              <w:spacing w:lineRule="auto" w:line="240" w:before="0" w:after="0"/>
              <w:jc w:val="start"/>
              <w:rPr>
                <w:rFonts w:ascii="Times New Roman" w:hAnsi="Times New Roman" w:cs="Times New Roman" w:asciiTheme="majorBidi" w:cstheme="majorBidi" w:hAnsiTheme="majorBidi"/>
                <w:b/>
                <w:color w:themeColor="text1" w:val="000000"/>
                <w:sz w:val="20"/>
                <w:szCs w:val="20"/>
              </w:rPr>
            </w:pPr>
            <w:r>
              <w:rPr>
                <w:rFonts w:eastAsia="Arial" w:cs="Times New Roman" w:ascii="Times New Roman" w:hAnsi="Times New Roman" w:asciiTheme="majorBidi" w:cstheme="majorBidi" w:hAnsiTheme="majorBidi"/>
                <w:b/>
                <w:color w:themeColor="text1" w:val="000000"/>
                <w:kern w:val="0"/>
                <w:sz w:val="20"/>
                <w:szCs w:val="20"/>
                <w:lang w:val="en-US" w:eastAsia="en-US" w:bidi="ar-SA"/>
              </w:rPr>
              <w:t>All offers must be duly signed (including position and full name of the signer) and stamped, with the date of completion.</w:t>
            </w:r>
          </w:p>
        </w:tc>
        <w:tc>
          <w:tcPr>
            <w:tcW w:w="5221" w:type="dxa"/>
            <w:tcBorders/>
          </w:tcPr>
          <w:p>
            <w:pPr>
              <w:pStyle w:val="Normal"/>
              <w:widowControl/>
              <w:tabs>
                <w:tab w:val="clear" w:pos="720"/>
                <w:tab w:val="right" w:pos="-26" w:leader="none"/>
                <w:tab w:val="right" w:pos="604" w:leader="none"/>
              </w:tabs>
              <w:bidi w:val="1"/>
              <w:spacing w:lineRule="auto" w:line="240" w:before="0" w:after="0"/>
              <w:jc w:val="start"/>
              <w:rPr>
                <w:rFonts w:ascii="Arial" w:hAnsi="Arial" w:cs="Arial" w:asciiTheme="minorBidi" w:cstheme="minorBidi" w:hAnsiTheme="minorBidi"/>
                <w:bCs/>
                <w:color w:val="auto"/>
                <w:sz w:val="20"/>
                <w:szCs w:val="20"/>
                <w:lang w:val="en-US"/>
              </w:rPr>
            </w:pPr>
            <w:r>
              <w:rPr>
                <w:rFonts w:ascii="Arial" w:hAnsi="Arial" w:eastAsia="Arial" w:asciiTheme="minorBidi" w:hAnsiTheme="minorBidi"/>
                <w:bCs/>
                <w:color w:val="auto"/>
                <w:kern w:val="0"/>
                <w:sz w:val="20"/>
                <w:szCs w:val="20"/>
                <w:rtl w:val="true"/>
                <w:lang w:val="en-US" w:eastAsia="en-US" w:bidi="ar-SA"/>
              </w:rPr>
              <w:t xml:space="preserve">يجب على مقدمي العروض تقديم عرضهم المستقل بما في ذلك على الأقل </w:t>
            </w:r>
            <w:r>
              <w:rPr>
                <w:rFonts w:eastAsia="Arial" w:cs="Arial" w:cstheme="minorBidi"/>
                <w:bCs/>
                <w:color w:val="auto"/>
                <w:kern w:val="0"/>
                <w:sz w:val="20"/>
                <w:szCs w:val="20"/>
                <w:rtl w:val="true"/>
                <w:lang w:val="en-US" w:eastAsia="en-US" w:bidi="ar-SA"/>
              </w:rPr>
              <w:t>(</w:t>
            </w:r>
            <w:r>
              <w:rPr>
                <w:rFonts w:ascii="Arial" w:hAnsi="Arial" w:eastAsia="Arial" w:asciiTheme="minorBidi" w:hAnsiTheme="minorBidi"/>
                <w:bCs/>
                <w:color w:val="auto"/>
                <w:kern w:val="0"/>
                <w:sz w:val="20"/>
                <w:szCs w:val="20"/>
                <w:rtl w:val="true"/>
                <w:lang w:val="en-US" w:eastAsia="en-US" w:bidi="ar-SA"/>
              </w:rPr>
              <w:t>على سبيل المثال لا الحصر</w:t>
            </w:r>
            <w:r>
              <w:rPr>
                <w:rFonts w:eastAsia="Arial" w:cs="Arial" w:cstheme="minorBidi"/>
                <w:bCs/>
                <w:color w:val="auto"/>
                <w:kern w:val="0"/>
                <w:sz w:val="20"/>
                <w:szCs w:val="20"/>
                <w:rtl w:val="true"/>
                <w:lang w:val="en-US" w:eastAsia="en-US" w:bidi="ar-SA"/>
              </w:rPr>
              <w:t>):</w:t>
            </w:r>
          </w:p>
          <w:p>
            <w:pPr>
              <w:pStyle w:val="Normal"/>
              <w:widowControl/>
              <w:tabs>
                <w:tab w:val="clear" w:pos="720"/>
                <w:tab w:val="right" w:pos="-26" w:leader="none"/>
                <w:tab w:val="right" w:pos="604" w:leader="none"/>
              </w:tabs>
              <w:bidi w:val="1"/>
              <w:spacing w:lineRule="auto" w:line="240" w:before="0" w:after="0"/>
              <w:jc w:val="start"/>
              <w:rPr>
                <w:rFonts w:ascii="Arial" w:hAnsi="Arial" w:cs="Arial" w:asciiTheme="minorBidi" w:cstheme="minorBidi" w:hAnsiTheme="minorBidi"/>
                <w:bCs/>
                <w:color w:val="auto"/>
                <w:sz w:val="20"/>
                <w:szCs w:val="20"/>
                <w:lang w:val="en-US"/>
              </w:rPr>
            </w:pPr>
            <w:r>
              <w:rPr>
                <w:rFonts w:eastAsia="Arial" w:cs="Arial" w:cstheme="minorBidi"/>
                <w:bCs/>
                <w:color w:val="auto"/>
                <w:kern w:val="0"/>
                <w:sz w:val="20"/>
                <w:szCs w:val="20"/>
                <w:rtl w:val="true"/>
                <w:lang w:val="en-US" w:eastAsia="en-US" w:bidi="ar-SA"/>
              </w:rPr>
            </w:r>
          </w:p>
          <w:p>
            <w:pPr>
              <w:pStyle w:val="Normal"/>
              <w:widowControl/>
              <w:pBdr/>
              <w:tabs>
                <w:tab w:val="clear" w:pos="720"/>
                <w:tab w:val="right" w:pos="-26" w:leader="none"/>
                <w:tab w:val="right" w:pos="604" w:leader="none"/>
              </w:tabs>
              <w:bidi w:val="1"/>
              <w:spacing w:lineRule="auto" w:line="240" w:before="0" w:after="0"/>
              <w:jc w:val="start"/>
              <w:rPr>
                <w:rFonts w:ascii="Arial" w:hAnsi="Arial" w:cs="Arial" w:asciiTheme="minorBidi" w:cstheme="minorBidi" w:hAnsiTheme="minorBidi"/>
                <w:bCs/>
                <w:color w:val="auto"/>
                <w:sz w:val="2"/>
                <w:szCs w:val="2"/>
                <w:lang w:val="en-US"/>
              </w:rPr>
            </w:pPr>
            <w:r>
              <w:rPr>
                <w:rFonts w:eastAsia="Arial" w:cs="Arial" w:cstheme="minorBidi"/>
                <w:bCs/>
                <w:color w:val="auto"/>
                <w:kern w:val="0"/>
                <w:sz w:val="2"/>
                <w:szCs w:val="2"/>
                <w:rtl w:val="true"/>
                <w:lang w:val="en-US" w:eastAsia="en-US" w:bidi="ar-SA"/>
              </w:rPr>
            </w:r>
          </w:p>
          <w:p>
            <w:pPr>
              <w:pStyle w:val="ListParagraph"/>
              <w:widowControl/>
              <w:numPr>
                <w:ilvl w:val="0"/>
                <w:numId w:val="10"/>
              </w:numPr>
              <w:pBdr/>
              <w:tabs>
                <w:tab w:val="clear" w:pos="720"/>
                <w:tab w:val="right" w:pos="-26" w:leader="none"/>
                <w:tab w:val="right" w:pos="604" w:leader="none"/>
              </w:tabs>
              <w:spacing w:lineRule="auto" w:line="360" w:before="0" w:after="0"/>
              <w:ind w:hanging="151" w:start="151"/>
              <w:contextualSpacing/>
              <w:rPr>
                <w:rFonts w:ascii="Arial" w:hAnsi="Arial" w:asciiTheme="minorBidi" w:hAnsiTheme="minorBidi"/>
                <w:b/>
                <w:sz w:val="20"/>
                <w:szCs w:val="20"/>
              </w:rPr>
            </w:pPr>
            <w:r>
              <w:rPr>
                <w:rFonts w:ascii="Arial" w:hAnsi="Arial" w:asciiTheme="minorBidi" w:hAnsiTheme="minorBidi"/>
                <w:b/>
                <w:b/>
                <w:kern w:val="0"/>
                <w:sz w:val="18"/>
                <w:szCs w:val="18"/>
                <w:rtl w:val="true"/>
                <w:lang w:eastAsia="en-US" w:bidi="ar-SA"/>
              </w:rPr>
              <w:t>ج</w:t>
            </w:r>
            <w:r>
              <w:rPr>
                <w:rFonts w:ascii="Arial" w:hAnsi="Arial" w:asciiTheme="minorBidi" w:hAnsiTheme="minorBidi"/>
                <w:b/>
                <w:b/>
                <w:kern w:val="0"/>
                <w:sz w:val="20"/>
                <w:szCs w:val="20"/>
                <w:rtl w:val="true"/>
                <w:lang w:eastAsia="en-US" w:bidi="ar-SA"/>
              </w:rPr>
              <w:t xml:space="preserve">ميع الوثائق المطلوبة في قسم </w:t>
            </w:r>
            <w:r>
              <w:rPr>
                <w:rFonts w:ascii="Arial" w:hAnsi="Arial" w:asciiTheme="minorBidi" w:hAnsiTheme="minorBidi"/>
                <w:b/>
                <w:kern w:val="0"/>
                <w:sz w:val="20"/>
                <w:szCs w:val="20"/>
                <w:rtl w:val="true"/>
                <w:lang w:eastAsia="en-US" w:bidi="ar-SA"/>
              </w:rPr>
              <w:t>"</w:t>
            </w:r>
            <w:r>
              <w:rPr>
                <w:rFonts w:ascii="Arial" w:hAnsi="Arial" w:asciiTheme="minorBidi" w:hAnsiTheme="minorBidi"/>
                <w:b/>
                <w:b/>
                <w:kern w:val="0"/>
                <w:sz w:val="20"/>
                <w:szCs w:val="20"/>
                <w:rtl w:val="true"/>
                <w:lang w:eastAsia="en-US" w:bidi="ar-SA"/>
              </w:rPr>
              <w:t>معايير الأهلية</w:t>
            </w:r>
            <w:r>
              <w:rPr>
                <w:rFonts w:ascii="Arial" w:hAnsi="Arial" w:asciiTheme="minorBidi" w:hAnsiTheme="minorBidi"/>
                <w:b/>
                <w:kern w:val="0"/>
                <w:sz w:val="20"/>
                <w:szCs w:val="20"/>
                <w:rtl w:val="true"/>
                <w:lang w:eastAsia="en-US" w:bidi="ar-SA"/>
              </w:rPr>
              <w:t xml:space="preserve">" </w:t>
            </w:r>
            <w:r>
              <w:rPr>
                <w:rFonts w:ascii="Arial" w:hAnsi="Arial" w:asciiTheme="minorBidi" w:hAnsiTheme="minorBidi"/>
                <w:b/>
                <w:b/>
                <w:kern w:val="0"/>
                <w:sz w:val="20"/>
                <w:szCs w:val="20"/>
                <w:rtl w:val="true"/>
                <w:lang w:eastAsia="en-US" w:bidi="ar-SA"/>
              </w:rPr>
              <w:t>من حزمة العطاء هذه</w:t>
            </w:r>
          </w:p>
          <w:p>
            <w:pPr>
              <w:pStyle w:val="ListParagraph"/>
              <w:widowControl/>
              <w:numPr>
                <w:ilvl w:val="0"/>
                <w:numId w:val="10"/>
              </w:numPr>
              <w:pBdr/>
              <w:tabs>
                <w:tab w:val="clear" w:pos="720"/>
                <w:tab w:val="right" w:pos="-26" w:leader="none"/>
                <w:tab w:val="right" w:pos="604" w:leader="none"/>
              </w:tabs>
              <w:spacing w:lineRule="auto" w:line="360" w:before="0" w:after="0"/>
              <w:ind w:hanging="151" w:start="151"/>
              <w:contextualSpacing/>
              <w:rPr>
                <w:rFonts w:ascii="Arial" w:hAnsi="Arial" w:asciiTheme="minorBidi" w:hAnsiTheme="minorBidi"/>
                <w:b/>
                <w:sz w:val="20"/>
                <w:szCs w:val="20"/>
              </w:rPr>
            </w:pPr>
            <w:r>
              <w:rPr>
                <w:rFonts w:ascii="Arial" w:hAnsi="Arial" w:asciiTheme="minorBidi" w:hAnsiTheme="minorBidi"/>
                <w:b/>
                <w:b/>
                <w:kern w:val="0"/>
                <w:sz w:val="20"/>
                <w:szCs w:val="20"/>
                <w:rtl w:val="true"/>
                <w:lang w:eastAsia="en-US" w:bidi="ar-SA"/>
              </w:rPr>
              <w:t xml:space="preserve">جميع الوثائق المطلوبة في قسم </w:t>
            </w:r>
            <w:r>
              <w:rPr>
                <w:rFonts w:ascii="Arial" w:hAnsi="Arial" w:asciiTheme="minorBidi" w:hAnsiTheme="minorBidi"/>
                <w:b/>
                <w:kern w:val="0"/>
                <w:sz w:val="20"/>
                <w:szCs w:val="20"/>
                <w:rtl w:val="true"/>
                <w:lang w:eastAsia="en-US" w:bidi="ar-SA"/>
              </w:rPr>
              <w:t>"</w:t>
            </w:r>
            <w:r>
              <w:rPr>
                <w:rFonts w:ascii="Arial" w:hAnsi="Arial" w:asciiTheme="minorBidi" w:hAnsiTheme="minorBidi"/>
                <w:b/>
                <w:b/>
                <w:kern w:val="0"/>
                <w:sz w:val="20"/>
                <w:szCs w:val="20"/>
                <w:rtl w:val="true"/>
                <w:lang w:eastAsia="en-US" w:bidi="ar-SA"/>
              </w:rPr>
              <w:t>تقديم العطاءات</w:t>
            </w:r>
            <w:r>
              <w:rPr>
                <w:rFonts w:ascii="Arial" w:hAnsi="Arial" w:asciiTheme="minorBidi" w:hAnsiTheme="minorBidi"/>
                <w:b/>
                <w:kern w:val="0"/>
                <w:sz w:val="20"/>
                <w:szCs w:val="20"/>
                <w:rtl w:val="true"/>
                <w:lang w:eastAsia="en-US" w:bidi="ar-SA"/>
              </w:rPr>
              <w:t xml:space="preserve">" </w:t>
            </w:r>
            <w:r>
              <w:rPr>
                <w:rFonts w:ascii="Arial" w:hAnsi="Arial" w:asciiTheme="minorBidi" w:hAnsiTheme="minorBidi"/>
                <w:b/>
                <w:b/>
                <w:kern w:val="0"/>
                <w:sz w:val="20"/>
                <w:szCs w:val="20"/>
                <w:rtl w:val="true"/>
                <w:lang w:eastAsia="en-US" w:bidi="ar-SA"/>
              </w:rPr>
              <w:t>في حزمة العطاء</w:t>
            </w:r>
            <w:r>
              <w:rPr>
                <w:rFonts w:ascii="Arial" w:hAnsi="Arial" w:asciiTheme="minorBidi" w:hAnsiTheme="minorBidi"/>
                <w:b/>
                <w:kern w:val="0"/>
                <w:sz w:val="20"/>
                <w:szCs w:val="20"/>
                <w:rtl w:val="true"/>
                <w:lang w:eastAsia="en-US" w:bidi="ar-SA"/>
              </w:rPr>
              <w:t>.</w:t>
            </w:r>
          </w:p>
          <w:p>
            <w:pPr>
              <w:pStyle w:val="ListParagraph"/>
              <w:widowControl/>
              <w:numPr>
                <w:ilvl w:val="0"/>
                <w:numId w:val="10"/>
              </w:numPr>
              <w:pBdr/>
              <w:tabs>
                <w:tab w:val="clear" w:pos="720"/>
                <w:tab w:val="right" w:pos="-26" w:leader="none"/>
                <w:tab w:val="right" w:pos="604" w:leader="none"/>
              </w:tabs>
              <w:spacing w:lineRule="auto" w:line="360" w:before="0" w:after="0"/>
              <w:ind w:hanging="151" w:start="151"/>
              <w:contextualSpacing/>
              <w:rPr>
                <w:rFonts w:ascii="Arial" w:hAnsi="Arial" w:asciiTheme="minorBidi" w:hAnsiTheme="minorBidi"/>
                <w:b/>
                <w:sz w:val="20"/>
                <w:szCs w:val="20"/>
              </w:rPr>
            </w:pPr>
            <w:r>
              <w:rPr>
                <w:rFonts w:ascii="Arial" w:hAnsi="Arial" w:asciiTheme="minorBidi" w:hAnsiTheme="minorBidi"/>
                <w:b/>
                <w:b/>
                <w:kern w:val="0"/>
                <w:sz w:val="20"/>
                <w:szCs w:val="20"/>
                <w:rtl w:val="true"/>
                <w:lang w:eastAsia="en-US" w:bidi="ar-SA"/>
              </w:rPr>
              <w:t xml:space="preserve">جميع المعلومات الواردة في قسم </w:t>
            </w:r>
            <w:r>
              <w:rPr>
                <w:rFonts w:ascii="Arial" w:hAnsi="Arial" w:asciiTheme="minorBidi" w:hAnsiTheme="minorBidi"/>
                <w:b/>
                <w:kern w:val="0"/>
                <w:sz w:val="20"/>
                <w:szCs w:val="20"/>
                <w:rtl w:val="true"/>
                <w:lang w:eastAsia="en-US" w:bidi="ar-SA"/>
              </w:rPr>
              <w:t>"</w:t>
            </w:r>
            <w:r>
              <w:rPr>
                <w:rFonts w:ascii="Arial" w:hAnsi="Arial" w:asciiTheme="minorBidi" w:hAnsiTheme="minorBidi"/>
                <w:b/>
                <w:b/>
                <w:kern w:val="0"/>
                <w:sz w:val="20"/>
                <w:szCs w:val="20"/>
                <w:rtl w:val="true"/>
                <w:lang w:eastAsia="en-US" w:bidi="ar-SA"/>
              </w:rPr>
              <w:t>الوثائق التي يتألف منها العطاء</w:t>
            </w:r>
            <w:r>
              <w:rPr>
                <w:rFonts w:ascii="Arial" w:hAnsi="Arial" w:asciiTheme="minorBidi" w:hAnsiTheme="minorBidi"/>
                <w:b/>
                <w:kern w:val="0"/>
                <w:sz w:val="20"/>
                <w:szCs w:val="20"/>
                <w:rtl w:val="true"/>
                <w:lang w:eastAsia="en-US" w:bidi="ar-SA"/>
              </w:rPr>
              <w:t xml:space="preserve">" </w:t>
            </w:r>
            <w:r>
              <w:rPr>
                <w:rFonts w:ascii="Arial" w:hAnsi="Arial" w:asciiTheme="minorBidi" w:hAnsiTheme="minorBidi"/>
                <w:b/>
                <w:b/>
                <w:kern w:val="0"/>
                <w:sz w:val="20"/>
                <w:szCs w:val="20"/>
                <w:rtl w:val="true"/>
                <w:lang w:eastAsia="en-US" w:bidi="ar-SA"/>
              </w:rPr>
              <w:t>أدناه</w:t>
            </w:r>
            <w:r>
              <w:rPr>
                <w:rFonts w:ascii="Arial" w:hAnsi="Arial" w:asciiTheme="minorBidi" w:hAnsiTheme="minorBidi"/>
                <w:b/>
                <w:kern w:val="0"/>
                <w:sz w:val="20"/>
                <w:szCs w:val="20"/>
                <w:rtl w:val="true"/>
                <w:lang w:eastAsia="en-US" w:bidi="ar-SA"/>
              </w:rPr>
              <w:t>.</w:t>
            </w:r>
          </w:p>
          <w:p>
            <w:pPr>
              <w:pStyle w:val="Normal"/>
              <w:widowControl/>
              <w:pBdr/>
              <w:tabs>
                <w:tab w:val="clear" w:pos="720"/>
                <w:tab w:val="right" w:pos="-26" w:leader="none"/>
                <w:tab w:val="right" w:pos="604" w:leader="none"/>
              </w:tabs>
              <w:bidi w:val="1"/>
              <w:spacing w:lineRule="auto" w:line="240" w:before="0" w:after="0"/>
              <w:ind w:hanging="180" w:start="244"/>
              <w:jc w:val="start"/>
              <w:rPr>
                <w:rFonts w:ascii="Arial" w:hAnsi="Arial" w:cs="Arial" w:asciiTheme="minorBidi" w:cstheme="minorBidi" w:hAnsiTheme="minorBidi"/>
                <w:bCs/>
                <w:color w:val="auto"/>
                <w:sz w:val="18"/>
                <w:szCs w:val="18"/>
                <w:lang w:val="en-US"/>
              </w:rPr>
            </w:pPr>
            <w:r>
              <w:rPr>
                <w:rFonts w:ascii="Arial" w:hAnsi="Arial" w:eastAsia="Arial" w:asciiTheme="minorBidi" w:hAnsiTheme="minorBidi"/>
                <w:bCs/>
                <w:color w:val="auto"/>
                <w:kern w:val="0"/>
                <w:sz w:val="18"/>
                <w:szCs w:val="18"/>
                <w:rtl w:val="true"/>
                <w:lang w:val="en-US" w:eastAsia="en-US" w:bidi="ar-SA"/>
              </w:rPr>
              <w:t xml:space="preserve">يجب أن تكون جميع العروض موقعة حسب الأصول </w:t>
            </w:r>
            <w:r>
              <w:rPr>
                <w:rFonts w:eastAsia="Arial" w:cs="Arial" w:cstheme="minorBidi"/>
                <w:bCs/>
                <w:color w:val="auto"/>
                <w:kern w:val="0"/>
                <w:sz w:val="18"/>
                <w:szCs w:val="18"/>
                <w:rtl w:val="true"/>
                <w:lang w:val="en-US" w:eastAsia="en-US" w:bidi="ar-SA"/>
              </w:rPr>
              <w:t>(</w:t>
            </w:r>
            <w:r>
              <w:rPr>
                <w:rFonts w:ascii="Arial" w:hAnsi="Arial" w:eastAsia="Arial" w:asciiTheme="minorBidi" w:hAnsiTheme="minorBidi"/>
                <w:bCs/>
                <w:color w:val="auto"/>
                <w:kern w:val="0"/>
                <w:sz w:val="18"/>
                <w:szCs w:val="18"/>
                <w:rtl w:val="true"/>
                <w:lang w:val="en-US" w:eastAsia="en-US" w:bidi="ar-SA"/>
              </w:rPr>
              <w:t>بما في ذلك المنصب والاسم الكامل للموقع</w:t>
            </w:r>
            <w:r>
              <w:rPr>
                <w:rFonts w:eastAsia="Arial" w:cs="Arial" w:cstheme="minorBidi"/>
                <w:bCs/>
                <w:color w:val="auto"/>
                <w:kern w:val="0"/>
                <w:sz w:val="18"/>
                <w:szCs w:val="18"/>
                <w:rtl w:val="true"/>
                <w:lang w:val="en-US" w:eastAsia="en-US" w:bidi="ar-SA"/>
              </w:rPr>
              <w:t xml:space="preserve">) </w:t>
            </w:r>
            <w:r>
              <w:rPr>
                <w:rFonts w:ascii="Arial" w:hAnsi="Arial" w:eastAsia="Arial" w:asciiTheme="minorBidi" w:hAnsiTheme="minorBidi"/>
                <w:bCs/>
                <w:color w:val="auto"/>
                <w:kern w:val="0"/>
                <w:sz w:val="18"/>
                <w:szCs w:val="18"/>
                <w:rtl w:val="true"/>
                <w:lang w:val="en-US" w:eastAsia="en-US" w:bidi="ar-SA"/>
              </w:rPr>
              <w:t>وختمها، مع تاريخ الانتهاء</w:t>
            </w:r>
            <w:r>
              <w:rPr>
                <w:rFonts w:eastAsia="Arial" w:cs="Arial" w:cstheme="minorBidi"/>
                <w:bCs/>
                <w:color w:val="auto"/>
                <w:kern w:val="0"/>
                <w:sz w:val="18"/>
                <w:szCs w:val="18"/>
                <w:rtl w:val="true"/>
                <w:lang w:val="en-US" w:eastAsia="en-US" w:bidi="ar-SA"/>
              </w:rPr>
              <w:t>.</w:t>
            </w:r>
          </w:p>
          <w:p>
            <w:pPr>
              <w:pStyle w:val="Normal"/>
              <w:widowControl/>
              <w:pBdr/>
              <w:spacing w:lineRule="auto" w:line="240" w:before="0" w:after="0"/>
              <w:jc w:val="start"/>
              <w:rPr>
                <w:rFonts w:ascii="Arial" w:hAnsi="Arial" w:cs="Arial" w:asciiTheme="minorBidi" w:cstheme="minorBidi" w:hAnsiTheme="minorBidi"/>
                <w:sz w:val="20"/>
                <w:szCs w:val="20"/>
                <w:lang w:val="en-US"/>
              </w:rPr>
            </w:pPr>
            <w:r>
              <w:rPr>
                <w:rFonts w:eastAsia="Arial" w:cs="Arial" w:cstheme="minorBidi"/>
                <w:color w:val="4C515A"/>
                <w:kern w:val="0"/>
                <w:sz w:val="20"/>
                <w:szCs w:val="20"/>
                <w:lang w:val="en-US" w:eastAsia="en-US" w:bidi="ar-SA"/>
              </w:rPr>
            </w:r>
          </w:p>
        </w:tc>
      </w:tr>
      <w:tr>
        <w:trPr/>
        <w:tc>
          <w:tcPr>
            <w:tcW w:w="5235" w:type="dxa"/>
            <w:tcBorders/>
          </w:tcPr>
          <w:p>
            <w:pPr>
              <w:pStyle w:val="Normal"/>
              <w:widowControl/>
              <w:tabs>
                <w:tab w:val="clear" w:pos="720"/>
                <w:tab w:val="left" w:pos="243" w:leader="none"/>
                <w:tab w:val="left" w:pos="330" w:leader="none"/>
                <w:tab w:val="left" w:pos="603" w:leader="none"/>
                <w:tab w:val="left" w:pos="1072" w:leader="none"/>
                <w:tab w:val="left" w:pos="1574" w:leader="none"/>
              </w:tabs>
              <w:spacing w:lineRule="auto" w:line="240" w:before="0" w:after="0"/>
              <w:jc w:val="start"/>
              <w:rPr>
                <w:rFonts w:ascii="Times New Roman" w:hAnsi="Times New Roman" w:cs="Times New Roman" w:asciiTheme="majorBidi" w:cstheme="majorBidi" w:hAnsiTheme="majorBidi"/>
                <w:b/>
                <w:iCs/>
                <w:color w:themeColor="text1" w:val="000000"/>
                <w:sz w:val="20"/>
                <w:szCs w:val="20"/>
              </w:rPr>
            </w:pPr>
            <w:r>
              <w:rPr>
                <w:rFonts w:eastAsia="Arial" w:cs="Times New Roman" w:ascii="Times New Roman" w:hAnsi="Times New Roman" w:asciiTheme="majorBidi" w:cstheme="majorBidi" w:hAnsiTheme="majorBidi"/>
                <w:b/>
                <w:iCs/>
                <w:color w:themeColor="text1" w:val="000000"/>
                <w:kern w:val="0"/>
                <w:sz w:val="20"/>
                <w:szCs w:val="20"/>
                <w:lang w:val="en-US" w:eastAsia="en-US" w:bidi="ar-SA"/>
              </w:rPr>
              <w:t>Documents Comprising the Proposal</w:t>
            </w:r>
            <w:r>
              <w:rPr>
                <w:rFonts w:eastAsia="Arial" w:cs="Times New Roman" w:hint="cs" w:ascii="Times New Roman" w:hAnsi="Times New Roman" w:asciiTheme="majorBidi" w:cstheme="majorBidi" w:hAnsiTheme="majorBidi"/>
                <w:b/>
                <w:iCs/>
                <w:color w:themeColor="text1" w:val="000000"/>
                <w:kern w:val="0"/>
                <w:sz w:val="20"/>
                <w:szCs w:val="20"/>
                <w:lang w:val="en-US" w:eastAsia="en-US" w:bidi="ar-SA"/>
              </w:rPr>
              <w:t>:</w:t>
            </w:r>
          </w:p>
          <w:p>
            <w:pPr>
              <w:pStyle w:val="Normal"/>
              <w:widowControl/>
              <w:tabs>
                <w:tab w:val="clear" w:pos="720"/>
                <w:tab w:val="left" w:pos="243" w:leader="none"/>
                <w:tab w:val="left" w:pos="330" w:leader="none"/>
                <w:tab w:val="left" w:pos="603" w:leader="none"/>
                <w:tab w:val="left" w:pos="1072" w:leader="none"/>
                <w:tab w:val="left" w:pos="1574" w:leader="none"/>
              </w:tabs>
              <w:spacing w:lineRule="auto" w:line="240" w:before="0" w:after="0"/>
              <w:jc w:val="start"/>
              <w:rPr>
                <w:rFonts w:ascii="Times New Roman" w:hAnsi="Times New Roman" w:cs="Times New Roman" w:asciiTheme="majorBidi" w:cstheme="majorBidi" w:hAnsiTheme="majorBidi"/>
                <w:b/>
                <w:i/>
                <w:color w:themeColor="text1" w:val="000000"/>
                <w:sz w:val="20"/>
                <w:szCs w:val="20"/>
              </w:rPr>
            </w:pPr>
            <w:r>
              <w:rPr>
                <w:rFonts w:eastAsia="Arial" w:cs="Times New Roman" w:ascii="Times New Roman" w:hAnsi="Times New Roman" w:asciiTheme="majorBidi" w:cstheme="majorBidi" w:hAnsiTheme="majorBidi"/>
                <w:color w:themeColor="text1" w:val="000000"/>
                <w:kern w:val="0"/>
                <w:sz w:val="20"/>
                <w:szCs w:val="20"/>
                <w:lang w:val="en-US" w:eastAsia="en-US" w:bidi="ar-SA"/>
              </w:rPr>
              <w:t>The following information must be included in the offer of any potential bidder:</w:t>
            </w:r>
          </w:p>
          <w:p>
            <w:pPr>
              <w:pStyle w:val="ListParagraph"/>
              <w:widowControl/>
              <w:numPr>
                <w:ilvl w:val="0"/>
                <w:numId w:val="19"/>
              </w:numPr>
              <w:tabs>
                <w:tab w:val="clear" w:pos="720"/>
                <w:tab w:val="left" w:pos="243" w:leader="none"/>
                <w:tab w:val="left" w:pos="330" w:leader="none"/>
                <w:tab w:val="left" w:pos="1072" w:leader="none"/>
                <w:tab w:val="left" w:pos="1574" w:leader="none"/>
              </w:tabs>
              <w:bidi w:val="0"/>
              <w:spacing w:lineRule="auto" w:line="240" w:before="0" w:after="0"/>
              <w:ind w:hanging="360" w:start="455"/>
              <w:contextualSpacing/>
              <w:rPr>
                <w:rFonts w:ascii="Times New Roman" w:hAnsi="Times New Roman" w:cs="Times New Roman" w:asciiTheme="majorBidi" w:cstheme="majorBidi" w:hAnsiTheme="majorBidi"/>
                <w:color w:themeColor="text1" w:val="000000"/>
                <w:sz w:val="20"/>
                <w:szCs w:val="20"/>
              </w:rPr>
            </w:pPr>
            <w:r>
              <w:rPr>
                <w:rFonts w:cs="Times New Roman" w:ascii="Times New Roman" w:hAnsi="Times New Roman" w:asciiTheme="majorBidi" w:cstheme="majorBidi" w:hAnsiTheme="majorBidi"/>
                <w:bCs/>
                <w:color w:themeColor="text1" w:val="000000"/>
                <w:kern w:val="0"/>
                <w:sz w:val="20"/>
                <w:szCs w:val="20"/>
                <w:lang w:eastAsia="en-US" w:bidi="ar-SA"/>
              </w:rPr>
              <w:t>bid Cover Form</w:t>
            </w:r>
            <w:r>
              <w:rPr>
                <w:rFonts w:cs="Times New Roman" w:ascii="Times New Roman" w:hAnsi="Times New Roman" w:asciiTheme="majorBidi" w:cstheme="majorBidi" w:hAnsiTheme="majorBidi"/>
                <w:color w:themeColor="text1" w:val="000000"/>
                <w:kern w:val="0"/>
                <w:sz w:val="20"/>
                <w:szCs w:val="20"/>
                <w:lang w:eastAsia="en-US" w:bidi="ar-SA"/>
              </w:rPr>
              <w:t>: The content of the Bid Cover Form shall include the following information:</w:t>
            </w:r>
          </w:p>
          <w:p>
            <w:pPr>
              <w:pStyle w:val="Normal"/>
              <w:widowControl/>
              <w:numPr>
                <w:ilvl w:val="0"/>
                <w:numId w:val="14"/>
              </w:numPr>
              <w:tabs>
                <w:tab w:val="clear" w:pos="720"/>
                <w:tab w:val="left" w:pos="243" w:leader="none"/>
                <w:tab w:val="left" w:pos="330" w:leader="none"/>
                <w:tab w:val="left" w:pos="1072" w:leader="none"/>
                <w:tab w:val="left" w:pos="1574" w:leader="none"/>
              </w:tabs>
              <w:spacing w:lineRule="auto" w:line="240" w:before="0" w:after="0"/>
              <w:ind w:hanging="41" w:start="780"/>
              <w:contextualSpacing/>
              <w:jc w:val="start"/>
              <w:rPr>
                <w:rFonts w:ascii="Times New Roman" w:hAnsi="Times New Roman" w:cs="Times New Roman" w:asciiTheme="majorBidi" w:cstheme="majorBidi" w:hAnsiTheme="majorBidi"/>
                <w:color w:themeColor="text1" w:val="000000"/>
                <w:sz w:val="20"/>
                <w:szCs w:val="20"/>
              </w:rPr>
            </w:pPr>
            <w:r>
              <w:rPr>
                <w:rFonts w:eastAsia="Arial" w:cs="Times New Roman" w:ascii="Times New Roman" w:hAnsi="Times New Roman" w:asciiTheme="majorBidi" w:cstheme="majorBidi" w:hAnsiTheme="majorBidi"/>
                <w:color w:themeColor="text1" w:val="000000"/>
                <w:kern w:val="0"/>
                <w:sz w:val="20"/>
                <w:szCs w:val="20"/>
                <w:lang w:val="en-US" w:eastAsia="en-US" w:bidi="ar-SA"/>
              </w:rPr>
              <w:t>Name of the bidder</w:t>
            </w:r>
          </w:p>
          <w:p>
            <w:pPr>
              <w:pStyle w:val="Normal"/>
              <w:widowControl/>
              <w:numPr>
                <w:ilvl w:val="0"/>
                <w:numId w:val="14"/>
              </w:numPr>
              <w:tabs>
                <w:tab w:val="clear" w:pos="720"/>
                <w:tab w:val="left" w:pos="240" w:leader="none"/>
                <w:tab w:val="left" w:pos="330" w:leader="none"/>
                <w:tab w:val="left" w:pos="603" w:leader="none"/>
                <w:tab w:val="left" w:pos="1072" w:leader="none"/>
                <w:tab w:val="left" w:pos="1574" w:leader="none"/>
              </w:tabs>
              <w:spacing w:lineRule="auto" w:line="240" w:before="0" w:after="0"/>
              <w:ind w:hanging="41" w:start="780"/>
              <w:contextualSpacing/>
              <w:jc w:val="start"/>
              <w:rPr>
                <w:rFonts w:ascii="Times New Roman" w:hAnsi="Times New Roman" w:cs="Times New Roman" w:asciiTheme="majorBidi" w:cstheme="majorBidi" w:hAnsiTheme="majorBidi"/>
                <w:color w:themeColor="text1" w:val="000000"/>
                <w:sz w:val="20"/>
                <w:szCs w:val="20"/>
              </w:rPr>
            </w:pPr>
            <w:r>
              <w:rPr>
                <w:rFonts w:eastAsia="Arial" w:cs="Times New Roman" w:ascii="Times New Roman" w:hAnsi="Times New Roman" w:asciiTheme="majorBidi" w:cstheme="majorBidi" w:hAnsiTheme="majorBidi"/>
                <w:color w:themeColor="text1" w:val="000000"/>
                <w:kern w:val="0"/>
                <w:sz w:val="20"/>
                <w:szCs w:val="20"/>
                <w:lang w:val="en-US" w:eastAsia="en-US" w:bidi="ar-SA"/>
              </w:rPr>
              <w:t>The total amount of the entire offer (in digits and in words)</w:t>
            </w:r>
          </w:p>
          <w:p>
            <w:pPr>
              <w:pStyle w:val="Normal"/>
              <w:widowControl/>
              <w:numPr>
                <w:ilvl w:val="0"/>
                <w:numId w:val="14"/>
              </w:numPr>
              <w:tabs>
                <w:tab w:val="clear" w:pos="720"/>
                <w:tab w:val="left" w:pos="739" w:leader="none"/>
                <w:tab w:val="left" w:pos="1072" w:leader="none"/>
                <w:tab w:val="left" w:pos="1164" w:leader="none"/>
                <w:tab w:val="left" w:pos="1574" w:leader="none"/>
              </w:tabs>
              <w:spacing w:lineRule="auto" w:line="240" w:before="0" w:after="0"/>
              <w:ind w:hanging="0" w:start="739"/>
              <w:contextualSpacing/>
              <w:jc w:val="start"/>
              <w:rPr>
                <w:rFonts w:ascii="Times New Roman" w:hAnsi="Times New Roman" w:cs="Times New Roman" w:asciiTheme="majorBidi" w:cstheme="majorBidi" w:hAnsiTheme="majorBidi"/>
                <w:color w:themeColor="text1" w:val="000000"/>
                <w:sz w:val="20"/>
                <w:szCs w:val="20"/>
                <w:lang w:val="en-US"/>
              </w:rPr>
            </w:pPr>
            <w:r>
              <w:rPr>
                <w:rFonts w:eastAsia="Arial" w:cs="Times New Roman" w:ascii="Times New Roman" w:hAnsi="Times New Roman" w:asciiTheme="majorBidi" w:cstheme="majorBidi" w:hAnsiTheme="majorBidi"/>
                <w:color w:themeColor="text1" w:val="000000"/>
                <w:kern w:val="0"/>
                <w:sz w:val="20"/>
                <w:szCs w:val="20"/>
                <w:lang w:val="en-US" w:eastAsia="en-US" w:bidi="ar-SA"/>
              </w:rPr>
              <w:t>Price validity date (for this purpose and as stated on the advertisement, quote given shall remain unchanged for 30 working days)</w:t>
            </w:r>
          </w:p>
          <w:p>
            <w:pPr>
              <w:pStyle w:val="Normal"/>
              <w:widowControl/>
              <w:numPr>
                <w:ilvl w:val="0"/>
                <w:numId w:val="14"/>
              </w:numPr>
              <w:tabs>
                <w:tab w:val="clear" w:pos="720"/>
                <w:tab w:val="left" w:pos="243" w:leader="none"/>
                <w:tab w:val="left" w:pos="330" w:leader="none"/>
                <w:tab w:val="left" w:pos="603" w:leader="none"/>
                <w:tab w:val="left" w:pos="1072" w:leader="none"/>
                <w:tab w:val="left" w:pos="1574" w:leader="none"/>
              </w:tabs>
              <w:spacing w:lineRule="auto" w:line="240" w:before="0" w:after="0"/>
              <w:ind w:hanging="41" w:start="780"/>
              <w:contextualSpacing/>
              <w:jc w:val="start"/>
              <w:rPr>
                <w:rFonts w:ascii="Times New Roman" w:hAnsi="Times New Roman" w:cs="Times New Roman" w:asciiTheme="majorBidi" w:cstheme="majorBidi" w:hAnsiTheme="majorBidi"/>
                <w:color w:themeColor="text1" w:val="000000"/>
                <w:sz w:val="20"/>
                <w:szCs w:val="20"/>
              </w:rPr>
            </w:pPr>
            <w:r>
              <w:rPr>
                <w:rFonts w:eastAsia="Arial" w:cs="Times New Roman" w:ascii="Times New Roman" w:hAnsi="Times New Roman" w:asciiTheme="majorBidi" w:cstheme="majorBidi" w:hAnsiTheme="majorBidi"/>
                <w:color w:themeColor="text1" w:val="000000"/>
                <w:kern w:val="0"/>
                <w:sz w:val="20"/>
                <w:szCs w:val="20"/>
                <w:lang w:val="en-US" w:eastAsia="en-US" w:bidi="ar-SA"/>
              </w:rPr>
              <w:t>Warranty</w:t>
            </w:r>
          </w:p>
          <w:p>
            <w:pPr>
              <w:pStyle w:val="Normal"/>
              <w:widowControl/>
              <w:numPr>
                <w:ilvl w:val="0"/>
                <w:numId w:val="14"/>
              </w:numPr>
              <w:tabs>
                <w:tab w:val="clear" w:pos="720"/>
                <w:tab w:val="left" w:pos="243" w:leader="none"/>
                <w:tab w:val="left" w:pos="330" w:leader="none"/>
                <w:tab w:val="left" w:pos="603" w:leader="none"/>
                <w:tab w:val="left" w:pos="1072" w:leader="none"/>
                <w:tab w:val="left" w:pos="1574" w:leader="none"/>
              </w:tabs>
              <w:spacing w:lineRule="auto" w:line="240" w:before="0" w:after="0"/>
              <w:ind w:hanging="41" w:start="780"/>
              <w:contextualSpacing/>
              <w:jc w:val="start"/>
              <w:rPr>
                <w:rFonts w:ascii="Times New Roman" w:hAnsi="Times New Roman" w:cs="Times New Roman" w:asciiTheme="majorBidi" w:cstheme="majorBidi" w:hAnsiTheme="majorBidi"/>
                <w:color w:themeColor="text1" w:val="000000"/>
                <w:sz w:val="20"/>
                <w:szCs w:val="20"/>
              </w:rPr>
            </w:pPr>
            <w:r>
              <w:rPr>
                <w:rFonts w:eastAsia="Arial" w:cs="Times New Roman" w:ascii="Times New Roman" w:hAnsi="Times New Roman" w:asciiTheme="majorBidi" w:cstheme="majorBidi" w:hAnsiTheme="majorBidi"/>
                <w:color w:themeColor="text1" w:val="000000"/>
                <w:kern w:val="0"/>
                <w:sz w:val="20"/>
                <w:szCs w:val="20"/>
                <w:lang w:val="en-US" w:eastAsia="en-US" w:bidi="ar-SA"/>
              </w:rPr>
              <w:t>Delivery or completion date.</w:t>
            </w:r>
          </w:p>
          <w:p>
            <w:pPr>
              <w:pStyle w:val="Normal"/>
              <w:widowControl/>
              <w:numPr>
                <w:ilvl w:val="0"/>
                <w:numId w:val="14"/>
              </w:numPr>
              <w:tabs>
                <w:tab w:val="clear" w:pos="720"/>
                <w:tab w:val="left" w:pos="243" w:leader="none"/>
                <w:tab w:val="left" w:pos="330" w:leader="none"/>
                <w:tab w:val="left" w:pos="603" w:leader="none"/>
                <w:tab w:val="left" w:pos="1072" w:leader="none"/>
                <w:tab w:val="left" w:pos="1574" w:leader="none"/>
              </w:tabs>
              <w:spacing w:lineRule="auto" w:line="240" w:before="0" w:after="0"/>
              <w:ind w:hanging="41" w:start="780"/>
              <w:contextualSpacing/>
              <w:jc w:val="start"/>
              <w:rPr>
                <w:rFonts w:ascii="Times New Roman" w:hAnsi="Times New Roman" w:cs="Times New Roman" w:asciiTheme="majorBidi" w:cstheme="majorBidi" w:hAnsiTheme="majorBidi"/>
                <w:color w:themeColor="text1" w:val="000000"/>
                <w:sz w:val="20"/>
                <w:szCs w:val="20"/>
              </w:rPr>
            </w:pPr>
            <w:r>
              <w:rPr>
                <w:rFonts w:eastAsia="Arial" w:cs="Times New Roman" w:ascii="Times New Roman" w:hAnsi="Times New Roman" w:asciiTheme="majorBidi" w:cstheme="majorBidi" w:hAnsiTheme="majorBidi"/>
                <w:color w:themeColor="text1" w:val="000000"/>
                <w:kern w:val="0"/>
                <w:sz w:val="20"/>
                <w:szCs w:val="20"/>
                <w:lang w:val="en-US" w:eastAsia="en-US" w:bidi="ar-SA"/>
              </w:rPr>
              <w:t>Payment terms</w:t>
            </w:r>
          </w:p>
          <w:p>
            <w:pPr>
              <w:pStyle w:val="ListParagraph"/>
              <w:widowControl/>
              <w:numPr>
                <w:ilvl w:val="0"/>
                <w:numId w:val="19"/>
              </w:numPr>
              <w:tabs>
                <w:tab w:val="clear" w:pos="720"/>
                <w:tab w:val="left" w:pos="243" w:leader="none"/>
                <w:tab w:val="left" w:pos="330" w:leader="none"/>
                <w:tab w:val="left" w:pos="1072" w:leader="none"/>
                <w:tab w:val="left" w:pos="1574" w:leader="none"/>
              </w:tabs>
              <w:bidi w:val="0"/>
              <w:spacing w:lineRule="auto" w:line="240" w:before="0" w:after="0"/>
              <w:ind w:hanging="360" w:start="455"/>
              <w:contextualSpacing/>
              <w:rPr>
                <w:rFonts w:ascii="Times New Roman" w:hAnsi="Times New Roman" w:cs="Times New Roman" w:asciiTheme="majorBidi" w:cstheme="majorBidi" w:hAnsiTheme="majorBidi"/>
                <w:color w:themeColor="accent1" w:themeShade="80" w:val="1F4E79"/>
                <w:sz w:val="20"/>
                <w:szCs w:val="20"/>
              </w:rPr>
            </w:pPr>
            <w:r>
              <w:rPr>
                <w:rFonts w:cs="Times New Roman" w:ascii="Times New Roman" w:hAnsi="Times New Roman" w:asciiTheme="majorBidi" w:cstheme="majorBidi" w:hAnsiTheme="majorBidi"/>
                <w:color w:themeColor="text1" w:val="000000"/>
                <w:kern w:val="0"/>
                <w:sz w:val="20"/>
                <w:szCs w:val="20"/>
                <w:lang w:eastAsia="en-US" w:bidi="ar-SA"/>
              </w:rPr>
              <w:t>Scope of prices unit/total</w:t>
            </w:r>
          </w:p>
          <w:p>
            <w:pPr>
              <w:pStyle w:val="ListParagraph"/>
              <w:widowControl/>
              <w:numPr>
                <w:ilvl w:val="0"/>
                <w:numId w:val="19"/>
              </w:numPr>
              <w:tabs>
                <w:tab w:val="clear" w:pos="720"/>
                <w:tab w:val="left" w:pos="243" w:leader="none"/>
                <w:tab w:val="left" w:pos="330" w:leader="none"/>
                <w:tab w:val="left" w:pos="1072" w:leader="none"/>
                <w:tab w:val="left" w:pos="1574" w:leader="none"/>
              </w:tabs>
              <w:bidi w:val="0"/>
              <w:spacing w:lineRule="auto" w:line="240" w:before="0" w:after="0"/>
              <w:ind w:hanging="360" w:start="455"/>
              <w:contextualSpacing/>
              <w:rPr>
                <w:rFonts w:ascii="Times New Roman" w:hAnsi="Times New Roman" w:cs="Times New Roman" w:asciiTheme="majorBidi" w:cstheme="majorBidi" w:hAnsiTheme="majorBidi"/>
                <w:color w:themeColor="text1" w:val="000000"/>
                <w:sz w:val="20"/>
                <w:szCs w:val="20"/>
              </w:rPr>
            </w:pPr>
            <w:r>
              <w:rPr>
                <w:rFonts w:cs="Times New Roman" w:ascii="Times New Roman" w:hAnsi="Times New Roman" w:asciiTheme="majorBidi" w:cstheme="majorBidi" w:hAnsiTheme="majorBidi"/>
                <w:color w:themeColor="text1" w:val="000000"/>
                <w:kern w:val="0"/>
                <w:sz w:val="20"/>
                <w:szCs w:val="20"/>
                <w:lang w:eastAsia="en-US" w:bidi="ar-SA"/>
              </w:rPr>
              <w:t>Supplier Information Form</w:t>
            </w:r>
          </w:p>
          <w:p>
            <w:pPr>
              <w:pStyle w:val="ListParagraph"/>
              <w:widowControl/>
              <w:numPr>
                <w:ilvl w:val="0"/>
                <w:numId w:val="19"/>
              </w:numPr>
              <w:tabs>
                <w:tab w:val="clear" w:pos="720"/>
                <w:tab w:val="left" w:pos="243" w:leader="none"/>
                <w:tab w:val="left" w:pos="330" w:leader="none"/>
                <w:tab w:val="left" w:pos="1072" w:leader="none"/>
                <w:tab w:val="left" w:pos="1574" w:leader="none"/>
              </w:tabs>
              <w:bidi w:val="0"/>
              <w:spacing w:lineRule="auto" w:line="240" w:before="0" w:after="0"/>
              <w:ind w:hanging="360" w:start="455"/>
              <w:contextualSpacing/>
              <w:rPr>
                <w:rFonts w:ascii="Times New Roman" w:hAnsi="Times New Roman" w:cs="Times New Roman" w:asciiTheme="majorBidi" w:cstheme="majorBidi" w:hAnsiTheme="majorBidi"/>
                <w:color w:themeColor="text1" w:val="000000"/>
                <w:sz w:val="20"/>
                <w:szCs w:val="20"/>
              </w:rPr>
            </w:pPr>
            <w:r>
              <w:rPr>
                <w:rFonts w:cs="Times New Roman" w:ascii="Times New Roman" w:hAnsi="Times New Roman" w:asciiTheme="majorBidi" w:cstheme="majorBidi" w:hAnsiTheme="majorBidi"/>
                <w:color w:themeColor="text1" w:val="000000"/>
                <w:kern w:val="0"/>
                <w:sz w:val="20"/>
                <w:szCs w:val="20"/>
                <w:lang w:eastAsia="en-US" w:bidi="ar-SA"/>
              </w:rPr>
              <w:t>Supplier Self-Certification of Eligibility</w:t>
            </w:r>
          </w:p>
          <w:p>
            <w:pPr>
              <w:pStyle w:val="ListParagraph"/>
              <w:widowControl/>
              <w:numPr>
                <w:ilvl w:val="0"/>
                <w:numId w:val="19"/>
              </w:numPr>
              <w:tabs>
                <w:tab w:val="clear" w:pos="720"/>
                <w:tab w:val="left" w:pos="243" w:leader="none"/>
                <w:tab w:val="left" w:pos="330" w:leader="none"/>
                <w:tab w:val="left" w:pos="1072" w:leader="none"/>
                <w:tab w:val="left" w:pos="1574" w:leader="none"/>
              </w:tabs>
              <w:bidi w:val="0"/>
              <w:spacing w:lineRule="auto" w:line="240" w:before="0" w:after="0"/>
              <w:ind w:hanging="360" w:start="455"/>
              <w:contextualSpacing/>
              <w:rPr>
                <w:rFonts w:ascii="Times New Roman" w:hAnsi="Times New Roman" w:cs="Times New Roman" w:asciiTheme="majorBidi" w:cstheme="majorBidi" w:hAnsiTheme="majorBidi"/>
                <w:color w:themeColor="text1" w:val="000000"/>
                <w:sz w:val="20"/>
                <w:szCs w:val="20"/>
              </w:rPr>
            </w:pPr>
            <w:r>
              <w:rPr>
                <w:rFonts w:cs="Times New Roman" w:ascii="Times New Roman" w:hAnsi="Times New Roman" w:asciiTheme="majorBidi" w:cstheme="majorBidi" w:hAnsiTheme="majorBidi"/>
                <w:color w:themeColor="text1" w:val="000000"/>
                <w:kern w:val="0"/>
                <w:sz w:val="20"/>
                <w:szCs w:val="20"/>
                <w:lang w:eastAsia="en-US" w:bidi="ar-SA"/>
              </w:rPr>
              <w:t>Price Offer Sheet Template</w:t>
            </w:r>
          </w:p>
          <w:p>
            <w:pPr>
              <w:pStyle w:val="ListParagraph"/>
              <w:widowControl/>
              <w:numPr>
                <w:ilvl w:val="0"/>
                <w:numId w:val="19"/>
              </w:numPr>
              <w:pBdr/>
              <w:tabs>
                <w:tab w:val="clear" w:pos="720"/>
                <w:tab w:val="left" w:pos="243" w:leader="none"/>
                <w:tab w:val="left" w:pos="330" w:leader="none"/>
                <w:tab w:val="left" w:pos="1072" w:leader="none"/>
                <w:tab w:val="left" w:pos="1574" w:leader="none"/>
              </w:tabs>
              <w:bidi w:val="0"/>
              <w:spacing w:lineRule="auto" w:line="240" w:before="0" w:after="0"/>
              <w:ind w:hanging="360" w:start="455"/>
              <w:contextualSpacing/>
              <w:rPr>
                <w:rFonts w:ascii="Times New Roman" w:hAnsi="Times New Roman" w:cs="Times New Roman" w:asciiTheme="majorBidi" w:cstheme="majorBidi" w:hAnsiTheme="majorBidi"/>
                <w:color w:themeColor="text1" w:val="000000"/>
                <w:sz w:val="20"/>
                <w:szCs w:val="20"/>
              </w:rPr>
            </w:pPr>
            <w:r>
              <w:rPr>
                <w:rFonts w:cs="Times New Roman" w:ascii="Times New Roman" w:hAnsi="Times New Roman" w:asciiTheme="majorBidi" w:cstheme="majorBidi" w:hAnsiTheme="majorBidi"/>
                <w:color w:themeColor="text1" w:val="000000"/>
                <w:kern w:val="0"/>
                <w:sz w:val="20"/>
                <w:szCs w:val="20"/>
                <w:lang w:eastAsia="en-US" w:bidi="ar-SA"/>
              </w:rPr>
              <w:t>Bidders Checklist Form</w:t>
            </w:r>
          </w:p>
          <w:p>
            <w:pPr>
              <w:pStyle w:val="ListParagraph"/>
              <w:widowControl/>
              <w:numPr>
                <w:ilvl w:val="0"/>
                <w:numId w:val="19"/>
              </w:numPr>
              <w:pBdr/>
              <w:tabs>
                <w:tab w:val="clear" w:pos="720"/>
                <w:tab w:val="left" w:pos="243" w:leader="none"/>
                <w:tab w:val="left" w:pos="330" w:leader="none"/>
                <w:tab w:val="left" w:pos="1072" w:leader="none"/>
                <w:tab w:val="left" w:pos="1574" w:leader="none"/>
              </w:tabs>
              <w:bidi w:val="0"/>
              <w:spacing w:lineRule="auto" w:line="240" w:before="0" w:after="0"/>
              <w:ind w:hanging="360" w:start="455"/>
              <w:contextualSpacing/>
              <w:rPr>
                <w:rFonts w:ascii="Times New Roman" w:hAnsi="Times New Roman" w:cs="Times New Roman" w:asciiTheme="majorBidi" w:cstheme="majorBidi" w:hAnsiTheme="majorBidi"/>
                <w:color w:themeColor="text1" w:val="000000"/>
                <w:sz w:val="20"/>
                <w:szCs w:val="20"/>
              </w:rPr>
            </w:pPr>
            <w:r>
              <w:rPr>
                <w:rFonts w:cs="Times New Roman" w:ascii="Times New Roman" w:hAnsi="Times New Roman" w:asciiTheme="majorBidi" w:cstheme="majorBidi" w:hAnsiTheme="majorBidi"/>
                <w:color w:themeColor="text1" w:val="000000"/>
                <w:kern w:val="0"/>
                <w:sz w:val="20"/>
                <w:szCs w:val="20"/>
                <w:lang w:eastAsia="en-US" w:bidi="ar-SA"/>
              </w:rPr>
              <w:t>Copy of the work contracts of the past one years in IT equipment with INGOs /Non-NGOS (with INGOS is preferable)</w:t>
            </w:r>
          </w:p>
          <w:p>
            <w:pPr>
              <w:pStyle w:val="ListParagraph"/>
              <w:widowControl/>
              <w:numPr>
                <w:ilvl w:val="0"/>
                <w:numId w:val="19"/>
              </w:numPr>
              <w:pBdr/>
              <w:tabs>
                <w:tab w:val="clear" w:pos="720"/>
                <w:tab w:val="left" w:pos="243" w:leader="none"/>
                <w:tab w:val="left" w:pos="330" w:leader="none"/>
                <w:tab w:val="left" w:pos="1072" w:leader="none"/>
                <w:tab w:val="left" w:pos="1574" w:leader="none"/>
              </w:tabs>
              <w:bidi w:val="0"/>
              <w:spacing w:lineRule="auto" w:line="240" w:before="0" w:after="0"/>
              <w:ind w:hanging="360" w:start="455"/>
              <w:contextualSpacing/>
              <w:rPr>
                <w:rFonts w:ascii="Times New Roman" w:hAnsi="Times New Roman" w:cs="Times New Roman" w:asciiTheme="majorBidi" w:cstheme="majorBidi" w:hAnsiTheme="majorBidi"/>
                <w:sz w:val="20"/>
                <w:szCs w:val="20"/>
              </w:rPr>
            </w:pPr>
            <w:r>
              <w:rPr>
                <w:rFonts w:cs="Times New Roman" w:ascii="Times New Roman" w:hAnsi="Times New Roman" w:asciiTheme="majorBidi" w:cstheme="majorBidi" w:hAnsiTheme="majorBidi"/>
                <w:color w:themeColor="text1" w:val="000000"/>
                <w:kern w:val="0"/>
                <w:sz w:val="20"/>
                <w:szCs w:val="20"/>
                <w:lang w:eastAsia="en-US" w:bidi="ar-SA"/>
              </w:rPr>
              <w:t>Detailed work plan including detailed resources plan”</w:t>
            </w:r>
            <w:r>
              <w:rPr>
                <w:rFonts w:cs="Times New Roman" w:ascii="Times New Roman" w:hAnsi="Times New Roman" w:asciiTheme="majorBidi" w:cstheme="majorBidi" w:hAnsiTheme="majorBidi"/>
                <w:kern w:val="0"/>
                <w:sz w:val="20"/>
                <w:szCs w:val="20"/>
                <w:lang w:eastAsia="en-US" w:bidi="ar-SA"/>
              </w:rPr>
              <w:t xml:space="preserve"> (materials, machine/tools, man-power),</w:t>
            </w:r>
          </w:p>
          <w:p>
            <w:pPr>
              <w:pStyle w:val="ListParagraph"/>
              <w:widowControl/>
              <w:numPr>
                <w:ilvl w:val="0"/>
                <w:numId w:val="19"/>
              </w:numPr>
              <w:pBdr/>
              <w:tabs>
                <w:tab w:val="clear" w:pos="720"/>
                <w:tab w:val="left" w:pos="243" w:leader="none"/>
                <w:tab w:val="left" w:pos="330" w:leader="none"/>
                <w:tab w:val="left" w:pos="1072" w:leader="none"/>
                <w:tab w:val="left" w:pos="1574" w:leader="none"/>
              </w:tabs>
              <w:bidi w:val="0"/>
              <w:spacing w:lineRule="auto" w:line="240" w:before="0" w:after="0"/>
              <w:ind w:hanging="360" w:start="455"/>
              <w:contextualSpacing/>
              <w:rPr>
                <w:rFonts w:ascii="Times New Roman" w:hAnsi="Times New Roman" w:cs="Times New Roman" w:asciiTheme="majorBidi" w:cstheme="majorBidi" w:hAnsiTheme="majorBidi"/>
                <w:sz w:val="20"/>
                <w:szCs w:val="20"/>
              </w:rPr>
            </w:pPr>
            <w:r>
              <w:rPr>
                <w:rFonts w:cs="Times New Roman" w:ascii="Times New Roman" w:hAnsi="Times New Roman" w:asciiTheme="majorBidi" w:cstheme="majorBidi" w:hAnsiTheme="majorBidi"/>
                <w:kern w:val="0"/>
                <w:sz w:val="20"/>
                <w:szCs w:val="20"/>
                <w:lang w:eastAsia="en-US" w:bidi="ar-SA"/>
              </w:rPr>
              <w:t>Any other competitive supporting</w:t>
            </w:r>
          </w:p>
          <w:p>
            <w:pPr>
              <w:pStyle w:val="Normal"/>
              <w:widowControl/>
              <w:tabs>
                <w:tab w:val="clear" w:pos="720"/>
                <w:tab w:val="left" w:pos="243" w:leader="none"/>
                <w:tab w:val="left" w:pos="330" w:leader="none"/>
                <w:tab w:val="left" w:pos="603" w:leader="none"/>
                <w:tab w:val="left" w:pos="1072" w:leader="none"/>
                <w:tab w:val="left" w:pos="1574" w:leader="none"/>
              </w:tabs>
              <w:spacing w:lineRule="auto" w:line="240" w:before="0" w:after="0"/>
              <w:contextualSpacing/>
              <w:jc w:val="start"/>
              <w:rPr>
                <w:rFonts w:ascii="Times New Roman" w:hAnsi="Times New Roman" w:cs="Times New Roman" w:asciiTheme="majorBidi" w:cstheme="majorBidi" w:hAnsiTheme="majorBidi"/>
                <w:b/>
                <w:bCs/>
                <w:color w:themeColor="text1" w:val="000000"/>
                <w:sz w:val="20"/>
                <w:szCs w:val="20"/>
                <w:u w:val="single"/>
              </w:rPr>
            </w:pPr>
            <w:r>
              <w:rPr>
                <w:rFonts w:eastAsia="Arial" w:cs="Times New Roman" w:ascii="Times New Roman" w:hAnsi="Times New Roman" w:asciiTheme="majorBidi" w:cstheme="majorBidi" w:hAnsiTheme="majorBidi"/>
                <w:b/>
                <w:bCs/>
                <w:color w:themeColor="text1" w:val="000000"/>
                <w:kern w:val="0"/>
                <w:sz w:val="20"/>
                <w:szCs w:val="20"/>
                <w:u w:val="single"/>
                <w:lang w:val="en-US" w:eastAsia="en-US" w:bidi="ar-SA"/>
              </w:rPr>
              <w:t xml:space="preserve">Other important documents bidder feels need </w:t>
            </w:r>
            <w:r>
              <w:rPr>
                <w:rFonts w:eastAsia="Arial" w:cs="Times New Roman" w:ascii="Times New Roman" w:hAnsi="Times New Roman" w:asciiTheme="majorBidi" w:cstheme="majorBidi" w:hAnsiTheme="majorBidi"/>
                <w:b/>
                <w:bCs/>
                <w:color w:themeColor="text1" w:val="000000"/>
                <w:kern w:val="0"/>
                <w:sz w:val="20"/>
                <w:szCs w:val="20"/>
                <w:u w:val="single"/>
                <w:lang w:val="en-US" w:eastAsia="en-US" w:bidi="ar-SA"/>
              </w:rPr>
              <w:t xml:space="preserve">to </w:t>
            </w:r>
            <w:r>
              <w:rPr>
                <w:rFonts w:eastAsia="Arial" w:cs="Times New Roman" w:ascii="Times New Roman" w:hAnsi="Times New Roman" w:asciiTheme="majorBidi" w:cstheme="majorBidi" w:hAnsiTheme="majorBidi"/>
                <w:b/>
                <w:bCs/>
                <w:color w:themeColor="text1" w:val="000000"/>
                <w:kern w:val="0"/>
                <w:sz w:val="20"/>
                <w:szCs w:val="20"/>
                <w:u w:val="single"/>
                <w:lang w:val="en-US" w:eastAsia="en-US" w:bidi="ar-SA"/>
              </w:rPr>
              <w:t>attach to support their proposal</w:t>
            </w:r>
          </w:p>
          <w:p>
            <w:pPr>
              <w:pStyle w:val="Normal"/>
              <w:widowControl/>
              <w:tabs>
                <w:tab w:val="clear" w:pos="720"/>
                <w:tab w:val="left" w:pos="243" w:leader="none"/>
                <w:tab w:val="left" w:pos="330" w:leader="none"/>
                <w:tab w:val="left" w:pos="603" w:leader="none"/>
                <w:tab w:val="left" w:pos="1072" w:leader="none"/>
                <w:tab w:val="left" w:pos="1574" w:leader="none"/>
              </w:tabs>
              <w:spacing w:lineRule="auto" w:line="240" w:before="0" w:after="0"/>
              <w:contextualSpacing/>
              <w:jc w:val="start"/>
              <w:rPr>
                <w:rFonts w:ascii="Times New Roman" w:hAnsi="Times New Roman" w:cs="Times New Roman" w:asciiTheme="majorBidi" w:cstheme="majorBidi" w:hAnsiTheme="majorBidi"/>
                <w:b/>
                <w:bCs/>
                <w:color w:themeColor="text1" w:val="000000"/>
                <w:sz w:val="20"/>
                <w:szCs w:val="20"/>
                <w:u w:val="single"/>
              </w:rPr>
            </w:pPr>
            <w:r>
              <w:rPr>
                <w:rFonts w:eastAsia="Arial" w:cs="Times New Roman" w:cstheme="majorBidi" w:ascii="Times New Roman" w:hAnsi="Times New Roman"/>
                <w:b/>
                <w:bCs/>
                <w:color w:themeColor="text1" w:val="000000"/>
                <w:kern w:val="0"/>
                <w:sz w:val="20"/>
                <w:szCs w:val="20"/>
                <w:u w:val="single"/>
                <w:lang w:val="en-US" w:eastAsia="en-US" w:bidi="ar-SA"/>
              </w:rPr>
            </w:r>
          </w:p>
          <w:p>
            <w:pPr>
              <w:pStyle w:val="ListParagraph"/>
              <w:widowControl/>
              <w:numPr>
                <w:ilvl w:val="0"/>
                <w:numId w:val="23"/>
              </w:numPr>
              <w:tabs>
                <w:tab w:val="clear" w:pos="720"/>
                <w:tab w:val="left" w:pos="330" w:leader="none"/>
                <w:tab w:val="left" w:pos="1072" w:leader="none"/>
                <w:tab w:val="left" w:pos="1574" w:leader="none"/>
              </w:tabs>
              <w:bidi w:val="0"/>
              <w:spacing w:lineRule="auto" w:line="240" w:before="0" w:after="0"/>
              <w:ind w:hanging="360" w:start="425"/>
              <w:contextualSpacing/>
              <w:jc w:val="both"/>
              <w:rPr>
                <w:rFonts w:ascii="Times New Roman" w:hAnsi="Times New Roman" w:cs="Times New Roman" w:asciiTheme="majorBidi" w:cstheme="majorBidi" w:hAnsiTheme="majorBidi"/>
                <w:color w:themeColor="text1" w:val="000000"/>
                <w:sz w:val="20"/>
                <w:szCs w:val="20"/>
              </w:rPr>
            </w:pPr>
            <w:r>
              <w:rPr>
                <w:rFonts w:cs="Times New Roman" w:ascii="Times New Roman" w:hAnsi="Times New Roman" w:asciiTheme="majorBidi" w:cstheme="majorBidi" w:hAnsiTheme="majorBidi"/>
                <w:color w:themeColor="text1" w:val="000000"/>
                <w:kern w:val="0"/>
                <w:sz w:val="20"/>
                <w:szCs w:val="20"/>
                <w:lang w:eastAsia="en-US" w:bidi="ar-SA"/>
              </w:rPr>
              <w:t xml:space="preserve">The original proposal shall be signed by the bidder or a person or persons duly authorized to bind the bidder to the contract. </w:t>
            </w:r>
          </w:p>
          <w:p>
            <w:pPr>
              <w:pStyle w:val="ListParagraph"/>
              <w:widowControl/>
              <w:numPr>
                <w:ilvl w:val="0"/>
                <w:numId w:val="23"/>
              </w:numPr>
              <w:tabs>
                <w:tab w:val="clear" w:pos="720"/>
                <w:tab w:val="left" w:pos="330" w:leader="none"/>
                <w:tab w:val="left" w:pos="1072" w:leader="none"/>
                <w:tab w:val="left" w:pos="1574" w:leader="none"/>
              </w:tabs>
              <w:bidi w:val="0"/>
              <w:spacing w:lineRule="auto" w:line="240" w:before="0" w:after="0"/>
              <w:ind w:hanging="360" w:start="425"/>
              <w:contextualSpacing/>
              <w:jc w:val="both"/>
              <w:rPr>
                <w:rFonts w:ascii="Times New Roman" w:hAnsi="Times New Roman" w:cs="Times New Roman" w:asciiTheme="majorBidi" w:cstheme="majorBidi" w:hAnsiTheme="majorBidi"/>
                <w:color w:themeColor="text1" w:val="000000"/>
                <w:sz w:val="20"/>
                <w:szCs w:val="20"/>
              </w:rPr>
            </w:pPr>
            <w:r>
              <w:rPr>
                <w:rFonts w:cs="Times New Roman" w:ascii="Times New Roman" w:hAnsi="Times New Roman" w:asciiTheme="majorBidi" w:cstheme="majorBidi" w:hAnsiTheme="majorBidi"/>
                <w:color w:themeColor="text1" w:val="000000"/>
                <w:kern w:val="0"/>
                <w:sz w:val="20"/>
                <w:szCs w:val="20"/>
                <w:lang w:eastAsia="en-US" w:bidi="ar-SA"/>
              </w:rPr>
              <w:t>Financial offer pages of the proposal shall be initialed by the person or persons signing the proposal and stamped with the company seal.</w:t>
            </w:r>
          </w:p>
          <w:p>
            <w:pPr>
              <w:pStyle w:val="ListParagraph"/>
              <w:widowControl/>
              <w:numPr>
                <w:ilvl w:val="0"/>
                <w:numId w:val="23"/>
              </w:numPr>
              <w:tabs>
                <w:tab w:val="clear" w:pos="720"/>
                <w:tab w:val="left" w:pos="330" w:leader="none"/>
                <w:tab w:val="left" w:pos="1072" w:leader="none"/>
                <w:tab w:val="left" w:pos="1574" w:leader="none"/>
              </w:tabs>
              <w:bidi w:val="0"/>
              <w:spacing w:lineRule="auto" w:line="240" w:before="0" w:after="0"/>
              <w:ind w:hanging="360" w:start="425"/>
              <w:contextualSpacing/>
              <w:jc w:val="both"/>
              <w:rPr>
                <w:rFonts w:ascii="Times New Roman" w:hAnsi="Times New Roman" w:cs="Times New Roman" w:asciiTheme="majorBidi" w:cstheme="majorBidi" w:hAnsiTheme="majorBidi"/>
                <w:sz w:val="20"/>
                <w:szCs w:val="20"/>
              </w:rPr>
            </w:pPr>
            <w:r>
              <w:rPr>
                <w:rFonts w:cs="Times New Roman" w:ascii="Times New Roman" w:hAnsi="Times New Roman" w:asciiTheme="majorBidi" w:cstheme="majorBidi" w:hAnsiTheme="majorBidi"/>
                <w:color w:themeColor="text1" w:val="000000"/>
                <w:kern w:val="0"/>
                <w:sz w:val="20"/>
                <w:szCs w:val="20"/>
                <w:lang w:eastAsia="en-US" w:bidi="ar-SA"/>
              </w:rPr>
              <w:t>Any interlineations, erasures, or overwriting shall be valid only if they are initialed by the person or persons signing the proposal</w:t>
            </w:r>
            <w:r>
              <w:rPr>
                <w:rFonts w:cs="Times New Roman" w:ascii="Times New Roman" w:hAnsi="Times New Roman" w:asciiTheme="majorBidi" w:cstheme="majorBidi" w:hAnsiTheme="majorBidi"/>
                <w:kern w:val="0"/>
                <w:sz w:val="20"/>
                <w:szCs w:val="20"/>
                <w:lang w:eastAsia="en-US" w:bidi="ar-SA"/>
              </w:rPr>
              <w:t>.</w:t>
            </w:r>
          </w:p>
        </w:tc>
        <w:tc>
          <w:tcPr>
            <w:tcW w:w="5221" w:type="dxa"/>
            <w:tcBorders/>
          </w:tcPr>
          <w:p>
            <w:pPr>
              <w:pStyle w:val="Normal"/>
              <w:widowControl/>
              <w:bidi w:val="1"/>
              <w:spacing w:lineRule="auto" w:line="240" w:before="0" w:after="0"/>
              <w:jc w:val="start"/>
              <w:rPr>
                <w:rFonts w:ascii="Arial" w:hAnsi="Arial" w:cs="Arial" w:asciiTheme="minorBidi" w:cstheme="minorBidi" w:hAnsiTheme="minorBidi"/>
                <w:bCs/>
                <w:color w:val="auto"/>
                <w:sz w:val="22"/>
                <w:szCs w:val="22"/>
                <w:u w:val="single"/>
              </w:rPr>
            </w:pPr>
            <w:r>
              <w:rPr>
                <w:rFonts w:ascii="Arial" w:hAnsi="Arial" w:eastAsia="Arial" w:asciiTheme="minorBidi" w:hAnsiTheme="minorBidi"/>
                <w:bCs/>
                <w:i/>
                <w:color w:val="auto"/>
                <w:kern w:val="0"/>
                <w:sz w:val="22"/>
                <w:szCs w:val="22"/>
                <w:u w:val="single"/>
                <w:rtl w:val="true"/>
                <w:lang w:val="en-US" w:eastAsia="en-US" w:bidi="ar-SA"/>
              </w:rPr>
              <w:t>الوثائق التي يتألف منها العطاء</w:t>
            </w:r>
            <w:r>
              <w:rPr>
                <w:rFonts w:eastAsia="Arial" w:cs="Arial" w:hint="cs" w:cstheme="minorBidi"/>
                <w:bCs/>
                <w:i/>
                <w:color w:val="auto"/>
                <w:kern w:val="0"/>
                <w:sz w:val="22"/>
                <w:szCs w:val="22"/>
                <w:u w:val="single"/>
                <w:rtl w:val="true"/>
                <w:lang w:val="en-US" w:eastAsia="en-US" w:bidi="ar-SA"/>
              </w:rPr>
              <w:t>:</w:t>
            </w:r>
          </w:p>
          <w:p>
            <w:pPr>
              <w:pStyle w:val="Normal"/>
              <w:widowControl/>
              <w:pBdr/>
              <w:bidi w:val="1"/>
              <w:spacing w:lineRule="auto" w:line="240" w:before="0" w:after="0"/>
              <w:jc w:val="start"/>
              <w:rPr>
                <w:rFonts w:ascii="Arial" w:hAnsi="Arial" w:cs="Arial" w:asciiTheme="minorBidi" w:cstheme="minorBidi" w:hAnsiTheme="minorBidi"/>
                <w:color w:themeColor="text1" w:val="000000"/>
                <w:sz w:val="22"/>
                <w:szCs w:val="22"/>
                <w:lang w:bidi="ar-YE"/>
              </w:rPr>
            </w:pPr>
            <w:r>
              <w:rPr>
                <w:rFonts w:ascii="Arial" w:hAnsi="Arial" w:eastAsia="Arial" w:asciiTheme="minorBidi" w:hAnsiTheme="minorBidi"/>
                <w:color w:themeColor="text1" w:val="000000"/>
                <w:kern w:val="0"/>
                <w:sz w:val="22"/>
                <w:szCs w:val="22"/>
                <w:rtl w:val="true"/>
                <w:lang w:val="en-US" w:eastAsia="en-US" w:bidi="ar-SA"/>
              </w:rPr>
              <w:t>يجب تضمين المعلومات التالية في العطاءات المقدم</w:t>
            </w:r>
            <w:r>
              <w:rPr>
                <w:rFonts w:ascii="Arial" w:hAnsi="Arial" w:eastAsia="Arial" w:asciiTheme="minorBidi" w:hAnsiTheme="minorBidi"/>
                <w:color w:themeColor="text1" w:val="000000"/>
                <w:kern w:val="0"/>
                <w:sz w:val="22"/>
                <w:szCs w:val="22"/>
                <w:rtl w:val="true"/>
                <w:lang w:val="en-US" w:eastAsia="en-US" w:bidi="ar-YE"/>
              </w:rPr>
              <w:t>ة</w:t>
            </w:r>
            <w:r>
              <w:rPr>
                <w:rFonts w:eastAsia="Arial" w:cs="Arial" w:cstheme="minorBidi"/>
                <w:color w:themeColor="text1" w:val="000000"/>
                <w:kern w:val="0"/>
                <w:sz w:val="22"/>
                <w:szCs w:val="22"/>
                <w:rtl w:val="true"/>
                <w:lang w:val="en-US" w:eastAsia="en-US" w:bidi="ar-YE"/>
              </w:rPr>
              <w:t>:</w:t>
            </w:r>
          </w:p>
          <w:p>
            <w:pPr>
              <w:pStyle w:val="ListParagraph"/>
              <w:widowControl/>
              <w:numPr>
                <w:ilvl w:val="0"/>
                <w:numId w:val="12"/>
              </w:numPr>
              <w:pBdr/>
              <w:spacing w:lineRule="auto" w:line="240" w:before="0" w:after="0"/>
              <w:contextualSpacing/>
              <w:rPr>
                <w:rFonts w:ascii="Arial" w:hAnsi="Arial" w:asciiTheme="minorBidi" w:hAnsiTheme="minorBidi"/>
                <w:color w:themeColor="text1" w:val="000000"/>
              </w:rPr>
            </w:pPr>
            <w:r>
              <w:rPr>
                <w:rFonts w:ascii="Arial" w:hAnsi="Arial" w:asciiTheme="minorBidi" w:hAnsiTheme="minorBidi"/>
                <w:color w:themeColor="text1" w:val="000000"/>
                <w:kern w:val="0"/>
                <w:rtl w:val="true"/>
                <w:lang w:eastAsia="en-US" w:bidi="ar-SA"/>
              </w:rPr>
              <w:t>نموذج خطاب التغطية</w:t>
            </w:r>
            <w:r>
              <w:rPr>
                <w:rFonts w:ascii="Arial" w:hAnsi="Arial" w:asciiTheme="minorBidi" w:hAnsiTheme="minorBidi"/>
                <w:b/>
                <w:b/>
                <w:bCs/>
                <w:color w:themeColor="text1" w:val="000000"/>
                <w:kern w:val="0"/>
                <w:rtl w:val="true"/>
                <w:lang w:eastAsia="en-US" w:bidi="ar-SA"/>
              </w:rPr>
              <w:t xml:space="preserve"> </w:t>
            </w:r>
            <w:r>
              <w:rPr>
                <w:rFonts w:ascii="Arial" w:hAnsi="Arial" w:asciiTheme="minorBidi" w:hAnsiTheme="minorBidi"/>
                <w:b/>
                <w:bCs/>
                <w:color w:themeColor="text1" w:val="000000"/>
                <w:kern w:val="0"/>
                <w:rtl w:val="true"/>
                <w:lang w:eastAsia="en-US" w:bidi="ar-SA"/>
              </w:rPr>
              <w:t>(</w:t>
            </w:r>
            <w:r>
              <w:rPr>
                <w:rFonts w:ascii="Arial" w:hAnsi="Arial" w:eastAsia="Times New Roman" w:asciiTheme="minorBidi" w:hAnsiTheme="minorBidi"/>
                <w:color w:themeColor="accent1" w:themeShade="80" w:val="1F4E79"/>
                <w:kern w:val="0"/>
                <w:rtl w:val="true"/>
                <w:lang w:eastAsia="en-US" w:bidi="ar-YE"/>
              </w:rPr>
              <w:t>ملحق ج</w:t>
            </w:r>
            <w:r>
              <w:rPr>
                <w:rFonts w:ascii="Arial" w:hAnsi="Arial" w:asciiTheme="minorBidi" w:hAnsiTheme="minorBidi"/>
                <w:b/>
                <w:bCs/>
                <w:kern w:val="0"/>
                <w:rtl w:val="true"/>
                <w:lang w:eastAsia="en-US" w:bidi="ar-SA"/>
              </w:rPr>
              <w:t>):</w:t>
            </w:r>
            <w:r>
              <w:rPr>
                <w:rFonts w:ascii="Arial" w:hAnsi="Arial" w:asciiTheme="minorBidi" w:hAnsiTheme="minorBidi"/>
                <w:kern w:val="0"/>
                <w:rtl w:val="true"/>
                <w:lang w:eastAsia="en-US" w:bidi="ar-SA"/>
              </w:rPr>
              <w:t xml:space="preserve"> </w:t>
            </w:r>
            <w:r>
              <w:rPr>
                <w:rFonts w:ascii="Arial" w:hAnsi="Arial" w:asciiTheme="minorBidi" w:hAnsiTheme="minorBidi"/>
                <w:color w:themeColor="text1" w:val="000000"/>
                <w:kern w:val="0"/>
                <w:rtl w:val="true"/>
                <w:lang w:eastAsia="en-US" w:bidi="ar-SA"/>
              </w:rPr>
              <w:t>يجب أن يتضمن محتوى نموذج تغطية العطاء المعلومات التالية</w:t>
            </w:r>
            <w:r>
              <w:rPr>
                <w:rFonts w:ascii="Arial" w:hAnsi="Arial" w:asciiTheme="minorBidi" w:hAnsiTheme="minorBidi"/>
                <w:color w:themeColor="text1" w:val="000000"/>
                <w:kern w:val="0"/>
                <w:rtl w:val="true"/>
                <w:lang w:eastAsia="en-US" w:bidi="ar-SA"/>
              </w:rPr>
              <w:t>:</w:t>
            </w:r>
          </w:p>
          <w:p>
            <w:pPr>
              <w:pStyle w:val="ListParagraph"/>
              <w:widowControl/>
              <w:numPr>
                <w:ilvl w:val="0"/>
                <w:numId w:val="15"/>
              </w:numPr>
              <w:spacing w:lineRule="auto" w:line="240" w:before="0" w:after="0"/>
              <w:ind w:hanging="360" w:start="635"/>
              <w:contextualSpacing/>
              <w:rPr>
                <w:rFonts w:ascii="Arial" w:hAnsi="Arial" w:asciiTheme="minorBidi" w:hAnsiTheme="minorBidi"/>
                <w:color w:themeColor="text1" w:val="000000"/>
              </w:rPr>
            </w:pPr>
            <w:r>
              <w:rPr>
                <w:rFonts w:ascii="Arial" w:hAnsi="Arial" w:asciiTheme="minorBidi" w:hAnsiTheme="minorBidi"/>
                <w:color w:themeColor="text1" w:val="000000"/>
                <w:kern w:val="0"/>
                <w:rtl w:val="true"/>
                <w:lang w:eastAsia="en-US" w:bidi="ar-SA"/>
              </w:rPr>
              <w:t>اسم مقدم العطاء،</w:t>
            </w:r>
          </w:p>
          <w:p>
            <w:pPr>
              <w:pStyle w:val="ListParagraph"/>
              <w:widowControl/>
              <w:numPr>
                <w:ilvl w:val="0"/>
                <w:numId w:val="15"/>
              </w:numPr>
              <w:spacing w:lineRule="auto" w:line="240" w:before="0" w:after="0"/>
              <w:ind w:hanging="360" w:start="635"/>
              <w:contextualSpacing/>
              <w:rPr>
                <w:rFonts w:ascii="Arial" w:hAnsi="Arial" w:asciiTheme="minorBidi" w:hAnsiTheme="minorBidi"/>
              </w:rPr>
            </w:pPr>
            <w:r>
              <w:rPr>
                <w:rFonts w:ascii="Arial" w:hAnsi="Arial" w:asciiTheme="minorBidi" w:hAnsiTheme="minorBidi"/>
                <w:kern w:val="0"/>
                <w:rtl w:val="true"/>
                <w:lang w:eastAsia="en-US" w:bidi="ar-SA"/>
              </w:rPr>
              <w:t xml:space="preserve">المبلغ الإجمالي للعرض بالكامل </w:t>
            </w:r>
            <w:r>
              <w:rPr>
                <w:rFonts w:ascii="Arial" w:hAnsi="Arial" w:asciiTheme="minorBidi" w:hAnsiTheme="minorBidi"/>
                <w:kern w:val="0"/>
                <w:rtl w:val="true"/>
                <w:lang w:eastAsia="en-US" w:bidi="ar-SA"/>
              </w:rPr>
              <w:t>(</w:t>
            </w:r>
            <w:r>
              <w:rPr>
                <w:rFonts w:ascii="Arial" w:hAnsi="Arial" w:asciiTheme="minorBidi" w:hAnsiTheme="minorBidi"/>
                <w:kern w:val="0"/>
                <w:rtl w:val="true"/>
                <w:lang w:eastAsia="en-US" w:bidi="ar-SA"/>
              </w:rPr>
              <w:t>بالأرقام والحروف</w:t>
            </w:r>
            <w:r>
              <w:rPr>
                <w:rFonts w:ascii="Arial" w:hAnsi="Arial" w:asciiTheme="minorBidi" w:hAnsiTheme="minorBidi"/>
                <w:kern w:val="0"/>
                <w:rtl w:val="true"/>
                <w:lang w:eastAsia="en-US" w:bidi="ar-SA"/>
              </w:rPr>
              <w:t>)</w:t>
            </w:r>
            <w:r>
              <w:rPr>
                <w:rFonts w:ascii="Arial" w:hAnsi="Arial" w:asciiTheme="minorBidi" w:hAnsiTheme="minorBidi"/>
                <w:kern w:val="0"/>
                <w:rtl w:val="true"/>
                <w:lang w:eastAsia="en-US" w:bidi="ar-SA"/>
              </w:rPr>
              <w:t>،</w:t>
            </w:r>
          </w:p>
          <w:p>
            <w:pPr>
              <w:pStyle w:val="ListParagraph"/>
              <w:widowControl/>
              <w:numPr>
                <w:ilvl w:val="0"/>
                <w:numId w:val="15"/>
              </w:numPr>
              <w:spacing w:lineRule="auto" w:line="240" w:before="0" w:after="0"/>
              <w:ind w:hanging="360" w:start="635"/>
              <w:contextualSpacing/>
              <w:rPr>
                <w:rFonts w:ascii="Arial" w:hAnsi="Arial" w:asciiTheme="minorBidi" w:hAnsiTheme="minorBidi"/>
              </w:rPr>
            </w:pPr>
            <w:r>
              <w:rPr>
                <w:rFonts w:ascii="Arial" w:hAnsi="Arial" w:asciiTheme="minorBidi" w:hAnsiTheme="minorBidi"/>
                <w:kern w:val="0"/>
                <w:rtl w:val="true"/>
                <w:lang w:eastAsia="en-US" w:bidi="ar-SA"/>
              </w:rPr>
              <w:t xml:space="preserve"> </w:t>
            </w:r>
            <w:r>
              <w:rPr>
                <w:rFonts w:ascii="Arial" w:hAnsi="Arial" w:asciiTheme="minorBidi" w:hAnsiTheme="minorBidi"/>
                <w:kern w:val="0"/>
                <w:rtl w:val="true"/>
                <w:lang w:eastAsia="en-US" w:bidi="ar-SA"/>
              </w:rPr>
              <w:t xml:space="preserve">تاريخ صلاحية السعر </w:t>
            </w:r>
            <w:r>
              <w:rPr>
                <w:rFonts w:ascii="Arial" w:hAnsi="Arial" w:asciiTheme="minorBidi" w:hAnsiTheme="minorBidi"/>
                <w:kern w:val="0"/>
                <w:rtl w:val="true"/>
                <w:lang w:eastAsia="en-US" w:bidi="ar-SA"/>
              </w:rPr>
              <w:t>(</w:t>
            </w:r>
            <w:r>
              <w:rPr>
                <w:rFonts w:ascii="Arial" w:hAnsi="Arial" w:asciiTheme="minorBidi" w:hAnsiTheme="minorBidi"/>
                <w:kern w:val="0"/>
                <w:rtl w:val="true"/>
                <w:lang w:eastAsia="en-US" w:bidi="ar-SA"/>
              </w:rPr>
              <w:t xml:space="preserve">وكما هو مذكور في الإعلان، يجب أن يظل عروض الأسعار المقدم بدون تغيير لمدة </w:t>
            </w:r>
            <w:r>
              <w:rPr>
                <w:rFonts w:ascii="Arial" w:hAnsi="Arial" w:asciiTheme="minorBidi" w:hAnsiTheme="minorBidi"/>
                <w:kern w:val="0"/>
                <w:lang w:eastAsia="en-US" w:bidi="ar-SA"/>
              </w:rPr>
              <w:t>30</w:t>
            </w:r>
            <w:r>
              <w:rPr>
                <w:rFonts w:ascii="Arial" w:hAnsi="Arial" w:asciiTheme="minorBidi" w:hAnsiTheme="minorBidi"/>
                <w:kern w:val="0"/>
                <w:rtl w:val="true"/>
                <w:lang w:eastAsia="en-US" w:bidi="ar-SA"/>
              </w:rPr>
              <w:t xml:space="preserve"> </w:t>
            </w:r>
            <w:r>
              <w:rPr>
                <w:rFonts w:ascii="Arial" w:hAnsi="Arial" w:asciiTheme="minorBidi" w:hAnsiTheme="minorBidi"/>
                <w:kern w:val="0"/>
                <w:rtl w:val="true"/>
                <w:lang w:eastAsia="en-US" w:bidi="ar-SA"/>
              </w:rPr>
              <w:t xml:space="preserve">يوم </w:t>
            </w:r>
            <w:r>
              <w:rPr>
                <w:rFonts w:ascii="Arial" w:hAnsi="Arial" w:asciiTheme="minorBidi" w:hAnsiTheme="minorBidi"/>
                <w:kern w:val="0"/>
                <w:rtl w:val="true"/>
                <w:lang w:eastAsia="en-US" w:bidi="ar-SA"/>
              </w:rPr>
              <w:t>)</w:t>
            </w:r>
          </w:p>
          <w:p>
            <w:pPr>
              <w:pStyle w:val="ListParagraph"/>
              <w:widowControl/>
              <w:numPr>
                <w:ilvl w:val="0"/>
                <w:numId w:val="15"/>
              </w:numPr>
              <w:spacing w:lineRule="auto" w:line="240" w:before="0" w:after="0"/>
              <w:ind w:hanging="360" w:start="635"/>
              <w:contextualSpacing/>
              <w:rPr>
                <w:rFonts w:ascii="Arial" w:hAnsi="Arial" w:asciiTheme="minorBidi" w:hAnsiTheme="minorBidi"/>
              </w:rPr>
            </w:pPr>
            <w:r>
              <w:rPr>
                <w:rFonts w:ascii="Arial" w:hAnsi="Arial" w:asciiTheme="minorBidi" w:hAnsiTheme="minorBidi"/>
                <w:kern w:val="0"/>
                <w:rtl w:val="true"/>
                <w:lang w:eastAsia="en-US" w:bidi="ar-SA"/>
              </w:rPr>
              <w:t xml:space="preserve">الضمان </w:t>
            </w:r>
            <w:r>
              <w:rPr>
                <w:rFonts w:ascii="Arial" w:hAnsi="Arial" w:asciiTheme="minorBidi" w:hAnsiTheme="minorBidi"/>
                <w:kern w:val="0"/>
                <w:rtl w:val="true"/>
                <w:lang w:eastAsia="en-US" w:bidi="ar-YE"/>
              </w:rPr>
              <w:t>الابتدائي</w:t>
            </w:r>
            <w:r>
              <w:rPr>
                <w:rFonts w:ascii="Arial" w:hAnsi="Arial" w:asciiTheme="minorBidi" w:hAnsiTheme="minorBidi"/>
                <w:kern w:val="0"/>
                <w:rtl w:val="true"/>
                <w:lang w:eastAsia="en-US" w:bidi="ar-SA"/>
              </w:rPr>
              <w:t>.</w:t>
            </w:r>
          </w:p>
          <w:p>
            <w:pPr>
              <w:pStyle w:val="ListParagraph"/>
              <w:widowControl/>
              <w:numPr>
                <w:ilvl w:val="0"/>
                <w:numId w:val="15"/>
              </w:numPr>
              <w:spacing w:lineRule="auto" w:line="240" w:before="0" w:after="0"/>
              <w:ind w:hanging="360" w:start="635"/>
              <w:contextualSpacing/>
              <w:rPr>
                <w:rFonts w:ascii="Arial" w:hAnsi="Arial" w:asciiTheme="minorBidi" w:hAnsiTheme="minorBidi"/>
              </w:rPr>
            </w:pPr>
            <w:r>
              <w:rPr>
                <w:rFonts w:ascii="Arial" w:hAnsi="Arial" w:asciiTheme="minorBidi" w:hAnsiTheme="minorBidi"/>
                <w:kern w:val="0"/>
                <w:rtl w:val="true"/>
                <w:lang w:eastAsia="en-US" w:bidi="ar-SA"/>
              </w:rPr>
              <w:t>تاريخ التسليم</w:t>
            </w:r>
            <w:r>
              <w:rPr>
                <w:rFonts w:ascii="Arial" w:hAnsi="Arial" w:asciiTheme="minorBidi" w:hAnsiTheme="minorBidi"/>
                <w:kern w:val="0"/>
                <w:rtl w:val="true"/>
                <w:lang w:eastAsia="en-US" w:bidi="ar-SA"/>
              </w:rPr>
              <w:t>.</w:t>
            </w:r>
          </w:p>
          <w:p>
            <w:pPr>
              <w:pStyle w:val="ListParagraph"/>
              <w:widowControl/>
              <w:numPr>
                <w:ilvl w:val="0"/>
                <w:numId w:val="15"/>
              </w:numPr>
              <w:spacing w:lineRule="auto" w:line="240" w:before="0" w:after="0"/>
              <w:ind w:hanging="360" w:start="635"/>
              <w:contextualSpacing/>
              <w:rPr>
                <w:rFonts w:ascii="Arial" w:hAnsi="Arial" w:asciiTheme="minorBidi" w:hAnsiTheme="minorBidi"/>
              </w:rPr>
            </w:pPr>
            <w:r>
              <w:rPr>
                <w:rFonts w:ascii="Arial" w:hAnsi="Arial" w:asciiTheme="minorBidi" w:hAnsiTheme="minorBidi"/>
                <w:kern w:val="0"/>
                <w:rtl w:val="true"/>
                <w:lang w:eastAsia="en-US" w:bidi="ar-SA"/>
              </w:rPr>
              <w:t>شروط الدفع</w:t>
            </w:r>
            <w:r>
              <w:rPr>
                <w:rFonts w:ascii="Arial" w:hAnsi="Arial" w:asciiTheme="minorBidi" w:hAnsiTheme="minorBidi"/>
                <w:kern w:val="0"/>
                <w:rtl w:val="true"/>
                <w:lang w:eastAsia="en-US" w:bidi="ar-SA"/>
              </w:rPr>
              <w:t>.</w:t>
            </w:r>
          </w:p>
          <w:p>
            <w:pPr>
              <w:pStyle w:val="ListParagraph"/>
              <w:widowControl/>
              <w:numPr>
                <w:ilvl w:val="0"/>
                <w:numId w:val="13"/>
              </w:numPr>
              <w:spacing w:lineRule="auto" w:line="240" w:before="0" w:after="160"/>
              <w:ind w:hanging="360" w:start="421"/>
              <w:contextualSpacing/>
              <w:rPr>
                <w:rFonts w:ascii="Arial" w:hAnsi="Arial" w:eastAsia="Times New Roman" w:asciiTheme="minorBidi" w:hAnsiTheme="minorBidi"/>
                <w:lang w:bidi="ar-YE"/>
              </w:rPr>
            </w:pPr>
            <w:bookmarkStart w:id="2" w:name="_Hlk91621834"/>
            <w:r>
              <w:rPr>
                <w:rFonts w:ascii="Arial" w:hAnsi="Arial" w:eastAsia="Times New Roman" w:asciiTheme="minorBidi" w:hAnsiTheme="minorBidi"/>
                <w:kern w:val="0"/>
                <w:rtl w:val="true"/>
                <w:lang w:eastAsia="en-US" w:bidi="ar-YE"/>
              </w:rPr>
              <w:t xml:space="preserve">قائمة الأسعار بحسب الوحدة </w:t>
            </w:r>
            <w:r>
              <w:rPr>
                <w:rFonts w:eastAsia="Times New Roman" w:ascii="Arial" w:hAnsi="Arial" w:asciiTheme="minorBidi" w:hAnsiTheme="minorBidi"/>
                <w:kern w:val="0"/>
                <w:rtl w:val="true"/>
                <w:lang w:eastAsia="en-US" w:bidi="ar-YE"/>
              </w:rPr>
              <w:t xml:space="preserve">/ </w:t>
            </w:r>
            <w:r>
              <w:rPr>
                <w:rFonts w:ascii="Arial" w:hAnsi="Arial" w:eastAsia="Times New Roman" w:asciiTheme="minorBidi" w:hAnsiTheme="minorBidi"/>
                <w:kern w:val="0"/>
                <w:rtl w:val="true"/>
                <w:lang w:eastAsia="en-US" w:bidi="ar-YE"/>
              </w:rPr>
              <w:t xml:space="preserve">إجمالي  ملحق  أ ،  </w:t>
            </w:r>
          </w:p>
          <w:p>
            <w:pPr>
              <w:pStyle w:val="ListParagraph"/>
              <w:widowControl w:val="false"/>
              <w:numPr>
                <w:ilvl w:val="0"/>
                <w:numId w:val="13"/>
              </w:numPr>
              <w:spacing w:lineRule="auto" w:line="240" w:before="0" w:after="0"/>
              <w:ind w:hanging="360" w:start="421" w:end="71"/>
              <w:contextualSpacing/>
              <w:rPr>
                <w:rFonts w:ascii="Arial" w:hAnsi="Arial" w:eastAsia="Times New Roman" w:asciiTheme="minorBidi" w:hAnsiTheme="minorBidi"/>
                <w:lang w:bidi="ar-YE"/>
              </w:rPr>
            </w:pPr>
            <w:r>
              <w:rPr>
                <w:rFonts w:ascii="Arial" w:hAnsi="Arial" w:eastAsia="Times New Roman" w:asciiTheme="minorBidi" w:hAnsiTheme="minorBidi"/>
                <w:kern w:val="0"/>
                <w:rtl w:val="true"/>
                <w:lang w:eastAsia="en-US" w:bidi="ar-YE"/>
              </w:rPr>
              <w:t>نموذج معلومات المورد ملحق د،</w:t>
            </w:r>
          </w:p>
          <w:p>
            <w:pPr>
              <w:pStyle w:val="ListParagraph"/>
              <w:widowControl w:val="false"/>
              <w:numPr>
                <w:ilvl w:val="0"/>
                <w:numId w:val="13"/>
              </w:numPr>
              <w:spacing w:lineRule="auto" w:line="240" w:before="0" w:after="0"/>
              <w:ind w:hanging="360" w:start="421" w:end="71"/>
              <w:contextualSpacing/>
              <w:rPr>
                <w:rFonts w:ascii="Arial" w:hAnsi="Arial" w:eastAsia="Times New Roman" w:asciiTheme="minorBidi" w:hAnsiTheme="minorBidi"/>
                <w:lang w:bidi="ar-YE"/>
              </w:rPr>
            </w:pPr>
            <w:r>
              <w:rPr>
                <w:rFonts w:ascii="Arial" w:hAnsi="Arial" w:eastAsia="Times New Roman" w:asciiTheme="minorBidi" w:hAnsiTheme="minorBidi"/>
                <w:kern w:val="0"/>
                <w:rtl w:val="true"/>
                <w:lang w:eastAsia="en-US" w:bidi="ar-YE"/>
              </w:rPr>
              <w:t>شهادة الأهلية الذاتية للمورد ملحق هـ،</w:t>
            </w:r>
          </w:p>
          <w:p>
            <w:pPr>
              <w:pStyle w:val="ListParagraph"/>
              <w:widowControl w:val="false"/>
              <w:numPr>
                <w:ilvl w:val="0"/>
                <w:numId w:val="13"/>
              </w:numPr>
              <w:spacing w:lineRule="auto" w:line="240" w:before="0" w:after="0"/>
              <w:ind w:hanging="360" w:start="421" w:end="71"/>
              <w:contextualSpacing/>
              <w:rPr>
                <w:rFonts w:ascii="Arial" w:hAnsi="Arial" w:eastAsia="Times New Roman" w:asciiTheme="minorBidi" w:hAnsiTheme="minorBidi"/>
                <w:lang w:bidi="ar-YE"/>
              </w:rPr>
            </w:pPr>
            <w:r>
              <w:rPr>
                <w:rFonts w:ascii="Arial" w:hAnsi="Arial" w:eastAsia="Times New Roman" w:asciiTheme="minorBidi" w:hAnsiTheme="minorBidi"/>
                <w:kern w:val="0"/>
                <w:rtl w:val="true"/>
                <w:lang w:eastAsia="en-US" w:bidi="ar-YE"/>
              </w:rPr>
              <w:t>ملخص عرض الأسعار المقدمة    ملحق ز،</w:t>
            </w:r>
          </w:p>
          <w:p>
            <w:pPr>
              <w:pStyle w:val="ListParagraph"/>
              <w:widowControl w:val="false"/>
              <w:numPr>
                <w:ilvl w:val="0"/>
                <w:numId w:val="13"/>
              </w:numPr>
              <w:spacing w:lineRule="auto" w:line="240" w:before="0" w:after="0"/>
              <w:ind w:hanging="360" w:start="421" w:end="71"/>
              <w:contextualSpacing/>
              <w:rPr>
                <w:rFonts w:ascii="Arial" w:hAnsi="Arial" w:eastAsia="Times New Roman" w:asciiTheme="minorBidi" w:hAnsiTheme="minorBidi"/>
                <w:lang w:bidi="ar-YE"/>
              </w:rPr>
            </w:pPr>
            <w:r>
              <w:rPr>
                <w:rFonts w:ascii="Arial" w:hAnsi="Arial" w:eastAsia="Times New Roman" w:asciiTheme="minorBidi" w:hAnsiTheme="minorBidi"/>
                <w:kern w:val="0"/>
                <w:rtl w:val="true"/>
                <w:lang w:eastAsia="en-US" w:bidi="ar-YE"/>
              </w:rPr>
              <w:t>قائمة التحقق للمتقدم للمناقصة   ملحق ح،</w:t>
            </w:r>
            <w:bookmarkEnd w:id="2"/>
          </w:p>
          <w:p>
            <w:pPr>
              <w:pStyle w:val="ListParagraph"/>
              <w:widowControl w:val="false"/>
              <w:numPr>
                <w:ilvl w:val="0"/>
                <w:numId w:val="13"/>
              </w:numPr>
              <w:spacing w:lineRule="auto" w:line="240" w:before="0" w:after="0"/>
              <w:ind w:hanging="360" w:start="421" w:end="71"/>
              <w:contextualSpacing/>
              <w:rPr>
                <w:rFonts w:ascii="Arial" w:hAnsi="Arial" w:eastAsia="Times New Roman" w:asciiTheme="minorBidi" w:hAnsiTheme="minorBidi"/>
                <w:lang w:bidi="ar-YE"/>
              </w:rPr>
            </w:pPr>
            <w:bookmarkStart w:id="3" w:name="_Hlk91625341"/>
            <w:r>
              <w:rPr>
                <w:rFonts w:ascii="Arial" w:hAnsi="Arial" w:eastAsia="Times New Roman" w:asciiTheme="minorBidi" w:hAnsiTheme="minorBidi"/>
                <w:kern w:val="0"/>
                <w:rtl w:val="true"/>
                <w:lang w:eastAsia="en-US" w:bidi="ar-YE"/>
              </w:rPr>
              <w:t>نسخة من الملف التعريفي للشركة بما في ذلك سجل الخبرة، وتفاصيل الاتصال والمراجع</w:t>
            </w:r>
            <w:r>
              <w:rPr>
                <w:rFonts w:eastAsia="Times New Roman" w:ascii="Arial" w:hAnsi="Arial" w:asciiTheme="minorBidi" w:hAnsiTheme="minorBidi"/>
                <w:kern w:val="0"/>
                <w:rtl w:val="true"/>
                <w:lang w:eastAsia="en-US" w:bidi="ar-YE"/>
              </w:rPr>
              <w:t xml:space="preserve">. </w:t>
            </w:r>
          </w:p>
          <w:p>
            <w:pPr>
              <w:pStyle w:val="ListParagraph"/>
              <w:widowControl w:val="false"/>
              <w:numPr>
                <w:ilvl w:val="0"/>
                <w:numId w:val="13"/>
              </w:numPr>
              <w:spacing w:lineRule="auto" w:line="240" w:before="0" w:after="0"/>
              <w:ind w:hanging="360" w:start="421" w:end="71"/>
              <w:contextualSpacing/>
              <w:rPr>
                <w:rFonts w:ascii="Arial" w:hAnsi="Arial" w:eastAsia="Times New Roman" w:asciiTheme="minorBidi" w:hAnsiTheme="minorBidi"/>
                <w:lang w:bidi="ar-YE"/>
              </w:rPr>
            </w:pPr>
            <w:r>
              <w:rPr>
                <w:rFonts w:ascii="Arial" w:hAnsi="Arial" w:eastAsia="Times New Roman" w:asciiTheme="minorBidi" w:hAnsiTheme="minorBidi"/>
                <w:kern w:val="0"/>
                <w:rtl w:val="true"/>
                <w:lang w:eastAsia="en-US" w:bidi="ar-YE"/>
              </w:rPr>
              <w:t xml:space="preserve">نسخة من عقود التوريدات للسنة الماضية مع المنظمات الدولية غير الحكومية أو الحكومية </w:t>
            </w:r>
            <w:r>
              <w:rPr>
                <w:rFonts w:eastAsia="Times New Roman" w:ascii="Arial" w:hAnsi="Arial" w:asciiTheme="minorBidi" w:hAnsiTheme="minorBidi"/>
                <w:kern w:val="0"/>
                <w:rtl w:val="true"/>
                <w:lang w:eastAsia="en-US" w:bidi="ar-YE"/>
              </w:rPr>
              <w:t>. (</w:t>
            </w:r>
            <w:r>
              <w:rPr>
                <w:rFonts w:ascii="Arial" w:hAnsi="Arial" w:eastAsia="Times New Roman" w:asciiTheme="minorBidi" w:hAnsiTheme="minorBidi"/>
                <w:kern w:val="0"/>
                <w:rtl w:val="true"/>
                <w:lang w:eastAsia="en-US" w:bidi="ar-YE"/>
              </w:rPr>
              <w:t xml:space="preserve">يفضل مع المنظمات الدولية </w:t>
            </w:r>
            <w:r>
              <w:rPr>
                <w:rFonts w:eastAsia="Times New Roman" w:ascii="Arial" w:hAnsi="Arial" w:asciiTheme="minorBidi" w:hAnsiTheme="minorBidi"/>
                <w:kern w:val="0"/>
                <w:rtl w:val="true"/>
                <w:lang w:eastAsia="en-US" w:bidi="ar-YE"/>
              </w:rPr>
              <w:t>)</w:t>
            </w:r>
          </w:p>
          <w:p>
            <w:pPr>
              <w:pStyle w:val="ListParagraph"/>
              <w:widowControl w:val="false"/>
              <w:numPr>
                <w:ilvl w:val="0"/>
                <w:numId w:val="13"/>
              </w:numPr>
              <w:spacing w:lineRule="auto" w:line="240" w:before="0" w:after="0"/>
              <w:ind w:hanging="360" w:start="421" w:end="71"/>
              <w:contextualSpacing/>
              <w:rPr>
                <w:rFonts w:ascii="Arial" w:hAnsi="Arial" w:eastAsia="Times New Roman" w:asciiTheme="minorBidi" w:hAnsiTheme="minorBidi"/>
                <w:lang w:bidi="ar-YE"/>
              </w:rPr>
            </w:pPr>
            <w:r>
              <w:rPr>
                <w:rFonts w:ascii="Arial" w:hAnsi="Arial" w:eastAsia="Times New Roman" w:asciiTheme="minorBidi" w:hAnsiTheme="minorBidi"/>
                <w:kern w:val="0"/>
                <w:rtl w:val="true"/>
                <w:lang w:eastAsia="en-US" w:bidi="ar-YE"/>
              </w:rPr>
              <w:t>خطة عمل مفصلة ومزمنة بما في ذلك خطة الموارد التفصيلية والجدول الزمني للتنفيذ والتسليم</w:t>
            </w:r>
            <w:r>
              <w:rPr>
                <w:rFonts w:eastAsia="Times New Roman" w:ascii="Arial" w:hAnsi="Arial" w:asciiTheme="minorBidi" w:hAnsiTheme="minorBidi"/>
                <w:kern w:val="0"/>
                <w:rtl w:val="true"/>
                <w:lang w:eastAsia="en-US" w:bidi="ar-YE"/>
              </w:rPr>
              <w:t>.</w:t>
            </w:r>
          </w:p>
          <w:p>
            <w:pPr>
              <w:pStyle w:val="ListParagraph"/>
              <w:widowControl w:val="false"/>
              <w:numPr>
                <w:ilvl w:val="0"/>
                <w:numId w:val="13"/>
              </w:numPr>
              <w:spacing w:lineRule="auto" w:line="240" w:before="0" w:after="0"/>
              <w:ind w:hanging="360" w:start="421" w:end="71"/>
              <w:contextualSpacing/>
              <w:rPr>
                <w:rFonts w:ascii="Arial" w:hAnsi="Arial" w:eastAsia="Times New Roman" w:asciiTheme="minorBidi" w:hAnsiTheme="minorBidi"/>
                <w:lang w:bidi="ar-YE"/>
              </w:rPr>
            </w:pPr>
            <w:r>
              <w:rPr>
                <w:rFonts w:ascii="Arial" w:hAnsi="Arial" w:eastAsia="Times New Roman" w:asciiTheme="minorBidi" w:hAnsiTheme="minorBidi"/>
                <w:kern w:val="0"/>
                <w:rtl w:val="true"/>
                <w:lang w:eastAsia="en-US" w:bidi="ar-YE"/>
              </w:rPr>
              <w:t>أي وثائق أخرى داعمه وتنافسيه للمواد</w:t>
            </w:r>
            <w:r>
              <w:rPr>
                <w:rFonts w:eastAsia="Times New Roman" w:ascii="Arial" w:hAnsi="Arial" w:asciiTheme="minorBidi" w:hAnsiTheme="minorBidi"/>
                <w:kern w:val="0"/>
                <w:rtl w:val="true"/>
                <w:lang w:eastAsia="en-US" w:bidi="ar-YE"/>
              </w:rPr>
              <w:t>.</w:t>
            </w:r>
            <w:bookmarkEnd w:id="3"/>
          </w:p>
          <w:p>
            <w:pPr>
              <w:pStyle w:val="Normal"/>
              <w:widowControl/>
              <w:bidi w:val="1"/>
              <w:spacing w:lineRule="auto" w:line="240" w:before="0" w:after="0"/>
              <w:jc w:val="start"/>
              <w:rPr>
                <w:rFonts w:ascii="Arial" w:hAnsi="Arial" w:cs="Arial" w:asciiTheme="minorBidi" w:cstheme="minorBidi" w:hAnsiTheme="minorBidi"/>
                <w:b/>
                <w:bCs/>
                <w:color w:themeColor="text1" w:val="000000"/>
                <w:sz w:val="22"/>
                <w:szCs w:val="22"/>
                <w:u w:val="single"/>
              </w:rPr>
            </w:pPr>
            <w:r>
              <w:rPr>
                <w:rFonts w:ascii="Arial" w:hAnsi="Arial" w:eastAsia="Arial" w:asciiTheme="minorBidi" w:hAnsiTheme="minorBidi"/>
                <w:b/>
                <w:b/>
                <w:bCs/>
                <w:color w:themeColor="text1" w:val="000000"/>
                <w:kern w:val="0"/>
                <w:sz w:val="22"/>
                <w:szCs w:val="22"/>
                <w:u w:val="single"/>
                <w:rtl w:val="true"/>
                <w:lang w:val="en-US" w:eastAsia="en-US" w:bidi="ar-SA"/>
              </w:rPr>
              <w:t>مستندات أخرى مهمة يشعر مقدم العطاء بالحاجة إلى إرفاقها لدعم عرضه</w:t>
            </w:r>
            <w:r>
              <w:rPr>
                <w:rFonts w:eastAsia="Arial" w:cs="Arial" w:cstheme="minorBidi"/>
                <w:b/>
                <w:bCs/>
                <w:color w:themeColor="text1" w:val="000000"/>
                <w:kern w:val="0"/>
                <w:sz w:val="22"/>
                <w:szCs w:val="22"/>
                <w:u w:val="single"/>
                <w:rtl w:val="true"/>
                <w:lang w:val="en-US" w:eastAsia="en-US" w:bidi="ar-SA"/>
              </w:rPr>
              <w:t>:</w:t>
            </w:r>
          </w:p>
          <w:p>
            <w:pPr>
              <w:pStyle w:val="ListParagraph"/>
              <w:widowControl/>
              <w:numPr>
                <w:ilvl w:val="0"/>
                <w:numId w:val="24"/>
              </w:numPr>
              <w:spacing w:lineRule="auto" w:line="240" w:before="0" w:after="0"/>
              <w:ind w:hanging="360" w:start="458"/>
              <w:contextualSpacing/>
              <w:rPr>
                <w:rFonts w:ascii="Arial" w:hAnsi="Arial" w:asciiTheme="minorBidi" w:hAnsiTheme="minorBidi"/>
                <w:color w:themeColor="text1" w:val="000000"/>
              </w:rPr>
            </w:pPr>
            <w:r>
              <w:rPr>
                <w:rFonts w:ascii="Arial" w:hAnsi="Arial" w:asciiTheme="minorBidi" w:hAnsiTheme="minorBidi"/>
                <w:color w:themeColor="text1" w:val="000000"/>
                <w:kern w:val="0"/>
                <w:rtl w:val="true"/>
                <w:lang w:eastAsia="en-US" w:bidi="ar-SA"/>
              </w:rPr>
              <w:t>يجب أن يتم توقيع العطاء الأصلي من قبل مقدم العطاء أو شخص أو أشخاص مفوضين بشكل واف لإلزام مقدم العطاء بالعقد</w:t>
            </w:r>
            <w:r>
              <w:rPr>
                <w:rFonts w:ascii="Arial" w:hAnsi="Arial" w:asciiTheme="minorBidi" w:hAnsiTheme="minorBidi"/>
                <w:color w:themeColor="text1" w:val="000000"/>
                <w:kern w:val="0"/>
                <w:rtl w:val="true"/>
                <w:lang w:eastAsia="en-US" w:bidi="ar-SA"/>
              </w:rPr>
              <w:t>.</w:t>
            </w:r>
          </w:p>
          <w:p>
            <w:pPr>
              <w:pStyle w:val="ListParagraph"/>
              <w:widowControl/>
              <w:numPr>
                <w:ilvl w:val="0"/>
                <w:numId w:val="24"/>
              </w:numPr>
              <w:spacing w:lineRule="auto" w:line="240" w:before="0" w:after="0"/>
              <w:ind w:hanging="360" w:start="458"/>
              <w:contextualSpacing/>
              <w:rPr>
                <w:rFonts w:ascii="Arial" w:hAnsi="Arial" w:asciiTheme="minorBidi" w:hAnsiTheme="minorBidi"/>
                <w:color w:themeColor="text1" w:val="000000"/>
              </w:rPr>
            </w:pPr>
            <w:r>
              <w:rPr>
                <w:rFonts w:ascii="Arial" w:hAnsi="Arial" w:asciiTheme="minorBidi" w:hAnsiTheme="minorBidi"/>
                <w:color w:themeColor="text1" w:val="000000"/>
                <w:kern w:val="0"/>
                <w:rtl w:val="true"/>
                <w:lang w:eastAsia="en-US" w:bidi="ar-SA"/>
              </w:rPr>
              <w:t>يجب أن يتم التوقيع على كل صفحات العرض المالي الخاص بالعطاء من قبل الشخص أو الأشخاص الذين وقعوا على العطاء وختمها بختم الشركة</w:t>
            </w:r>
            <w:r>
              <w:rPr>
                <w:rFonts w:ascii="Arial" w:hAnsi="Arial" w:asciiTheme="minorBidi" w:hAnsiTheme="minorBidi"/>
                <w:color w:themeColor="text1" w:val="000000"/>
                <w:kern w:val="0"/>
                <w:rtl w:val="true"/>
                <w:lang w:eastAsia="en-US" w:bidi="ar-SA"/>
              </w:rPr>
              <w:t>.</w:t>
            </w:r>
          </w:p>
          <w:p>
            <w:pPr>
              <w:pStyle w:val="ListParagraph"/>
              <w:widowControl/>
              <w:numPr>
                <w:ilvl w:val="0"/>
                <w:numId w:val="24"/>
              </w:numPr>
              <w:spacing w:lineRule="auto" w:line="240" w:before="0" w:after="0"/>
              <w:ind w:hanging="360" w:start="458"/>
              <w:contextualSpacing/>
              <w:rPr>
                <w:rFonts w:ascii="Arial" w:hAnsi="Arial" w:asciiTheme="minorBidi" w:hAnsiTheme="minorBidi"/>
                <w:color w:themeColor="text1" w:val="000000"/>
                <w:sz w:val="18"/>
                <w:szCs w:val="18"/>
              </w:rPr>
            </w:pPr>
            <w:r>
              <w:rPr>
                <w:rFonts w:ascii="Arial" w:hAnsi="Arial" w:asciiTheme="minorBidi" w:hAnsiTheme="minorBidi"/>
                <w:color w:themeColor="text1" w:val="000000"/>
                <w:kern w:val="0"/>
                <w:rtl w:val="true"/>
                <w:lang w:eastAsia="en-US" w:bidi="ar-SA"/>
              </w:rPr>
              <w:t>لا تكون أي خطوط بين السطور أو محو أو الكتابة فوقها صالحة إلا إذا تم التوقيع عليها بالأحرف الأولى من قبل الشخص أو الأشخاص الذين وقعوا على العطاء</w:t>
            </w:r>
            <w:r>
              <w:rPr>
                <w:rFonts w:ascii="Arial" w:hAnsi="Arial" w:asciiTheme="minorBidi" w:hAnsiTheme="minorBidi"/>
                <w:color w:themeColor="text1" w:val="000000"/>
                <w:kern w:val="0"/>
                <w:rtl w:val="true"/>
                <w:lang w:eastAsia="en-US" w:bidi="ar-SA"/>
              </w:rPr>
              <w:t>.</w:t>
            </w:r>
            <w:bookmarkStart w:id="4" w:name="_bgjb0uwvgprp"/>
            <w:bookmarkEnd w:id="4"/>
          </w:p>
        </w:tc>
      </w:tr>
    </w:tbl>
    <w:p>
      <w:pPr>
        <w:pStyle w:val="Normal"/>
        <w:spacing w:lineRule="auto" w:line="240"/>
        <w:rPr>
          <w:rFonts w:ascii="Arial" w:hAnsi="Arial" w:cs="Arial" w:asciiTheme="minorBidi" w:cstheme="minorBidi" w:hAnsiTheme="minorBidi"/>
          <w:sz w:val="20"/>
          <w:szCs w:val="20"/>
        </w:rPr>
      </w:pPr>
      <w:r>
        <w:rPr>
          <w:rFonts w:cs="Arial" w:cstheme="minorBidi"/>
          <w:sz w:val="20"/>
          <w:szCs w:val="20"/>
        </w:rPr>
      </w:r>
    </w:p>
    <w:p>
      <w:pPr>
        <w:pStyle w:val="Normal"/>
        <w:rPr/>
      </w:pPr>
      <w:r>
        <w:rPr/>
      </w:r>
    </w:p>
    <w:p>
      <w:pPr>
        <w:pStyle w:val="Normal"/>
        <w:pBdr/>
        <w:rPr/>
      </w:pPr>
      <w:r>
        <w:rPr/>
      </w:r>
    </w:p>
    <w:tbl>
      <w:tblPr>
        <w:tblW w:w="10659"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444"/>
        <w:gridCol w:w="3748"/>
        <w:gridCol w:w="831"/>
        <w:gridCol w:w="1028"/>
        <w:gridCol w:w="1383"/>
        <w:gridCol w:w="3225"/>
      </w:tblGrid>
      <w:tr>
        <w:trPr>
          <w:trHeight w:val="643" w:hRule="atLeast"/>
        </w:trPr>
        <w:tc>
          <w:tcPr>
            <w:tcW w:w="10659" w:type="dxa"/>
            <w:gridSpan w:val="6"/>
            <w:tcBorders>
              <w:top w:val="single" w:sz="4" w:space="0" w:color="000000"/>
              <w:start w:val="single" w:sz="4" w:space="0" w:color="000000"/>
              <w:bottom w:val="single" w:sz="4" w:space="0" w:color="000000"/>
              <w:end w:val="single" w:sz="4" w:space="0" w:color="000000"/>
            </w:tcBorders>
            <w:shd w:color="auto" w:fill="auto" w:val="clear"/>
            <w:vAlign w:val="bottom"/>
          </w:tcPr>
          <w:p>
            <w:pPr>
              <w:pStyle w:val="Normal"/>
              <w:pBdr/>
              <w:spacing w:lineRule="auto" w:line="240" w:before="0" w:after="0"/>
              <w:jc w:val="center"/>
              <w:rPr>
                <w:rFonts w:ascii="Calibri" w:hAnsi="Calibri" w:eastAsia="Times New Roman" w:cs="Calibri"/>
                <w:b/>
                <w:bCs/>
                <w:color w:val="7030A0"/>
                <w:sz w:val="22"/>
                <w:szCs w:val="22"/>
                <w:lang w:val="en-US"/>
              </w:rPr>
            </w:pPr>
            <w:r>
              <w:rPr>
                <w:rFonts w:eastAsia="Times New Roman" w:cs="Calibri" w:ascii="Calibri" w:hAnsi="Calibri"/>
                <w:b/>
                <w:bCs/>
                <w:color w:val="7030A0"/>
                <w:sz w:val="22"/>
                <w:szCs w:val="22"/>
                <w:lang w:val="en-US"/>
              </w:rPr>
              <w:t xml:space="preserve">Human Appeal - Sudan </w:t>
            </w:r>
          </w:p>
        </w:tc>
      </w:tr>
      <w:tr>
        <w:trPr>
          <w:trHeight w:val="643" w:hRule="atLeast"/>
        </w:trPr>
        <w:tc>
          <w:tcPr>
            <w:tcW w:w="4192" w:type="dxa"/>
            <w:gridSpan w:val="2"/>
            <w:tcBorders>
              <w:top w:val="single" w:sz="4" w:space="0" w:color="000000"/>
              <w:start w:val="single" w:sz="4" w:space="0" w:color="000000"/>
              <w:bottom w:val="single" w:sz="4" w:space="0" w:color="000000"/>
              <w:end w:val="single" w:sz="4" w:space="0" w:color="000000"/>
            </w:tcBorders>
            <w:shd w:color="auto" w:fill="auto" w:val="clear"/>
            <w:vAlign w:val="bottom"/>
          </w:tcPr>
          <w:p>
            <w:pPr>
              <w:pStyle w:val="Normal"/>
              <w:pBdr/>
              <w:spacing w:lineRule="auto" w:line="240" w:before="0" w:after="0"/>
              <w:rPr>
                <w:rFonts w:ascii="Calibri" w:hAnsi="Calibri" w:eastAsia="Times New Roman" w:cs="Calibri"/>
                <w:color w:val="000000"/>
                <w:sz w:val="22"/>
                <w:szCs w:val="22"/>
                <w:lang w:val="en-US"/>
              </w:rPr>
            </w:pPr>
            <w:r>
              <w:rPr>
                <w:rFonts w:eastAsia="Times New Roman" w:cs="Calibri" w:ascii="Calibri" w:hAnsi="Calibri"/>
                <w:color w:val="000000"/>
                <w:sz w:val="22"/>
                <w:szCs w:val="22"/>
                <w:lang w:val="en-US"/>
              </w:rPr>
              <w:t>BOQ for</w:t>
            </w:r>
          </w:p>
        </w:tc>
        <w:tc>
          <w:tcPr>
            <w:tcW w:w="6467" w:type="dxa"/>
            <w:gridSpan w:val="4"/>
            <w:tcBorders>
              <w:top w:val="single" w:sz="4" w:space="0" w:color="000000"/>
              <w:bottom w:val="single" w:sz="4" w:space="0" w:color="000000"/>
              <w:end w:val="single" w:sz="4" w:space="0" w:color="000000"/>
            </w:tcBorders>
            <w:shd w:color="auto" w:fill="auto" w:val="clear"/>
            <w:vAlign w:val="bottom"/>
          </w:tcPr>
          <w:p>
            <w:pPr>
              <w:pStyle w:val="Normal"/>
              <w:pBdr/>
              <w:spacing w:lineRule="auto" w:line="240" w:before="0" w:after="0"/>
              <w:rPr>
                <w:rFonts w:ascii="Calibri" w:hAnsi="Calibri" w:eastAsia="Times New Roman" w:cs="Calibri"/>
                <w:color w:val="000000"/>
                <w:sz w:val="22"/>
                <w:szCs w:val="22"/>
                <w:lang w:val="en-US"/>
              </w:rPr>
            </w:pPr>
            <w:r>
              <w:rPr>
                <w:rFonts w:eastAsia="Times New Roman" w:cs="Calibri" w:ascii="Calibri" w:hAnsi="Calibri"/>
                <w:color w:val="000000"/>
                <w:sz w:val="22"/>
                <w:szCs w:val="22"/>
                <w:lang w:val="en-US"/>
              </w:rPr>
              <w:t>Rehabilitation of Three Women’s Vocational Training and Education Centers</w:t>
            </w:r>
          </w:p>
        </w:tc>
      </w:tr>
      <w:tr>
        <w:trPr>
          <w:trHeight w:val="643" w:hRule="atLeast"/>
        </w:trPr>
        <w:tc>
          <w:tcPr>
            <w:tcW w:w="4192" w:type="dxa"/>
            <w:gridSpan w:val="2"/>
            <w:tcBorders>
              <w:top w:val="single" w:sz="4" w:space="0" w:color="000000"/>
              <w:start w:val="single" w:sz="4" w:space="0" w:color="000000"/>
              <w:bottom w:val="single" w:sz="4" w:space="0" w:color="000000"/>
              <w:end w:val="single" w:sz="4" w:space="0" w:color="000000"/>
            </w:tcBorders>
            <w:shd w:color="auto" w:fill="auto" w:val="clear"/>
            <w:vAlign w:val="bottom"/>
          </w:tcPr>
          <w:p>
            <w:pPr>
              <w:pStyle w:val="Normal"/>
              <w:pBdr/>
              <w:spacing w:lineRule="auto" w:line="240" w:before="0" w:after="0"/>
              <w:rPr>
                <w:rFonts w:ascii="Calibri" w:hAnsi="Calibri" w:eastAsia="Times New Roman" w:cs="Calibri"/>
                <w:color w:val="000000"/>
                <w:sz w:val="22"/>
                <w:szCs w:val="22"/>
                <w:lang w:val="en-US"/>
              </w:rPr>
            </w:pPr>
            <w:r>
              <w:rPr>
                <w:rFonts w:eastAsia="Times New Roman" w:cs="Calibri" w:ascii="Calibri" w:hAnsi="Calibri"/>
                <w:color w:val="000000"/>
                <w:sz w:val="22"/>
                <w:szCs w:val="22"/>
                <w:lang w:val="en-US"/>
              </w:rPr>
              <w:t>Date of BoQ</w:t>
            </w:r>
          </w:p>
        </w:tc>
        <w:tc>
          <w:tcPr>
            <w:tcW w:w="6467" w:type="dxa"/>
            <w:gridSpan w:val="4"/>
            <w:tcBorders>
              <w:top w:val="single" w:sz="4" w:space="0" w:color="000000"/>
              <w:bottom w:val="single" w:sz="4" w:space="0" w:color="000000"/>
              <w:end w:val="single" w:sz="4" w:space="0" w:color="000000"/>
            </w:tcBorders>
            <w:shd w:color="auto" w:fill="auto" w:val="clear"/>
            <w:vAlign w:val="bottom"/>
          </w:tcPr>
          <w:p>
            <w:pPr>
              <w:pStyle w:val="Normal"/>
              <w:pBdr/>
              <w:spacing w:lineRule="auto" w:line="240" w:before="0" w:after="0"/>
              <w:rPr>
                <w:rFonts w:ascii="Calibri" w:hAnsi="Calibri" w:eastAsia="Times New Roman" w:cs="Calibri"/>
                <w:color w:val="000000"/>
                <w:sz w:val="22"/>
                <w:szCs w:val="22"/>
                <w:lang w:val="en-US"/>
              </w:rPr>
            </w:pPr>
            <w:r>
              <w:rPr>
                <w:rFonts w:eastAsia="Times New Roman" w:cs="Calibri" w:ascii="Calibri" w:hAnsi="Calibri"/>
                <w:color w:val="000000"/>
                <w:sz w:val="22"/>
                <w:szCs w:val="22"/>
                <w:lang w:val="en-US"/>
              </w:rPr>
              <w:t>17-Sep-26</w:t>
            </w:r>
          </w:p>
        </w:tc>
      </w:tr>
      <w:tr>
        <w:trPr>
          <w:trHeight w:val="897" w:hRule="atLeast"/>
        </w:trPr>
        <w:tc>
          <w:tcPr>
            <w:tcW w:w="10659" w:type="dxa"/>
            <w:gridSpan w:val="6"/>
            <w:tcBorders>
              <w:top w:val="single" w:sz="4" w:space="0" w:color="000000"/>
              <w:start w:val="single" w:sz="4" w:space="0" w:color="000000"/>
              <w:bottom w:val="single" w:sz="4" w:space="0" w:color="000000"/>
              <w:end w:val="single" w:sz="4" w:space="0" w:color="000000"/>
            </w:tcBorders>
            <w:shd w:color="000000" w:fill="7030A0" w:val="clear"/>
            <w:vAlign w:val="center"/>
          </w:tcPr>
          <w:p>
            <w:pPr>
              <w:pStyle w:val="Normal"/>
              <w:pBdr/>
              <w:spacing w:lineRule="auto" w:line="240" w:before="0" w:after="0"/>
              <w:rPr>
                <w:rFonts w:ascii="Calibri" w:hAnsi="Calibri" w:eastAsia="Times New Roman" w:cs="Calibri"/>
                <w:color w:val="FFFFFF"/>
                <w:sz w:val="22"/>
                <w:szCs w:val="22"/>
                <w:lang w:val="en-US"/>
              </w:rPr>
            </w:pPr>
            <w:r>
              <w:rPr>
                <w:rFonts w:eastAsia="Times New Roman" w:cs="Calibri" w:ascii="Calibri" w:hAnsi="Calibri"/>
                <w:color w:val="FFFFFF"/>
                <w:sz w:val="22"/>
                <w:szCs w:val="22"/>
                <w:lang w:val="en-US"/>
              </w:rPr>
              <w:t xml:space="preserve">HA - Sudan Omdurman, Khartoum State office </w:t>
            </w:r>
          </w:p>
        </w:tc>
      </w:tr>
      <w:tr>
        <w:trPr>
          <w:trHeight w:val="643" w:hRule="atLeast"/>
        </w:trPr>
        <w:tc>
          <w:tcPr>
            <w:tcW w:w="444" w:type="dxa"/>
            <w:tcBorders>
              <w:start w:val="single" w:sz="4" w:space="0" w:color="000000"/>
              <w:bottom w:val="single" w:sz="4" w:space="0" w:color="000000"/>
              <w:end w:val="single" w:sz="4" w:space="0" w:color="000000"/>
            </w:tcBorders>
            <w:shd w:color="auto" w:fill="auto" w:val="clear"/>
            <w:vAlign w:val="center"/>
          </w:tcPr>
          <w:p>
            <w:pPr>
              <w:pStyle w:val="Normal"/>
              <w:pBdr/>
              <w:spacing w:lineRule="auto" w:line="240" w:before="0" w:after="0"/>
              <w:jc w:val="center"/>
              <w:rPr>
                <w:rFonts w:ascii="Calibri" w:hAnsi="Calibri" w:eastAsia="Times New Roman" w:cs="Calibri"/>
                <w:b/>
                <w:bCs/>
                <w:color w:val="000000"/>
                <w:sz w:val="22"/>
                <w:szCs w:val="22"/>
                <w:lang w:val="en-US"/>
              </w:rPr>
            </w:pPr>
            <w:r>
              <w:rPr>
                <w:rFonts w:eastAsia="Times New Roman" w:cs="Calibri" w:ascii="Calibri" w:hAnsi="Calibri"/>
                <w:b/>
                <w:bCs/>
                <w:color w:val="000000"/>
                <w:sz w:val="22"/>
                <w:szCs w:val="22"/>
                <w:lang w:val="en-US"/>
              </w:rPr>
              <w:t>#</w:t>
            </w:r>
          </w:p>
        </w:tc>
        <w:tc>
          <w:tcPr>
            <w:tcW w:w="3748" w:type="dxa"/>
            <w:tcBorders>
              <w:bottom w:val="single" w:sz="4" w:space="0" w:color="000000"/>
              <w:end w:val="single" w:sz="4" w:space="0" w:color="000000"/>
            </w:tcBorders>
            <w:shd w:color="000000" w:fill="FFFFFF" w:val="clear"/>
            <w:vAlign w:val="center"/>
          </w:tcPr>
          <w:p>
            <w:pPr>
              <w:pStyle w:val="Normal"/>
              <w:pBdr/>
              <w:spacing w:lineRule="auto" w:line="240" w:before="0" w:after="0"/>
              <w:jc w:val="both"/>
              <w:rPr>
                <w:rFonts w:ascii="Calibri" w:hAnsi="Calibri" w:eastAsia="Times New Roman" w:cs="Calibri"/>
                <w:b/>
                <w:bCs/>
                <w:color w:val="auto"/>
                <w:sz w:val="22"/>
                <w:szCs w:val="22"/>
                <w:lang w:val="en-US"/>
              </w:rPr>
            </w:pPr>
            <w:r>
              <w:rPr>
                <w:rFonts w:eastAsia="Times New Roman" w:cs="Calibri" w:ascii="Calibri" w:hAnsi="Calibri"/>
                <w:b/>
                <w:bCs/>
                <w:color w:val="auto"/>
                <w:sz w:val="22"/>
                <w:szCs w:val="22"/>
                <w:lang w:val="en-US"/>
              </w:rPr>
              <w:t>Items</w:t>
            </w:r>
          </w:p>
        </w:tc>
        <w:tc>
          <w:tcPr>
            <w:tcW w:w="831" w:type="dxa"/>
            <w:tcBorders>
              <w:bottom w:val="single" w:sz="4" w:space="0" w:color="000000"/>
              <w:end w:val="single" w:sz="4" w:space="0" w:color="000000"/>
            </w:tcBorders>
            <w:shd w:color="000000" w:fill="FFFFFF" w:val="clear"/>
            <w:vAlign w:val="center"/>
          </w:tcPr>
          <w:p>
            <w:pPr>
              <w:pStyle w:val="Normal"/>
              <w:pBdr/>
              <w:spacing w:lineRule="auto" w:line="240" w:before="0" w:after="0"/>
              <w:jc w:val="center"/>
              <w:rPr>
                <w:rFonts w:ascii="Calibri" w:hAnsi="Calibri" w:eastAsia="Times New Roman" w:cs="Calibri"/>
                <w:b/>
                <w:bCs/>
                <w:color w:val="auto"/>
                <w:sz w:val="22"/>
                <w:szCs w:val="22"/>
                <w:lang w:val="en-US"/>
              </w:rPr>
            </w:pPr>
            <w:r>
              <w:rPr>
                <w:rFonts w:eastAsia="Times New Roman" w:cs="Calibri" w:ascii="Calibri" w:hAnsi="Calibri"/>
                <w:b/>
                <w:bCs/>
                <w:color w:val="auto"/>
                <w:sz w:val="22"/>
                <w:szCs w:val="22"/>
                <w:lang w:val="en-US"/>
              </w:rPr>
              <w:t>Unit</w:t>
            </w:r>
          </w:p>
        </w:tc>
        <w:tc>
          <w:tcPr>
            <w:tcW w:w="1028" w:type="dxa"/>
            <w:tcBorders>
              <w:bottom w:val="single" w:sz="4" w:space="0" w:color="000000"/>
              <w:end w:val="single" w:sz="4" w:space="0" w:color="000000"/>
            </w:tcBorders>
            <w:shd w:color="000000" w:fill="FFFFFF" w:val="clear"/>
            <w:vAlign w:val="center"/>
          </w:tcPr>
          <w:p>
            <w:pPr>
              <w:pStyle w:val="Normal"/>
              <w:pBdr/>
              <w:spacing w:lineRule="auto" w:line="240" w:before="0" w:after="0"/>
              <w:jc w:val="center"/>
              <w:rPr>
                <w:rFonts w:ascii="Calibri" w:hAnsi="Calibri" w:eastAsia="Times New Roman" w:cs="Calibri"/>
                <w:b/>
                <w:bCs/>
                <w:color w:val="auto"/>
                <w:sz w:val="22"/>
                <w:szCs w:val="22"/>
                <w:lang w:val="en-US"/>
              </w:rPr>
            </w:pPr>
            <w:r>
              <w:rPr>
                <w:rFonts w:eastAsia="Times New Roman" w:cs="Calibri" w:ascii="Calibri" w:hAnsi="Calibri"/>
                <w:b/>
                <w:bCs/>
                <w:color w:val="auto"/>
                <w:sz w:val="22"/>
                <w:szCs w:val="22"/>
                <w:lang w:val="en-US"/>
              </w:rPr>
              <w:t>Quantity</w:t>
            </w:r>
          </w:p>
        </w:tc>
        <w:tc>
          <w:tcPr>
            <w:tcW w:w="1383" w:type="dxa"/>
            <w:tcBorders>
              <w:bottom w:val="single" w:sz="4" w:space="0" w:color="000000"/>
              <w:end w:val="single" w:sz="4" w:space="0" w:color="000000"/>
            </w:tcBorders>
            <w:shd w:color="000000" w:fill="FFFFFF" w:val="clear"/>
            <w:vAlign w:val="center"/>
          </w:tcPr>
          <w:p>
            <w:pPr>
              <w:pStyle w:val="Normal"/>
              <w:pBdr/>
              <w:spacing w:lineRule="auto" w:line="240" w:before="0" w:after="0"/>
              <w:jc w:val="center"/>
              <w:rPr>
                <w:rFonts w:ascii="Calibri" w:hAnsi="Calibri" w:eastAsia="Times New Roman" w:cs="Calibri"/>
                <w:b/>
                <w:bCs/>
                <w:color w:val="auto"/>
                <w:sz w:val="22"/>
                <w:szCs w:val="22"/>
                <w:lang w:val="en-US"/>
              </w:rPr>
            </w:pPr>
            <w:r>
              <w:rPr>
                <w:rFonts w:eastAsia="Times New Roman" w:cs="Calibri" w:ascii="Calibri" w:hAnsi="Calibri"/>
                <w:b/>
                <w:bCs/>
                <w:color w:val="auto"/>
                <w:sz w:val="22"/>
                <w:szCs w:val="22"/>
                <w:lang w:val="en-US"/>
              </w:rPr>
              <w:t>Unit Cost (SDG)</w:t>
            </w:r>
          </w:p>
        </w:tc>
        <w:tc>
          <w:tcPr>
            <w:tcW w:w="3225" w:type="dxa"/>
            <w:tcBorders>
              <w:bottom w:val="single" w:sz="4" w:space="0" w:color="000000"/>
              <w:end w:val="single" w:sz="4" w:space="0" w:color="000000"/>
            </w:tcBorders>
            <w:shd w:color="000000" w:fill="FFFFFF" w:val="clear"/>
            <w:vAlign w:val="bottom"/>
          </w:tcPr>
          <w:p>
            <w:pPr>
              <w:pStyle w:val="Normal"/>
              <w:pBdr/>
              <w:spacing w:lineRule="auto" w:line="240" w:before="0" w:after="0"/>
              <w:jc w:val="center"/>
              <w:rPr>
                <w:rFonts w:ascii="Calibri" w:hAnsi="Calibri" w:eastAsia="Times New Roman" w:cs="Calibri"/>
                <w:b/>
                <w:bCs/>
                <w:color w:val="000000"/>
                <w:sz w:val="22"/>
                <w:szCs w:val="22"/>
                <w:lang w:val="en-US"/>
              </w:rPr>
            </w:pPr>
            <w:r>
              <w:rPr>
                <w:rFonts w:eastAsia="Times New Roman" w:cs="Calibri" w:ascii="Calibri" w:hAnsi="Calibri"/>
                <w:b/>
                <w:bCs/>
                <w:color w:val="000000"/>
                <w:sz w:val="22"/>
                <w:szCs w:val="22"/>
                <w:lang w:val="en-US"/>
              </w:rPr>
              <w:t>Total Cost SDG</w:t>
            </w:r>
          </w:p>
        </w:tc>
      </w:tr>
      <w:tr>
        <w:trPr>
          <w:trHeight w:val="643" w:hRule="atLeast"/>
        </w:trPr>
        <w:tc>
          <w:tcPr>
            <w:tcW w:w="444" w:type="dxa"/>
            <w:tcBorders>
              <w:start w:val="single" w:sz="4" w:space="0" w:color="000000"/>
              <w:bottom w:val="single" w:sz="4" w:space="0" w:color="000000"/>
              <w:end w:val="single" w:sz="4" w:space="0" w:color="000000"/>
            </w:tcBorders>
            <w:shd w:color="auto" w:fill="auto" w:val="clear"/>
            <w:vAlign w:val="center"/>
          </w:tcPr>
          <w:p>
            <w:pPr>
              <w:pStyle w:val="Normal"/>
              <w:pBdr/>
              <w:spacing w:lineRule="auto" w:line="240" w:before="0" w:after="0"/>
              <w:jc w:val="center"/>
              <w:rPr>
                <w:rFonts w:ascii="Calibri" w:hAnsi="Calibri" w:eastAsia="Times New Roman" w:cs="Calibri"/>
                <w:b/>
                <w:bCs/>
                <w:color w:val="000000"/>
                <w:sz w:val="22"/>
                <w:szCs w:val="22"/>
                <w:lang w:val="en-US"/>
              </w:rPr>
            </w:pPr>
            <w:r>
              <w:rPr>
                <w:rFonts w:eastAsia="Times New Roman" w:cs="Calibri" w:ascii="Calibri" w:hAnsi="Calibri"/>
                <w:b/>
                <w:bCs/>
                <w:color w:val="000000"/>
                <w:sz w:val="22"/>
                <w:szCs w:val="22"/>
                <w:lang w:val="en-US"/>
              </w:rPr>
              <w:t>1</w:t>
            </w:r>
          </w:p>
        </w:tc>
        <w:tc>
          <w:tcPr>
            <w:tcW w:w="3748" w:type="dxa"/>
            <w:tcBorders>
              <w:bottom w:val="single" w:sz="4" w:space="0" w:color="000000"/>
              <w:end w:val="single" w:sz="4" w:space="0" w:color="000000"/>
            </w:tcBorders>
            <w:shd w:color="000000" w:fill="FFFFFF" w:val="clear"/>
            <w:vAlign w:val="bottom"/>
          </w:tcPr>
          <w:p>
            <w:pPr>
              <w:pStyle w:val="Normal"/>
              <w:pBdr/>
              <w:spacing w:lineRule="auto" w:line="240" w:before="0" w:after="0"/>
              <w:rPr>
                <w:rFonts w:ascii="Calibri" w:hAnsi="Calibri" w:eastAsia="Times New Roman" w:cs="Calibri"/>
                <w:color w:val="000000"/>
                <w:sz w:val="22"/>
                <w:szCs w:val="22"/>
                <w:lang w:val="en-US"/>
              </w:rPr>
            </w:pPr>
            <w:r>
              <w:rPr>
                <w:rFonts w:eastAsia="Times New Roman" w:cs="Calibri" w:ascii="Calibri" w:hAnsi="Calibri"/>
                <w:color w:val="000000"/>
                <w:sz w:val="22"/>
                <w:szCs w:val="22"/>
                <w:lang w:val="en-US"/>
              </w:rPr>
              <w:t>American zinc sheets 0.5mm*6.2m</w:t>
            </w:r>
          </w:p>
        </w:tc>
        <w:tc>
          <w:tcPr>
            <w:tcW w:w="831" w:type="dxa"/>
            <w:tcBorders>
              <w:bottom w:val="single" w:sz="4" w:space="0" w:color="000000"/>
              <w:end w:val="single" w:sz="4" w:space="0" w:color="000000"/>
            </w:tcBorders>
            <w:shd w:color="000000" w:fill="FFFFFF" w:val="clear"/>
            <w:vAlign w:val="center"/>
          </w:tcPr>
          <w:p>
            <w:pPr>
              <w:pStyle w:val="Normal"/>
              <w:pBdr/>
              <w:spacing w:lineRule="auto" w:line="240" w:before="0" w:after="0"/>
              <w:jc w:val="center"/>
              <w:rPr>
                <w:rFonts w:ascii="Calibri" w:hAnsi="Calibri" w:eastAsia="Times New Roman" w:cs="Calibri"/>
                <w:color w:val="000000"/>
                <w:sz w:val="22"/>
                <w:szCs w:val="22"/>
                <w:lang w:val="en-US"/>
              </w:rPr>
            </w:pPr>
            <w:r>
              <w:rPr>
                <w:rFonts w:eastAsia="Times New Roman" w:cs="Calibri" w:ascii="Calibri" w:hAnsi="Calibri"/>
                <w:color w:val="000000"/>
                <w:sz w:val="22"/>
                <w:szCs w:val="22"/>
                <w:lang w:val="en-US"/>
              </w:rPr>
              <w:t>Sheet</w:t>
            </w:r>
          </w:p>
        </w:tc>
        <w:tc>
          <w:tcPr>
            <w:tcW w:w="1028" w:type="dxa"/>
            <w:tcBorders>
              <w:bottom w:val="single" w:sz="4" w:space="0" w:color="000000"/>
              <w:end w:val="single" w:sz="4" w:space="0" w:color="000000"/>
            </w:tcBorders>
            <w:shd w:color="auto" w:fill="auto" w:val="clear"/>
            <w:vAlign w:val="bottom"/>
          </w:tcPr>
          <w:p>
            <w:pPr>
              <w:pStyle w:val="Normal"/>
              <w:pBdr/>
              <w:spacing w:lineRule="auto" w:line="240" w:before="0" w:after="0"/>
              <w:jc w:val="center"/>
              <w:rPr>
                <w:rFonts w:ascii="Calibri" w:hAnsi="Calibri" w:eastAsia="Times New Roman" w:cs="Calibri"/>
                <w:color w:val="000000"/>
                <w:sz w:val="22"/>
                <w:szCs w:val="22"/>
                <w:lang w:val="en-US"/>
              </w:rPr>
            </w:pPr>
            <w:r>
              <w:rPr>
                <w:rFonts w:eastAsia="Times New Roman" w:cs="Calibri" w:ascii="Calibri" w:hAnsi="Calibri"/>
                <w:color w:val="000000"/>
                <w:sz w:val="22"/>
                <w:szCs w:val="22"/>
                <w:lang w:val="en-US"/>
              </w:rPr>
              <w:t>48</w:t>
            </w:r>
          </w:p>
        </w:tc>
        <w:tc>
          <w:tcPr>
            <w:tcW w:w="1383" w:type="dxa"/>
            <w:tcBorders>
              <w:bottom w:val="single" w:sz="4" w:space="0" w:color="000000"/>
              <w:end w:val="single" w:sz="4" w:space="0" w:color="000000"/>
            </w:tcBorders>
            <w:shd w:color="auto" w:fill="auto" w:val="clear"/>
            <w:vAlign w:val="bottom"/>
          </w:tcPr>
          <w:p>
            <w:pPr>
              <w:pStyle w:val="Normal"/>
              <w:pBdr/>
              <w:spacing w:lineRule="auto" w:line="240" w:before="0" w:after="0"/>
              <w:jc w:val="center"/>
              <w:rPr>
                <w:rFonts w:ascii="Calibri" w:hAnsi="Calibri" w:eastAsia="Times New Roman" w:cs="Calibri"/>
                <w:color w:val="000000"/>
                <w:sz w:val="22"/>
                <w:szCs w:val="22"/>
                <w:lang w:val="en-US"/>
              </w:rPr>
            </w:pPr>
            <w:r>
              <w:rPr>
                <w:rFonts w:eastAsia="Times New Roman" w:cs="Calibri" w:ascii="Calibri" w:hAnsi="Calibri"/>
                <w:color w:val="000000"/>
                <w:sz w:val="22"/>
                <w:szCs w:val="22"/>
                <w:lang w:val="en-US"/>
              </w:rPr>
              <w:t> </w:t>
            </w:r>
          </w:p>
        </w:tc>
        <w:tc>
          <w:tcPr>
            <w:tcW w:w="3225" w:type="dxa"/>
            <w:tcBorders>
              <w:bottom w:val="single" w:sz="4" w:space="0" w:color="000000"/>
              <w:end w:val="single" w:sz="4" w:space="0" w:color="000000"/>
            </w:tcBorders>
            <w:shd w:color="auto" w:fill="auto" w:val="clear"/>
            <w:vAlign w:val="bottom"/>
          </w:tcPr>
          <w:p>
            <w:pPr>
              <w:pStyle w:val="Normal"/>
              <w:pBdr/>
              <w:spacing w:lineRule="auto" w:line="240" w:before="0" w:after="0"/>
              <w:jc w:val="center"/>
              <w:rPr>
                <w:rFonts w:ascii="Calibri" w:hAnsi="Calibri" w:eastAsia="Times New Roman" w:cs="Calibri"/>
                <w:color w:val="000000"/>
                <w:sz w:val="22"/>
                <w:szCs w:val="22"/>
                <w:lang w:val="en-US"/>
              </w:rPr>
            </w:pPr>
            <w:r>
              <w:rPr>
                <w:rFonts w:eastAsia="Times New Roman" w:cs="Calibri" w:ascii="Calibri" w:hAnsi="Calibri"/>
                <w:color w:val="000000"/>
                <w:sz w:val="22"/>
                <w:szCs w:val="22"/>
                <w:lang w:val="en-US"/>
              </w:rPr>
              <w:t> </w:t>
            </w:r>
          </w:p>
        </w:tc>
      </w:tr>
      <w:tr>
        <w:trPr>
          <w:trHeight w:val="643" w:hRule="atLeast"/>
        </w:trPr>
        <w:tc>
          <w:tcPr>
            <w:tcW w:w="444" w:type="dxa"/>
            <w:tcBorders>
              <w:start w:val="single" w:sz="4" w:space="0" w:color="000000"/>
              <w:bottom w:val="single" w:sz="4" w:space="0" w:color="000000"/>
              <w:end w:val="single" w:sz="4" w:space="0" w:color="000000"/>
            </w:tcBorders>
            <w:shd w:color="auto" w:fill="auto" w:val="clear"/>
            <w:vAlign w:val="center"/>
          </w:tcPr>
          <w:p>
            <w:pPr>
              <w:pStyle w:val="Normal"/>
              <w:pBdr/>
              <w:spacing w:lineRule="auto" w:line="240" w:before="0" w:after="0"/>
              <w:jc w:val="center"/>
              <w:rPr>
                <w:rFonts w:ascii="Calibri" w:hAnsi="Calibri" w:eastAsia="Times New Roman" w:cs="Calibri"/>
                <w:b/>
                <w:bCs/>
                <w:color w:val="000000"/>
                <w:sz w:val="22"/>
                <w:szCs w:val="22"/>
                <w:lang w:val="en-US"/>
              </w:rPr>
            </w:pPr>
            <w:r>
              <w:rPr>
                <w:rFonts w:eastAsia="Times New Roman" w:cs="Calibri" w:ascii="Calibri" w:hAnsi="Calibri"/>
                <w:b/>
                <w:bCs/>
                <w:color w:val="000000"/>
                <w:sz w:val="22"/>
                <w:szCs w:val="22"/>
                <w:lang w:val="en-US"/>
              </w:rPr>
              <w:t>2</w:t>
            </w:r>
          </w:p>
        </w:tc>
        <w:tc>
          <w:tcPr>
            <w:tcW w:w="3748" w:type="dxa"/>
            <w:tcBorders>
              <w:bottom w:val="single" w:sz="4" w:space="0" w:color="000000"/>
              <w:end w:val="single" w:sz="4" w:space="0" w:color="000000"/>
            </w:tcBorders>
            <w:shd w:color="000000" w:fill="FFFFFF" w:val="clear"/>
            <w:vAlign w:val="bottom"/>
          </w:tcPr>
          <w:p>
            <w:pPr>
              <w:pStyle w:val="Normal"/>
              <w:pBdr/>
              <w:spacing w:lineRule="auto" w:line="240" w:before="0" w:after="0"/>
              <w:rPr>
                <w:rFonts w:ascii="Calibri" w:hAnsi="Calibri" w:eastAsia="Times New Roman" w:cs="Calibri"/>
                <w:color w:val="000000"/>
                <w:sz w:val="22"/>
                <w:szCs w:val="22"/>
                <w:lang w:val="en-US"/>
              </w:rPr>
            </w:pPr>
            <w:r>
              <w:rPr>
                <w:rFonts w:eastAsia="Times New Roman" w:cs="Calibri" w:ascii="Calibri" w:hAnsi="Calibri"/>
                <w:color w:val="000000"/>
                <w:sz w:val="22"/>
                <w:szCs w:val="22"/>
                <w:lang w:val="en-US"/>
              </w:rPr>
              <w:t>heavy square pipes 4*8*1.2</w:t>
            </w:r>
          </w:p>
        </w:tc>
        <w:tc>
          <w:tcPr>
            <w:tcW w:w="831" w:type="dxa"/>
            <w:tcBorders>
              <w:bottom w:val="single" w:sz="4" w:space="0" w:color="000000"/>
              <w:end w:val="single" w:sz="4" w:space="0" w:color="000000"/>
            </w:tcBorders>
            <w:shd w:color="000000" w:fill="FFFFFF" w:val="clear"/>
            <w:vAlign w:val="center"/>
          </w:tcPr>
          <w:p>
            <w:pPr>
              <w:pStyle w:val="Normal"/>
              <w:pBdr/>
              <w:spacing w:lineRule="auto" w:line="240" w:before="0" w:after="0"/>
              <w:jc w:val="center"/>
              <w:rPr>
                <w:rFonts w:ascii="Calibri" w:hAnsi="Calibri" w:eastAsia="Times New Roman" w:cs="Calibri"/>
                <w:color w:val="000000"/>
                <w:sz w:val="22"/>
                <w:szCs w:val="22"/>
                <w:lang w:val="en-US"/>
              </w:rPr>
            </w:pPr>
            <w:r>
              <w:rPr>
                <w:rFonts w:eastAsia="Times New Roman" w:cs="Calibri" w:ascii="Calibri" w:hAnsi="Calibri"/>
                <w:color w:val="000000"/>
                <w:sz w:val="22"/>
                <w:szCs w:val="22"/>
                <w:lang w:val="en-US"/>
              </w:rPr>
              <w:t>Pipe</w:t>
            </w:r>
          </w:p>
        </w:tc>
        <w:tc>
          <w:tcPr>
            <w:tcW w:w="1028" w:type="dxa"/>
            <w:tcBorders>
              <w:bottom w:val="single" w:sz="4" w:space="0" w:color="000000"/>
              <w:end w:val="single" w:sz="4" w:space="0" w:color="000000"/>
            </w:tcBorders>
            <w:shd w:color="auto" w:fill="auto" w:val="clear"/>
            <w:vAlign w:val="bottom"/>
          </w:tcPr>
          <w:p>
            <w:pPr>
              <w:pStyle w:val="Normal"/>
              <w:pBdr/>
              <w:spacing w:lineRule="auto" w:line="240" w:before="0" w:after="0"/>
              <w:jc w:val="center"/>
              <w:rPr>
                <w:rFonts w:ascii="Calibri" w:hAnsi="Calibri" w:eastAsia="Times New Roman" w:cs="Calibri"/>
                <w:color w:val="000000"/>
                <w:sz w:val="22"/>
                <w:szCs w:val="22"/>
                <w:lang w:val="en-US"/>
              </w:rPr>
            </w:pPr>
            <w:r>
              <w:rPr>
                <w:rFonts w:eastAsia="Times New Roman" w:cs="Calibri" w:ascii="Calibri" w:hAnsi="Calibri"/>
                <w:color w:val="000000"/>
                <w:sz w:val="22"/>
                <w:szCs w:val="22"/>
                <w:lang w:val="en-US"/>
              </w:rPr>
              <w:t>150</w:t>
            </w:r>
          </w:p>
        </w:tc>
        <w:tc>
          <w:tcPr>
            <w:tcW w:w="1383" w:type="dxa"/>
            <w:tcBorders>
              <w:bottom w:val="single" w:sz="4" w:space="0" w:color="000000"/>
              <w:end w:val="single" w:sz="4" w:space="0" w:color="000000"/>
            </w:tcBorders>
            <w:shd w:color="auto" w:fill="auto" w:val="clear"/>
            <w:vAlign w:val="bottom"/>
          </w:tcPr>
          <w:p>
            <w:pPr>
              <w:pStyle w:val="Normal"/>
              <w:pBdr/>
              <w:spacing w:lineRule="auto" w:line="240" w:before="0" w:after="0"/>
              <w:jc w:val="center"/>
              <w:rPr>
                <w:rFonts w:ascii="Calibri" w:hAnsi="Calibri" w:eastAsia="Times New Roman" w:cs="Calibri"/>
                <w:color w:val="000000"/>
                <w:sz w:val="22"/>
                <w:szCs w:val="22"/>
                <w:lang w:val="en-US"/>
              </w:rPr>
            </w:pPr>
            <w:r>
              <w:rPr>
                <w:rFonts w:eastAsia="Times New Roman" w:cs="Calibri" w:ascii="Calibri" w:hAnsi="Calibri"/>
                <w:color w:val="000000"/>
                <w:sz w:val="22"/>
                <w:szCs w:val="22"/>
                <w:lang w:val="en-US"/>
              </w:rPr>
              <w:t> </w:t>
            </w:r>
          </w:p>
        </w:tc>
        <w:tc>
          <w:tcPr>
            <w:tcW w:w="3225" w:type="dxa"/>
            <w:tcBorders>
              <w:bottom w:val="single" w:sz="4" w:space="0" w:color="000000"/>
              <w:end w:val="single" w:sz="4" w:space="0" w:color="000000"/>
            </w:tcBorders>
            <w:shd w:color="auto" w:fill="auto" w:val="clear"/>
            <w:vAlign w:val="bottom"/>
          </w:tcPr>
          <w:p>
            <w:pPr>
              <w:pStyle w:val="Normal"/>
              <w:pBdr/>
              <w:spacing w:lineRule="auto" w:line="240" w:before="0" w:after="0"/>
              <w:jc w:val="center"/>
              <w:rPr>
                <w:rFonts w:ascii="Calibri" w:hAnsi="Calibri" w:eastAsia="Times New Roman" w:cs="Calibri"/>
                <w:color w:val="000000"/>
                <w:sz w:val="22"/>
                <w:szCs w:val="22"/>
                <w:lang w:val="en-US"/>
              </w:rPr>
            </w:pPr>
            <w:r>
              <w:rPr>
                <w:rFonts w:eastAsia="Times New Roman" w:cs="Calibri" w:ascii="Calibri" w:hAnsi="Calibri"/>
                <w:color w:val="000000"/>
                <w:sz w:val="22"/>
                <w:szCs w:val="22"/>
                <w:lang w:val="en-US"/>
              </w:rPr>
              <w:t> </w:t>
            </w:r>
          </w:p>
        </w:tc>
      </w:tr>
      <w:tr>
        <w:trPr>
          <w:trHeight w:val="643" w:hRule="atLeast"/>
        </w:trPr>
        <w:tc>
          <w:tcPr>
            <w:tcW w:w="444" w:type="dxa"/>
            <w:tcBorders>
              <w:start w:val="single" w:sz="4" w:space="0" w:color="000000"/>
              <w:bottom w:val="single" w:sz="4" w:space="0" w:color="000000"/>
              <w:end w:val="single" w:sz="4" w:space="0" w:color="000000"/>
            </w:tcBorders>
            <w:shd w:color="auto" w:fill="auto" w:val="clear"/>
            <w:vAlign w:val="center"/>
          </w:tcPr>
          <w:p>
            <w:pPr>
              <w:pStyle w:val="Normal"/>
              <w:pBdr/>
              <w:spacing w:lineRule="auto" w:line="240" w:before="0" w:after="0"/>
              <w:jc w:val="center"/>
              <w:rPr>
                <w:rFonts w:ascii="Calibri" w:hAnsi="Calibri" w:eastAsia="Times New Roman" w:cs="Calibri"/>
                <w:b/>
                <w:bCs/>
                <w:color w:val="000000"/>
                <w:sz w:val="22"/>
                <w:szCs w:val="22"/>
                <w:lang w:val="en-US"/>
              </w:rPr>
            </w:pPr>
            <w:r>
              <w:rPr>
                <w:rFonts w:eastAsia="Times New Roman" w:cs="Calibri" w:ascii="Calibri" w:hAnsi="Calibri"/>
                <w:b/>
                <w:bCs/>
                <w:color w:val="000000"/>
                <w:sz w:val="22"/>
                <w:szCs w:val="22"/>
                <w:lang w:val="en-US"/>
              </w:rPr>
              <w:t>3</w:t>
            </w:r>
          </w:p>
        </w:tc>
        <w:tc>
          <w:tcPr>
            <w:tcW w:w="3748" w:type="dxa"/>
            <w:tcBorders>
              <w:bottom w:val="single" w:sz="4" w:space="0" w:color="000000"/>
              <w:end w:val="single" w:sz="4" w:space="0" w:color="000000"/>
            </w:tcBorders>
            <w:shd w:color="000000" w:fill="FFFFFF" w:val="clear"/>
            <w:vAlign w:val="bottom"/>
          </w:tcPr>
          <w:p>
            <w:pPr>
              <w:pStyle w:val="Normal"/>
              <w:pBdr/>
              <w:spacing w:lineRule="auto" w:line="240" w:before="0" w:after="0"/>
              <w:rPr>
                <w:rFonts w:ascii="Calibri" w:hAnsi="Calibri" w:eastAsia="Times New Roman" w:cs="Calibri"/>
                <w:color w:val="000000"/>
                <w:sz w:val="22"/>
                <w:szCs w:val="22"/>
                <w:lang w:val="en-US"/>
              </w:rPr>
            </w:pPr>
            <w:r>
              <w:rPr>
                <w:rFonts w:eastAsia="Times New Roman" w:cs="Calibri" w:ascii="Calibri" w:hAnsi="Calibri"/>
                <w:color w:val="000000"/>
                <w:sz w:val="22"/>
                <w:szCs w:val="22"/>
                <w:lang w:val="en-US"/>
              </w:rPr>
              <w:t>Round pipes 4inch*3mm</w:t>
            </w:r>
          </w:p>
        </w:tc>
        <w:tc>
          <w:tcPr>
            <w:tcW w:w="831" w:type="dxa"/>
            <w:tcBorders>
              <w:bottom w:val="single" w:sz="4" w:space="0" w:color="000000"/>
              <w:end w:val="single" w:sz="4" w:space="0" w:color="000000"/>
            </w:tcBorders>
            <w:shd w:color="000000" w:fill="FFFFFF" w:val="clear"/>
            <w:vAlign w:val="center"/>
          </w:tcPr>
          <w:p>
            <w:pPr>
              <w:pStyle w:val="Normal"/>
              <w:pBdr/>
              <w:spacing w:lineRule="auto" w:line="240" w:before="0" w:after="0"/>
              <w:jc w:val="center"/>
              <w:rPr>
                <w:rFonts w:ascii="Calibri" w:hAnsi="Calibri" w:eastAsia="Times New Roman" w:cs="Calibri"/>
                <w:color w:val="000000"/>
                <w:sz w:val="22"/>
                <w:szCs w:val="22"/>
                <w:lang w:val="en-US"/>
              </w:rPr>
            </w:pPr>
            <w:r>
              <w:rPr>
                <w:rFonts w:eastAsia="Times New Roman" w:cs="Calibri" w:ascii="Calibri" w:hAnsi="Calibri"/>
                <w:color w:val="000000"/>
                <w:sz w:val="22"/>
                <w:szCs w:val="22"/>
                <w:lang w:val="en-US"/>
              </w:rPr>
              <w:t>Pipe</w:t>
            </w:r>
          </w:p>
        </w:tc>
        <w:tc>
          <w:tcPr>
            <w:tcW w:w="1028" w:type="dxa"/>
            <w:tcBorders>
              <w:bottom w:val="single" w:sz="4" w:space="0" w:color="000000"/>
              <w:end w:val="single" w:sz="4" w:space="0" w:color="000000"/>
            </w:tcBorders>
            <w:shd w:color="auto" w:fill="auto" w:val="clear"/>
            <w:vAlign w:val="bottom"/>
          </w:tcPr>
          <w:p>
            <w:pPr>
              <w:pStyle w:val="Normal"/>
              <w:pBdr/>
              <w:spacing w:lineRule="auto" w:line="240" w:before="0" w:after="0"/>
              <w:jc w:val="center"/>
              <w:rPr>
                <w:rFonts w:ascii="Calibri" w:hAnsi="Calibri" w:eastAsia="Times New Roman" w:cs="Calibri"/>
                <w:color w:val="000000"/>
                <w:sz w:val="22"/>
                <w:szCs w:val="22"/>
                <w:lang w:val="en-US"/>
              </w:rPr>
            </w:pPr>
            <w:r>
              <w:rPr>
                <w:rFonts w:eastAsia="Times New Roman" w:cs="Calibri" w:ascii="Calibri" w:hAnsi="Calibri"/>
                <w:color w:val="000000"/>
                <w:sz w:val="22"/>
                <w:szCs w:val="22"/>
                <w:lang w:val="en-US"/>
              </w:rPr>
              <w:t>24</w:t>
            </w:r>
          </w:p>
        </w:tc>
        <w:tc>
          <w:tcPr>
            <w:tcW w:w="1383" w:type="dxa"/>
            <w:tcBorders>
              <w:bottom w:val="single" w:sz="4" w:space="0" w:color="000000"/>
              <w:end w:val="single" w:sz="4" w:space="0" w:color="000000"/>
            </w:tcBorders>
            <w:shd w:color="auto" w:fill="auto" w:val="clear"/>
            <w:vAlign w:val="bottom"/>
          </w:tcPr>
          <w:p>
            <w:pPr>
              <w:pStyle w:val="Normal"/>
              <w:pBdr/>
              <w:spacing w:lineRule="auto" w:line="240" w:before="0" w:after="0"/>
              <w:jc w:val="center"/>
              <w:rPr>
                <w:rFonts w:ascii="Calibri" w:hAnsi="Calibri" w:eastAsia="Times New Roman" w:cs="Calibri"/>
                <w:color w:val="000000"/>
                <w:sz w:val="22"/>
                <w:szCs w:val="22"/>
                <w:lang w:val="en-US"/>
              </w:rPr>
            </w:pPr>
            <w:r>
              <w:rPr>
                <w:rFonts w:eastAsia="Times New Roman" w:cs="Calibri" w:ascii="Calibri" w:hAnsi="Calibri"/>
                <w:color w:val="000000"/>
                <w:sz w:val="22"/>
                <w:szCs w:val="22"/>
                <w:lang w:val="en-US"/>
              </w:rPr>
              <w:t> </w:t>
            </w:r>
          </w:p>
        </w:tc>
        <w:tc>
          <w:tcPr>
            <w:tcW w:w="3225" w:type="dxa"/>
            <w:tcBorders>
              <w:bottom w:val="single" w:sz="4" w:space="0" w:color="000000"/>
              <w:end w:val="single" w:sz="4" w:space="0" w:color="000000"/>
            </w:tcBorders>
            <w:shd w:color="auto" w:fill="auto" w:val="clear"/>
            <w:vAlign w:val="bottom"/>
          </w:tcPr>
          <w:p>
            <w:pPr>
              <w:pStyle w:val="Normal"/>
              <w:pBdr/>
              <w:spacing w:lineRule="auto" w:line="240" w:before="0" w:after="0"/>
              <w:jc w:val="center"/>
              <w:rPr>
                <w:rFonts w:ascii="Calibri" w:hAnsi="Calibri" w:eastAsia="Times New Roman" w:cs="Calibri"/>
                <w:color w:val="000000"/>
                <w:sz w:val="22"/>
                <w:szCs w:val="22"/>
                <w:lang w:val="en-US"/>
              </w:rPr>
            </w:pPr>
            <w:r>
              <w:rPr>
                <w:rFonts w:eastAsia="Times New Roman" w:cs="Calibri" w:ascii="Calibri" w:hAnsi="Calibri"/>
                <w:color w:val="000000"/>
                <w:sz w:val="22"/>
                <w:szCs w:val="22"/>
                <w:lang w:val="en-US"/>
              </w:rPr>
              <w:t> </w:t>
            </w:r>
          </w:p>
        </w:tc>
      </w:tr>
      <w:tr>
        <w:trPr>
          <w:trHeight w:val="643" w:hRule="atLeast"/>
        </w:trPr>
        <w:tc>
          <w:tcPr>
            <w:tcW w:w="444" w:type="dxa"/>
            <w:tcBorders>
              <w:start w:val="single" w:sz="4" w:space="0" w:color="000000"/>
              <w:bottom w:val="single" w:sz="4" w:space="0" w:color="000000"/>
              <w:end w:val="single" w:sz="4" w:space="0" w:color="000000"/>
            </w:tcBorders>
            <w:shd w:color="auto" w:fill="auto" w:val="clear"/>
            <w:vAlign w:val="center"/>
          </w:tcPr>
          <w:p>
            <w:pPr>
              <w:pStyle w:val="Normal"/>
              <w:pBdr/>
              <w:spacing w:lineRule="auto" w:line="240" w:before="0" w:after="0"/>
              <w:jc w:val="center"/>
              <w:rPr>
                <w:rFonts w:ascii="Calibri" w:hAnsi="Calibri" w:eastAsia="Times New Roman" w:cs="Calibri"/>
                <w:b/>
                <w:bCs/>
                <w:color w:val="000000"/>
                <w:sz w:val="22"/>
                <w:szCs w:val="22"/>
                <w:lang w:val="en-US"/>
              </w:rPr>
            </w:pPr>
            <w:r>
              <w:rPr>
                <w:rFonts w:eastAsia="Times New Roman" w:cs="Calibri" w:ascii="Calibri" w:hAnsi="Calibri"/>
                <w:b/>
                <w:bCs/>
                <w:color w:val="000000"/>
                <w:sz w:val="22"/>
                <w:szCs w:val="22"/>
                <w:lang w:val="en-US"/>
              </w:rPr>
              <w:t>4</w:t>
            </w:r>
          </w:p>
        </w:tc>
        <w:tc>
          <w:tcPr>
            <w:tcW w:w="3748" w:type="dxa"/>
            <w:tcBorders>
              <w:bottom w:val="single" w:sz="4" w:space="0" w:color="000000"/>
              <w:end w:val="single" w:sz="4" w:space="0" w:color="000000"/>
            </w:tcBorders>
            <w:shd w:color="000000" w:fill="FFFFFF" w:val="clear"/>
            <w:vAlign w:val="bottom"/>
          </w:tcPr>
          <w:p>
            <w:pPr>
              <w:pStyle w:val="Normal"/>
              <w:pBdr/>
              <w:spacing w:lineRule="auto" w:line="240" w:before="0" w:after="0"/>
              <w:rPr>
                <w:rFonts w:ascii="Calibri" w:hAnsi="Calibri" w:eastAsia="Times New Roman" w:cs="Calibri"/>
                <w:color w:val="000000"/>
                <w:sz w:val="22"/>
                <w:szCs w:val="22"/>
                <w:lang w:val="en-US"/>
              </w:rPr>
            </w:pPr>
            <w:r>
              <w:rPr>
                <w:rFonts w:eastAsia="Times New Roman" w:cs="Calibri" w:ascii="Calibri" w:hAnsi="Calibri"/>
                <w:color w:val="000000"/>
                <w:sz w:val="22"/>
                <w:szCs w:val="22"/>
                <w:lang w:val="en-US"/>
              </w:rPr>
              <w:t>Zinc nails</w:t>
            </w:r>
          </w:p>
        </w:tc>
        <w:tc>
          <w:tcPr>
            <w:tcW w:w="831" w:type="dxa"/>
            <w:tcBorders>
              <w:bottom w:val="single" w:sz="4" w:space="0" w:color="000000"/>
              <w:end w:val="single" w:sz="4" w:space="0" w:color="000000"/>
            </w:tcBorders>
            <w:shd w:color="000000" w:fill="FFFFFF" w:val="clear"/>
            <w:vAlign w:val="center"/>
          </w:tcPr>
          <w:p>
            <w:pPr>
              <w:pStyle w:val="Normal"/>
              <w:pBdr/>
              <w:spacing w:lineRule="auto" w:line="240" w:before="0" w:after="0"/>
              <w:jc w:val="center"/>
              <w:rPr>
                <w:rFonts w:ascii="Calibri" w:hAnsi="Calibri" w:eastAsia="Times New Roman" w:cs="Calibri"/>
                <w:color w:val="000000"/>
                <w:sz w:val="22"/>
                <w:szCs w:val="22"/>
                <w:lang w:val="en-US"/>
              </w:rPr>
            </w:pPr>
            <w:r>
              <w:rPr>
                <w:rFonts w:eastAsia="Times New Roman" w:cs="Calibri" w:ascii="Calibri" w:hAnsi="Calibri"/>
                <w:color w:val="000000"/>
                <w:sz w:val="22"/>
                <w:szCs w:val="22"/>
                <w:lang w:val="en-US"/>
              </w:rPr>
              <w:t>Pack</w:t>
            </w:r>
          </w:p>
        </w:tc>
        <w:tc>
          <w:tcPr>
            <w:tcW w:w="1028" w:type="dxa"/>
            <w:tcBorders>
              <w:bottom w:val="single" w:sz="4" w:space="0" w:color="000000"/>
              <w:end w:val="single" w:sz="4" w:space="0" w:color="000000"/>
            </w:tcBorders>
            <w:shd w:color="auto" w:fill="auto" w:val="clear"/>
            <w:vAlign w:val="bottom"/>
          </w:tcPr>
          <w:p>
            <w:pPr>
              <w:pStyle w:val="Normal"/>
              <w:pBdr/>
              <w:spacing w:lineRule="auto" w:line="240" w:before="0" w:after="0"/>
              <w:jc w:val="center"/>
              <w:rPr>
                <w:rFonts w:ascii="Calibri" w:hAnsi="Calibri" w:eastAsia="Times New Roman" w:cs="Calibri"/>
                <w:color w:val="000000"/>
                <w:sz w:val="22"/>
                <w:szCs w:val="22"/>
                <w:lang w:val="en-US"/>
              </w:rPr>
            </w:pPr>
            <w:r>
              <w:rPr>
                <w:rFonts w:eastAsia="Times New Roman" w:cs="Calibri" w:ascii="Calibri" w:hAnsi="Calibri"/>
                <w:color w:val="000000"/>
                <w:sz w:val="22"/>
                <w:szCs w:val="22"/>
                <w:lang w:val="en-US"/>
              </w:rPr>
              <w:t>6</w:t>
            </w:r>
          </w:p>
        </w:tc>
        <w:tc>
          <w:tcPr>
            <w:tcW w:w="1383" w:type="dxa"/>
            <w:tcBorders>
              <w:bottom w:val="single" w:sz="4" w:space="0" w:color="000000"/>
              <w:end w:val="single" w:sz="4" w:space="0" w:color="000000"/>
            </w:tcBorders>
            <w:shd w:color="auto" w:fill="auto" w:val="clear"/>
            <w:vAlign w:val="bottom"/>
          </w:tcPr>
          <w:p>
            <w:pPr>
              <w:pStyle w:val="Normal"/>
              <w:pBdr/>
              <w:spacing w:lineRule="auto" w:line="240" w:before="0" w:after="0"/>
              <w:jc w:val="center"/>
              <w:rPr>
                <w:rFonts w:ascii="Calibri" w:hAnsi="Calibri" w:eastAsia="Times New Roman" w:cs="Calibri"/>
                <w:color w:val="000000"/>
                <w:sz w:val="22"/>
                <w:szCs w:val="22"/>
                <w:lang w:val="en-US"/>
              </w:rPr>
            </w:pPr>
            <w:r>
              <w:rPr>
                <w:rFonts w:eastAsia="Times New Roman" w:cs="Calibri" w:ascii="Calibri" w:hAnsi="Calibri"/>
                <w:color w:val="000000"/>
                <w:sz w:val="22"/>
                <w:szCs w:val="22"/>
                <w:lang w:val="en-US"/>
              </w:rPr>
              <w:t> </w:t>
            </w:r>
          </w:p>
        </w:tc>
        <w:tc>
          <w:tcPr>
            <w:tcW w:w="3225" w:type="dxa"/>
            <w:tcBorders>
              <w:bottom w:val="single" w:sz="4" w:space="0" w:color="000000"/>
              <w:end w:val="single" w:sz="4" w:space="0" w:color="000000"/>
            </w:tcBorders>
            <w:shd w:color="auto" w:fill="auto" w:val="clear"/>
            <w:vAlign w:val="bottom"/>
          </w:tcPr>
          <w:p>
            <w:pPr>
              <w:pStyle w:val="Normal"/>
              <w:pBdr/>
              <w:spacing w:lineRule="auto" w:line="240" w:before="0" w:after="0"/>
              <w:jc w:val="center"/>
              <w:rPr>
                <w:rFonts w:ascii="Calibri" w:hAnsi="Calibri" w:eastAsia="Times New Roman" w:cs="Calibri"/>
                <w:color w:val="000000"/>
                <w:sz w:val="22"/>
                <w:szCs w:val="22"/>
                <w:lang w:val="en-US"/>
              </w:rPr>
            </w:pPr>
            <w:r>
              <w:rPr>
                <w:rFonts w:eastAsia="Times New Roman" w:cs="Calibri" w:ascii="Calibri" w:hAnsi="Calibri"/>
                <w:color w:val="000000"/>
                <w:sz w:val="22"/>
                <w:szCs w:val="22"/>
                <w:lang w:val="en-US"/>
              </w:rPr>
              <w:t> </w:t>
            </w:r>
          </w:p>
        </w:tc>
      </w:tr>
      <w:tr>
        <w:trPr>
          <w:trHeight w:val="643" w:hRule="atLeast"/>
        </w:trPr>
        <w:tc>
          <w:tcPr>
            <w:tcW w:w="444" w:type="dxa"/>
            <w:tcBorders>
              <w:start w:val="single" w:sz="4" w:space="0" w:color="000000"/>
              <w:bottom w:val="single" w:sz="4" w:space="0" w:color="000000"/>
              <w:end w:val="single" w:sz="4" w:space="0" w:color="000000"/>
            </w:tcBorders>
            <w:shd w:color="auto" w:fill="auto" w:val="clear"/>
            <w:vAlign w:val="center"/>
          </w:tcPr>
          <w:p>
            <w:pPr>
              <w:pStyle w:val="Normal"/>
              <w:pBdr/>
              <w:spacing w:lineRule="auto" w:line="240" w:before="0" w:after="0"/>
              <w:jc w:val="center"/>
              <w:rPr>
                <w:rFonts w:ascii="Calibri" w:hAnsi="Calibri" w:eastAsia="Times New Roman" w:cs="Calibri"/>
                <w:b/>
                <w:bCs/>
                <w:color w:val="000000"/>
                <w:sz w:val="22"/>
                <w:szCs w:val="22"/>
                <w:lang w:val="en-US"/>
              </w:rPr>
            </w:pPr>
            <w:r>
              <w:rPr>
                <w:rFonts w:eastAsia="Times New Roman" w:cs="Calibri" w:ascii="Calibri" w:hAnsi="Calibri"/>
                <w:b/>
                <w:bCs/>
                <w:color w:val="000000"/>
                <w:sz w:val="22"/>
                <w:szCs w:val="22"/>
                <w:lang w:val="en-US"/>
              </w:rPr>
              <w:t>5</w:t>
            </w:r>
          </w:p>
        </w:tc>
        <w:tc>
          <w:tcPr>
            <w:tcW w:w="3748" w:type="dxa"/>
            <w:tcBorders>
              <w:bottom w:val="single" w:sz="4" w:space="0" w:color="000000"/>
              <w:end w:val="single" w:sz="4" w:space="0" w:color="000000"/>
            </w:tcBorders>
            <w:shd w:color="000000" w:fill="FFFFFF" w:val="clear"/>
            <w:vAlign w:val="bottom"/>
          </w:tcPr>
          <w:p>
            <w:pPr>
              <w:pStyle w:val="Normal"/>
              <w:pBdr/>
              <w:spacing w:lineRule="auto" w:line="240" w:before="0" w:after="0"/>
              <w:rPr>
                <w:rFonts w:ascii="Calibri" w:hAnsi="Calibri" w:eastAsia="Times New Roman" w:cs="Calibri"/>
                <w:color w:val="000000"/>
                <w:sz w:val="22"/>
                <w:szCs w:val="22"/>
                <w:lang w:val="en-US"/>
              </w:rPr>
            </w:pPr>
            <w:r>
              <w:rPr>
                <w:rFonts w:eastAsia="Times New Roman" w:cs="Calibri" w:ascii="Calibri" w:hAnsi="Calibri"/>
                <w:color w:val="000000"/>
                <w:sz w:val="22"/>
                <w:szCs w:val="22"/>
                <w:lang w:val="en-US"/>
              </w:rPr>
              <w:t>Welding rods</w:t>
            </w:r>
          </w:p>
        </w:tc>
        <w:tc>
          <w:tcPr>
            <w:tcW w:w="831" w:type="dxa"/>
            <w:tcBorders>
              <w:bottom w:val="single" w:sz="4" w:space="0" w:color="000000"/>
              <w:end w:val="single" w:sz="4" w:space="0" w:color="000000"/>
            </w:tcBorders>
            <w:shd w:color="000000" w:fill="FFFFFF" w:val="clear"/>
            <w:vAlign w:val="center"/>
          </w:tcPr>
          <w:p>
            <w:pPr>
              <w:pStyle w:val="Normal"/>
              <w:pBdr/>
              <w:spacing w:lineRule="auto" w:line="240" w:before="0" w:after="0"/>
              <w:jc w:val="center"/>
              <w:rPr>
                <w:rFonts w:ascii="Calibri" w:hAnsi="Calibri" w:eastAsia="Times New Roman" w:cs="Calibri"/>
                <w:color w:val="000000"/>
                <w:sz w:val="22"/>
                <w:szCs w:val="22"/>
                <w:lang w:val="en-US"/>
              </w:rPr>
            </w:pPr>
            <w:r>
              <w:rPr>
                <w:rFonts w:eastAsia="Times New Roman" w:cs="Calibri" w:ascii="Calibri" w:hAnsi="Calibri"/>
                <w:color w:val="000000"/>
                <w:sz w:val="22"/>
                <w:szCs w:val="22"/>
                <w:lang w:val="en-US"/>
              </w:rPr>
              <w:t>Box</w:t>
            </w:r>
          </w:p>
        </w:tc>
        <w:tc>
          <w:tcPr>
            <w:tcW w:w="1028" w:type="dxa"/>
            <w:tcBorders>
              <w:bottom w:val="single" w:sz="4" w:space="0" w:color="000000"/>
              <w:end w:val="single" w:sz="4" w:space="0" w:color="000000"/>
            </w:tcBorders>
            <w:shd w:color="auto" w:fill="auto" w:val="clear"/>
            <w:vAlign w:val="bottom"/>
          </w:tcPr>
          <w:p>
            <w:pPr>
              <w:pStyle w:val="Normal"/>
              <w:pBdr/>
              <w:spacing w:lineRule="auto" w:line="240" w:before="0" w:after="0"/>
              <w:jc w:val="center"/>
              <w:rPr>
                <w:rFonts w:ascii="Calibri" w:hAnsi="Calibri" w:eastAsia="Times New Roman" w:cs="Calibri"/>
                <w:color w:val="000000"/>
                <w:sz w:val="22"/>
                <w:szCs w:val="22"/>
                <w:lang w:val="en-US"/>
              </w:rPr>
            </w:pPr>
            <w:r>
              <w:rPr>
                <w:rFonts w:eastAsia="Times New Roman" w:cs="Calibri" w:ascii="Calibri" w:hAnsi="Calibri"/>
                <w:color w:val="000000"/>
                <w:sz w:val="22"/>
                <w:szCs w:val="22"/>
                <w:lang w:val="en-US"/>
              </w:rPr>
              <w:t>3</w:t>
            </w:r>
          </w:p>
        </w:tc>
        <w:tc>
          <w:tcPr>
            <w:tcW w:w="1383" w:type="dxa"/>
            <w:tcBorders>
              <w:bottom w:val="single" w:sz="4" w:space="0" w:color="000000"/>
              <w:end w:val="single" w:sz="4" w:space="0" w:color="000000"/>
            </w:tcBorders>
            <w:shd w:color="auto" w:fill="auto" w:val="clear"/>
            <w:vAlign w:val="bottom"/>
          </w:tcPr>
          <w:p>
            <w:pPr>
              <w:pStyle w:val="Normal"/>
              <w:pBdr/>
              <w:spacing w:lineRule="auto" w:line="240" w:before="0" w:after="0"/>
              <w:jc w:val="center"/>
              <w:rPr>
                <w:rFonts w:ascii="Calibri" w:hAnsi="Calibri" w:eastAsia="Times New Roman" w:cs="Calibri"/>
                <w:color w:val="000000"/>
                <w:sz w:val="22"/>
                <w:szCs w:val="22"/>
                <w:lang w:val="en-US"/>
              </w:rPr>
            </w:pPr>
            <w:r>
              <w:rPr>
                <w:rFonts w:eastAsia="Times New Roman" w:cs="Calibri" w:ascii="Calibri" w:hAnsi="Calibri"/>
                <w:color w:val="000000"/>
                <w:sz w:val="22"/>
                <w:szCs w:val="22"/>
                <w:lang w:val="en-US"/>
              </w:rPr>
              <w:t> </w:t>
            </w:r>
          </w:p>
        </w:tc>
        <w:tc>
          <w:tcPr>
            <w:tcW w:w="3225" w:type="dxa"/>
            <w:tcBorders>
              <w:bottom w:val="single" w:sz="4" w:space="0" w:color="000000"/>
              <w:end w:val="single" w:sz="4" w:space="0" w:color="000000"/>
            </w:tcBorders>
            <w:shd w:color="auto" w:fill="auto" w:val="clear"/>
            <w:vAlign w:val="bottom"/>
          </w:tcPr>
          <w:p>
            <w:pPr>
              <w:pStyle w:val="Normal"/>
              <w:pBdr/>
              <w:spacing w:lineRule="auto" w:line="240" w:before="0" w:after="0"/>
              <w:jc w:val="center"/>
              <w:rPr>
                <w:rFonts w:ascii="Calibri" w:hAnsi="Calibri" w:eastAsia="Times New Roman" w:cs="Calibri"/>
                <w:color w:val="000000"/>
                <w:sz w:val="22"/>
                <w:szCs w:val="22"/>
                <w:lang w:val="en-US"/>
              </w:rPr>
            </w:pPr>
            <w:r>
              <w:rPr>
                <w:rFonts w:eastAsia="Times New Roman" w:cs="Calibri" w:ascii="Calibri" w:hAnsi="Calibri"/>
                <w:color w:val="000000"/>
                <w:sz w:val="22"/>
                <w:szCs w:val="22"/>
                <w:lang w:val="en-US"/>
              </w:rPr>
              <w:t> </w:t>
            </w:r>
          </w:p>
        </w:tc>
      </w:tr>
      <w:tr>
        <w:trPr>
          <w:trHeight w:val="643" w:hRule="atLeast"/>
        </w:trPr>
        <w:tc>
          <w:tcPr>
            <w:tcW w:w="444" w:type="dxa"/>
            <w:tcBorders>
              <w:start w:val="single" w:sz="4" w:space="0" w:color="000000"/>
              <w:bottom w:val="single" w:sz="4" w:space="0" w:color="000000"/>
              <w:end w:val="single" w:sz="4" w:space="0" w:color="000000"/>
            </w:tcBorders>
            <w:shd w:color="auto" w:fill="auto" w:val="clear"/>
            <w:vAlign w:val="center"/>
          </w:tcPr>
          <w:p>
            <w:pPr>
              <w:pStyle w:val="Normal"/>
              <w:pBdr/>
              <w:spacing w:lineRule="auto" w:line="240" w:before="0" w:after="0"/>
              <w:jc w:val="center"/>
              <w:rPr>
                <w:rFonts w:ascii="Calibri" w:hAnsi="Calibri" w:eastAsia="Times New Roman" w:cs="Calibri"/>
                <w:b/>
                <w:bCs/>
                <w:color w:val="000000"/>
                <w:sz w:val="22"/>
                <w:szCs w:val="22"/>
                <w:lang w:val="en-US"/>
              </w:rPr>
            </w:pPr>
            <w:r>
              <w:rPr>
                <w:rFonts w:eastAsia="Times New Roman" w:cs="Calibri" w:ascii="Calibri" w:hAnsi="Calibri"/>
                <w:b/>
                <w:bCs/>
                <w:color w:val="000000"/>
                <w:sz w:val="22"/>
                <w:szCs w:val="22"/>
                <w:lang w:val="en-US"/>
              </w:rPr>
              <w:t>6</w:t>
            </w:r>
          </w:p>
        </w:tc>
        <w:tc>
          <w:tcPr>
            <w:tcW w:w="3748" w:type="dxa"/>
            <w:tcBorders>
              <w:bottom w:val="single" w:sz="4" w:space="0" w:color="000000"/>
              <w:end w:val="single" w:sz="4" w:space="0" w:color="000000"/>
            </w:tcBorders>
            <w:shd w:color="000000" w:fill="FFFFFF" w:val="clear"/>
            <w:vAlign w:val="bottom"/>
          </w:tcPr>
          <w:p>
            <w:pPr>
              <w:pStyle w:val="Normal"/>
              <w:pBdr/>
              <w:spacing w:lineRule="auto" w:line="240" w:before="0" w:after="0"/>
              <w:rPr>
                <w:rFonts w:ascii="Calibri" w:hAnsi="Calibri" w:eastAsia="Times New Roman" w:cs="Calibri"/>
                <w:color w:val="000000"/>
                <w:sz w:val="22"/>
                <w:szCs w:val="22"/>
                <w:lang w:val="en-US"/>
              </w:rPr>
            </w:pPr>
            <w:r>
              <w:rPr>
                <w:rFonts w:eastAsia="Times New Roman" w:cs="Calibri" w:ascii="Calibri" w:hAnsi="Calibri"/>
                <w:color w:val="000000"/>
                <w:sz w:val="22"/>
                <w:szCs w:val="22"/>
                <w:lang w:val="en-US"/>
              </w:rPr>
              <w:t>Concrete bricks (20*40)</w:t>
            </w:r>
          </w:p>
        </w:tc>
        <w:tc>
          <w:tcPr>
            <w:tcW w:w="831" w:type="dxa"/>
            <w:tcBorders>
              <w:bottom w:val="single" w:sz="4" w:space="0" w:color="000000"/>
              <w:end w:val="single" w:sz="4" w:space="0" w:color="000000"/>
            </w:tcBorders>
            <w:shd w:color="000000" w:fill="FFFFFF" w:val="clear"/>
            <w:vAlign w:val="center"/>
          </w:tcPr>
          <w:p>
            <w:pPr>
              <w:pStyle w:val="Normal"/>
              <w:pBdr/>
              <w:spacing w:lineRule="auto" w:line="240" w:before="0" w:after="0"/>
              <w:jc w:val="center"/>
              <w:rPr>
                <w:rFonts w:ascii="Calibri" w:hAnsi="Calibri" w:eastAsia="Times New Roman" w:cs="Calibri"/>
                <w:color w:val="000000"/>
                <w:sz w:val="22"/>
                <w:szCs w:val="22"/>
                <w:lang w:val="en-US"/>
              </w:rPr>
            </w:pPr>
            <w:r>
              <w:rPr>
                <w:rFonts w:eastAsia="Times New Roman" w:cs="Calibri" w:ascii="Calibri" w:hAnsi="Calibri"/>
                <w:color w:val="000000"/>
                <w:sz w:val="22"/>
                <w:szCs w:val="22"/>
                <w:lang w:val="en-US"/>
              </w:rPr>
              <w:t>Each</w:t>
            </w:r>
          </w:p>
        </w:tc>
        <w:tc>
          <w:tcPr>
            <w:tcW w:w="1028" w:type="dxa"/>
            <w:tcBorders>
              <w:bottom w:val="single" w:sz="4" w:space="0" w:color="000000"/>
              <w:end w:val="single" w:sz="4" w:space="0" w:color="000000"/>
            </w:tcBorders>
            <w:shd w:color="auto" w:fill="auto" w:val="clear"/>
            <w:vAlign w:val="bottom"/>
          </w:tcPr>
          <w:p>
            <w:pPr>
              <w:pStyle w:val="Normal"/>
              <w:pBdr/>
              <w:spacing w:lineRule="auto" w:line="240" w:before="0" w:after="0"/>
              <w:jc w:val="center"/>
              <w:rPr>
                <w:rFonts w:ascii="Calibri" w:hAnsi="Calibri" w:eastAsia="Times New Roman" w:cs="Calibri"/>
                <w:color w:val="000000"/>
                <w:sz w:val="22"/>
                <w:szCs w:val="22"/>
                <w:lang w:val="en-US"/>
              </w:rPr>
            </w:pPr>
            <w:r>
              <w:rPr>
                <w:rFonts w:eastAsia="Times New Roman" w:cs="Calibri" w:ascii="Calibri" w:hAnsi="Calibri"/>
                <w:color w:val="000000"/>
                <w:sz w:val="22"/>
                <w:szCs w:val="22"/>
                <w:lang w:val="en-US"/>
              </w:rPr>
              <w:t>5000</w:t>
            </w:r>
          </w:p>
        </w:tc>
        <w:tc>
          <w:tcPr>
            <w:tcW w:w="1383" w:type="dxa"/>
            <w:tcBorders>
              <w:bottom w:val="single" w:sz="4" w:space="0" w:color="000000"/>
              <w:end w:val="single" w:sz="4" w:space="0" w:color="000000"/>
            </w:tcBorders>
            <w:shd w:color="auto" w:fill="auto" w:val="clear"/>
            <w:vAlign w:val="bottom"/>
          </w:tcPr>
          <w:p>
            <w:pPr>
              <w:pStyle w:val="Normal"/>
              <w:pBdr/>
              <w:spacing w:lineRule="auto" w:line="240" w:before="0" w:after="0"/>
              <w:jc w:val="center"/>
              <w:rPr>
                <w:rFonts w:ascii="Calibri" w:hAnsi="Calibri" w:eastAsia="Times New Roman" w:cs="Calibri"/>
                <w:color w:val="000000"/>
                <w:sz w:val="22"/>
                <w:szCs w:val="22"/>
                <w:lang w:val="en-US"/>
              </w:rPr>
            </w:pPr>
            <w:r>
              <w:rPr>
                <w:rFonts w:eastAsia="Times New Roman" w:cs="Calibri" w:ascii="Calibri" w:hAnsi="Calibri"/>
                <w:color w:val="000000"/>
                <w:sz w:val="22"/>
                <w:szCs w:val="22"/>
                <w:lang w:val="en-US"/>
              </w:rPr>
              <w:t> </w:t>
            </w:r>
          </w:p>
        </w:tc>
        <w:tc>
          <w:tcPr>
            <w:tcW w:w="3225" w:type="dxa"/>
            <w:tcBorders>
              <w:bottom w:val="single" w:sz="4" w:space="0" w:color="000000"/>
              <w:end w:val="single" w:sz="4" w:space="0" w:color="000000"/>
            </w:tcBorders>
            <w:shd w:color="auto" w:fill="auto" w:val="clear"/>
            <w:vAlign w:val="bottom"/>
          </w:tcPr>
          <w:p>
            <w:pPr>
              <w:pStyle w:val="Normal"/>
              <w:pBdr/>
              <w:spacing w:lineRule="auto" w:line="240" w:before="0" w:after="0"/>
              <w:jc w:val="center"/>
              <w:rPr>
                <w:rFonts w:ascii="Calibri" w:hAnsi="Calibri" w:eastAsia="Times New Roman" w:cs="Calibri"/>
                <w:color w:val="000000"/>
                <w:sz w:val="22"/>
                <w:szCs w:val="22"/>
                <w:lang w:val="en-US"/>
              </w:rPr>
            </w:pPr>
            <w:r>
              <w:rPr>
                <w:rFonts w:eastAsia="Times New Roman" w:cs="Calibri" w:ascii="Calibri" w:hAnsi="Calibri"/>
                <w:color w:val="000000"/>
                <w:sz w:val="22"/>
                <w:szCs w:val="22"/>
                <w:lang w:val="en-US"/>
              </w:rPr>
              <w:t> </w:t>
            </w:r>
          </w:p>
        </w:tc>
      </w:tr>
      <w:tr>
        <w:trPr>
          <w:trHeight w:val="643" w:hRule="atLeast"/>
        </w:trPr>
        <w:tc>
          <w:tcPr>
            <w:tcW w:w="444" w:type="dxa"/>
            <w:tcBorders>
              <w:start w:val="single" w:sz="4" w:space="0" w:color="000000"/>
              <w:bottom w:val="single" w:sz="4" w:space="0" w:color="000000"/>
              <w:end w:val="single" w:sz="4" w:space="0" w:color="000000"/>
            </w:tcBorders>
            <w:shd w:color="auto" w:fill="auto" w:val="clear"/>
            <w:vAlign w:val="center"/>
          </w:tcPr>
          <w:p>
            <w:pPr>
              <w:pStyle w:val="Normal"/>
              <w:pBdr/>
              <w:spacing w:lineRule="auto" w:line="240" w:before="0" w:after="0"/>
              <w:jc w:val="center"/>
              <w:rPr>
                <w:rFonts w:ascii="Calibri" w:hAnsi="Calibri" w:eastAsia="Times New Roman" w:cs="Calibri"/>
                <w:b/>
                <w:bCs/>
                <w:color w:val="000000"/>
                <w:sz w:val="22"/>
                <w:szCs w:val="22"/>
                <w:lang w:val="en-US"/>
              </w:rPr>
            </w:pPr>
            <w:r>
              <w:rPr>
                <w:rFonts w:eastAsia="Times New Roman" w:cs="Calibri" w:ascii="Calibri" w:hAnsi="Calibri"/>
                <w:b/>
                <w:bCs/>
                <w:color w:val="000000"/>
                <w:sz w:val="22"/>
                <w:szCs w:val="22"/>
                <w:lang w:val="en-US"/>
              </w:rPr>
              <w:t>7</w:t>
            </w:r>
          </w:p>
        </w:tc>
        <w:tc>
          <w:tcPr>
            <w:tcW w:w="3748" w:type="dxa"/>
            <w:tcBorders>
              <w:bottom w:val="single" w:sz="4" w:space="0" w:color="000000"/>
              <w:end w:val="single" w:sz="4" w:space="0" w:color="000000"/>
            </w:tcBorders>
            <w:shd w:color="000000" w:fill="FFFFFF" w:val="clear"/>
            <w:vAlign w:val="bottom"/>
          </w:tcPr>
          <w:p>
            <w:pPr>
              <w:pStyle w:val="Normal"/>
              <w:pBdr/>
              <w:spacing w:lineRule="auto" w:line="240" w:before="0" w:after="0"/>
              <w:rPr>
                <w:rFonts w:ascii="Calibri" w:hAnsi="Calibri" w:eastAsia="Times New Roman" w:cs="Calibri"/>
                <w:color w:val="000000"/>
                <w:sz w:val="22"/>
                <w:szCs w:val="22"/>
                <w:lang w:val="en-US"/>
              </w:rPr>
            </w:pPr>
            <w:r>
              <w:rPr>
                <w:rFonts w:eastAsia="Times New Roman" w:cs="Calibri" w:ascii="Calibri" w:hAnsi="Calibri"/>
                <w:color w:val="000000"/>
                <w:sz w:val="22"/>
                <w:szCs w:val="22"/>
                <w:lang w:val="en-US"/>
              </w:rPr>
              <w:t>Cement</w:t>
            </w:r>
          </w:p>
        </w:tc>
        <w:tc>
          <w:tcPr>
            <w:tcW w:w="831" w:type="dxa"/>
            <w:tcBorders>
              <w:bottom w:val="single" w:sz="4" w:space="0" w:color="000000"/>
              <w:end w:val="single" w:sz="4" w:space="0" w:color="000000"/>
            </w:tcBorders>
            <w:shd w:color="000000" w:fill="FFFFFF" w:val="clear"/>
            <w:vAlign w:val="center"/>
          </w:tcPr>
          <w:p>
            <w:pPr>
              <w:pStyle w:val="Normal"/>
              <w:pBdr/>
              <w:spacing w:lineRule="auto" w:line="240" w:before="0" w:after="0"/>
              <w:jc w:val="center"/>
              <w:rPr>
                <w:rFonts w:ascii="Calibri" w:hAnsi="Calibri" w:eastAsia="Times New Roman" w:cs="Calibri"/>
                <w:color w:val="000000"/>
                <w:sz w:val="22"/>
                <w:szCs w:val="22"/>
                <w:lang w:val="en-US"/>
              </w:rPr>
            </w:pPr>
            <w:r>
              <w:rPr>
                <w:rFonts w:eastAsia="Times New Roman" w:cs="Calibri" w:ascii="Calibri" w:hAnsi="Calibri"/>
                <w:color w:val="000000"/>
                <w:sz w:val="22"/>
                <w:szCs w:val="22"/>
                <w:lang w:val="en-US"/>
              </w:rPr>
              <w:t>Tone</w:t>
            </w:r>
          </w:p>
        </w:tc>
        <w:tc>
          <w:tcPr>
            <w:tcW w:w="1028" w:type="dxa"/>
            <w:tcBorders>
              <w:bottom w:val="single" w:sz="4" w:space="0" w:color="000000"/>
              <w:end w:val="single" w:sz="4" w:space="0" w:color="000000"/>
            </w:tcBorders>
            <w:shd w:color="auto" w:fill="auto" w:val="clear"/>
            <w:vAlign w:val="bottom"/>
          </w:tcPr>
          <w:p>
            <w:pPr>
              <w:pStyle w:val="Normal"/>
              <w:pBdr/>
              <w:spacing w:lineRule="auto" w:line="240" w:before="0" w:after="0"/>
              <w:jc w:val="center"/>
              <w:rPr>
                <w:rFonts w:ascii="Calibri" w:hAnsi="Calibri" w:eastAsia="Times New Roman" w:cs="Calibri"/>
                <w:color w:val="000000"/>
                <w:sz w:val="22"/>
                <w:szCs w:val="22"/>
                <w:lang w:val="en-US"/>
              </w:rPr>
            </w:pPr>
            <w:r>
              <w:rPr>
                <w:rFonts w:eastAsia="Times New Roman" w:cs="Calibri" w:ascii="Calibri" w:hAnsi="Calibri"/>
                <w:color w:val="000000"/>
                <w:sz w:val="22"/>
                <w:szCs w:val="22"/>
                <w:lang w:val="en-US"/>
              </w:rPr>
              <w:t>3.5</w:t>
            </w:r>
          </w:p>
        </w:tc>
        <w:tc>
          <w:tcPr>
            <w:tcW w:w="1383" w:type="dxa"/>
            <w:tcBorders>
              <w:bottom w:val="single" w:sz="4" w:space="0" w:color="000000"/>
              <w:end w:val="single" w:sz="4" w:space="0" w:color="000000"/>
            </w:tcBorders>
            <w:shd w:color="auto" w:fill="auto" w:val="clear"/>
            <w:vAlign w:val="bottom"/>
          </w:tcPr>
          <w:p>
            <w:pPr>
              <w:pStyle w:val="Normal"/>
              <w:pBdr/>
              <w:spacing w:lineRule="auto" w:line="240" w:before="0" w:after="0"/>
              <w:jc w:val="center"/>
              <w:rPr>
                <w:rFonts w:ascii="Calibri" w:hAnsi="Calibri" w:eastAsia="Times New Roman" w:cs="Calibri"/>
                <w:color w:val="000000"/>
                <w:sz w:val="22"/>
                <w:szCs w:val="22"/>
                <w:lang w:val="en-US"/>
              </w:rPr>
            </w:pPr>
            <w:r>
              <w:rPr>
                <w:rFonts w:eastAsia="Times New Roman" w:cs="Calibri" w:ascii="Calibri" w:hAnsi="Calibri"/>
                <w:color w:val="000000"/>
                <w:sz w:val="22"/>
                <w:szCs w:val="22"/>
                <w:lang w:val="en-US"/>
              </w:rPr>
              <w:t> </w:t>
            </w:r>
          </w:p>
        </w:tc>
        <w:tc>
          <w:tcPr>
            <w:tcW w:w="3225" w:type="dxa"/>
            <w:tcBorders>
              <w:bottom w:val="single" w:sz="4" w:space="0" w:color="000000"/>
              <w:end w:val="single" w:sz="4" w:space="0" w:color="000000"/>
            </w:tcBorders>
            <w:shd w:color="auto" w:fill="auto" w:val="clear"/>
            <w:vAlign w:val="bottom"/>
          </w:tcPr>
          <w:p>
            <w:pPr>
              <w:pStyle w:val="Normal"/>
              <w:pBdr/>
              <w:spacing w:lineRule="auto" w:line="240" w:before="0" w:after="0"/>
              <w:jc w:val="center"/>
              <w:rPr>
                <w:rFonts w:ascii="Calibri" w:hAnsi="Calibri" w:eastAsia="Times New Roman" w:cs="Calibri"/>
                <w:color w:val="000000"/>
                <w:sz w:val="22"/>
                <w:szCs w:val="22"/>
                <w:lang w:val="en-US"/>
              </w:rPr>
            </w:pPr>
            <w:r>
              <w:rPr>
                <w:rFonts w:eastAsia="Times New Roman" w:cs="Calibri" w:ascii="Calibri" w:hAnsi="Calibri"/>
                <w:color w:val="000000"/>
                <w:sz w:val="22"/>
                <w:szCs w:val="22"/>
                <w:lang w:val="en-US"/>
              </w:rPr>
              <w:t> </w:t>
            </w:r>
          </w:p>
        </w:tc>
      </w:tr>
      <w:tr>
        <w:trPr>
          <w:trHeight w:val="643" w:hRule="atLeast"/>
        </w:trPr>
        <w:tc>
          <w:tcPr>
            <w:tcW w:w="444" w:type="dxa"/>
            <w:tcBorders>
              <w:start w:val="single" w:sz="4" w:space="0" w:color="000000"/>
              <w:bottom w:val="single" w:sz="4" w:space="0" w:color="000000"/>
              <w:end w:val="single" w:sz="4" w:space="0" w:color="000000"/>
            </w:tcBorders>
            <w:shd w:color="auto" w:fill="auto" w:val="clear"/>
            <w:vAlign w:val="center"/>
          </w:tcPr>
          <w:p>
            <w:pPr>
              <w:pStyle w:val="Normal"/>
              <w:pBdr/>
              <w:spacing w:lineRule="auto" w:line="240" w:before="0" w:after="0"/>
              <w:jc w:val="center"/>
              <w:rPr>
                <w:rFonts w:ascii="Calibri" w:hAnsi="Calibri" w:eastAsia="Times New Roman" w:cs="Calibri"/>
                <w:b/>
                <w:bCs/>
                <w:color w:val="000000"/>
                <w:sz w:val="22"/>
                <w:szCs w:val="22"/>
                <w:lang w:val="en-US"/>
              </w:rPr>
            </w:pPr>
            <w:r>
              <w:rPr>
                <w:rFonts w:eastAsia="Times New Roman" w:cs="Calibri" w:ascii="Calibri" w:hAnsi="Calibri"/>
                <w:b/>
                <w:bCs/>
                <w:color w:val="000000"/>
                <w:sz w:val="22"/>
                <w:szCs w:val="22"/>
                <w:lang w:val="en-US"/>
              </w:rPr>
              <w:t>8</w:t>
            </w:r>
          </w:p>
        </w:tc>
        <w:tc>
          <w:tcPr>
            <w:tcW w:w="3748" w:type="dxa"/>
            <w:tcBorders>
              <w:bottom w:val="single" w:sz="4" w:space="0" w:color="000000"/>
              <w:end w:val="single" w:sz="4" w:space="0" w:color="000000"/>
            </w:tcBorders>
            <w:shd w:color="000000" w:fill="FFFFFF" w:val="clear"/>
            <w:vAlign w:val="bottom"/>
          </w:tcPr>
          <w:p>
            <w:pPr>
              <w:pStyle w:val="Normal"/>
              <w:pBdr/>
              <w:spacing w:lineRule="auto" w:line="240" w:before="0" w:after="0"/>
              <w:rPr>
                <w:rFonts w:ascii="Calibri" w:hAnsi="Calibri" w:eastAsia="Times New Roman" w:cs="Calibri"/>
                <w:color w:val="000000"/>
                <w:sz w:val="22"/>
                <w:szCs w:val="22"/>
                <w:lang w:val="en-US"/>
              </w:rPr>
            </w:pPr>
            <w:r>
              <w:rPr>
                <w:rFonts w:eastAsia="Times New Roman" w:cs="Calibri" w:ascii="Calibri" w:hAnsi="Calibri"/>
                <w:color w:val="000000"/>
                <w:sz w:val="22"/>
                <w:szCs w:val="22"/>
                <w:lang w:val="en-US"/>
              </w:rPr>
              <w:t>Plaster/coating</w:t>
            </w:r>
          </w:p>
        </w:tc>
        <w:tc>
          <w:tcPr>
            <w:tcW w:w="831" w:type="dxa"/>
            <w:tcBorders>
              <w:bottom w:val="single" w:sz="4" w:space="0" w:color="000000"/>
              <w:end w:val="single" w:sz="4" w:space="0" w:color="000000"/>
            </w:tcBorders>
            <w:shd w:color="000000" w:fill="FFFFFF" w:val="clear"/>
            <w:vAlign w:val="center"/>
          </w:tcPr>
          <w:p>
            <w:pPr>
              <w:pStyle w:val="Normal"/>
              <w:pBdr/>
              <w:spacing w:lineRule="auto" w:line="240" w:before="0" w:after="0"/>
              <w:jc w:val="center"/>
              <w:rPr>
                <w:rFonts w:ascii="Calibri" w:hAnsi="Calibri" w:eastAsia="Times New Roman" w:cs="Calibri"/>
                <w:color w:val="000000"/>
                <w:sz w:val="22"/>
                <w:szCs w:val="22"/>
                <w:lang w:val="en-US"/>
              </w:rPr>
            </w:pPr>
            <w:r>
              <w:rPr>
                <w:rFonts w:eastAsia="Times New Roman" w:cs="Calibri" w:ascii="Calibri" w:hAnsi="Calibri"/>
                <w:color w:val="000000"/>
                <w:sz w:val="22"/>
                <w:szCs w:val="22"/>
                <w:lang w:val="en-US"/>
              </w:rPr>
              <w:t>Bucket</w:t>
            </w:r>
          </w:p>
        </w:tc>
        <w:tc>
          <w:tcPr>
            <w:tcW w:w="1028" w:type="dxa"/>
            <w:tcBorders>
              <w:bottom w:val="single" w:sz="4" w:space="0" w:color="000000"/>
              <w:end w:val="single" w:sz="4" w:space="0" w:color="000000"/>
            </w:tcBorders>
            <w:shd w:color="auto" w:fill="auto" w:val="clear"/>
            <w:vAlign w:val="bottom"/>
          </w:tcPr>
          <w:p>
            <w:pPr>
              <w:pStyle w:val="Normal"/>
              <w:pBdr/>
              <w:spacing w:lineRule="auto" w:line="240" w:before="0" w:after="0"/>
              <w:jc w:val="center"/>
              <w:rPr>
                <w:rFonts w:ascii="Calibri" w:hAnsi="Calibri" w:eastAsia="Times New Roman" w:cs="Calibri"/>
                <w:color w:val="000000"/>
                <w:sz w:val="22"/>
                <w:szCs w:val="22"/>
                <w:lang w:val="en-US"/>
              </w:rPr>
            </w:pPr>
            <w:r>
              <w:rPr>
                <w:rFonts w:eastAsia="Times New Roman" w:cs="Calibri" w:ascii="Calibri" w:hAnsi="Calibri"/>
                <w:color w:val="000000"/>
                <w:sz w:val="22"/>
                <w:szCs w:val="22"/>
                <w:lang w:val="en-US"/>
              </w:rPr>
              <w:t>30</w:t>
            </w:r>
          </w:p>
        </w:tc>
        <w:tc>
          <w:tcPr>
            <w:tcW w:w="1383" w:type="dxa"/>
            <w:tcBorders>
              <w:bottom w:val="single" w:sz="4" w:space="0" w:color="000000"/>
              <w:end w:val="single" w:sz="4" w:space="0" w:color="000000"/>
            </w:tcBorders>
            <w:shd w:color="auto" w:fill="auto" w:val="clear"/>
            <w:vAlign w:val="bottom"/>
          </w:tcPr>
          <w:p>
            <w:pPr>
              <w:pStyle w:val="Normal"/>
              <w:pBdr/>
              <w:spacing w:lineRule="auto" w:line="240" w:before="0" w:after="0"/>
              <w:jc w:val="center"/>
              <w:rPr>
                <w:rFonts w:ascii="Calibri" w:hAnsi="Calibri" w:eastAsia="Times New Roman" w:cs="Calibri"/>
                <w:color w:val="000000"/>
                <w:sz w:val="22"/>
                <w:szCs w:val="22"/>
                <w:lang w:val="en-US"/>
              </w:rPr>
            </w:pPr>
            <w:r>
              <w:rPr>
                <w:rFonts w:eastAsia="Times New Roman" w:cs="Calibri" w:ascii="Calibri" w:hAnsi="Calibri"/>
                <w:color w:val="000000"/>
                <w:sz w:val="22"/>
                <w:szCs w:val="22"/>
                <w:lang w:val="en-US"/>
              </w:rPr>
              <w:t> </w:t>
            </w:r>
          </w:p>
        </w:tc>
        <w:tc>
          <w:tcPr>
            <w:tcW w:w="3225" w:type="dxa"/>
            <w:tcBorders>
              <w:bottom w:val="single" w:sz="4" w:space="0" w:color="000000"/>
              <w:end w:val="single" w:sz="4" w:space="0" w:color="000000"/>
            </w:tcBorders>
            <w:shd w:color="auto" w:fill="auto" w:val="clear"/>
            <w:vAlign w:val="bottom"/>
          </w:tcPr>
          <w:p>
            <w:pPr>
              <w:pStyle w:val="Normal"/>
              <w:pBdr/>
              <w:spacing w:lineRule="auto" w:line="240" w:before="0" w:after="0"/>
              <w:jc w:val="center"/>
              <w:rPr>
                <w:rFonts w:ascii="Calibri" w:hAnsi="Calibri" w:eastAsia="Times New Roman" w:cs="Calibri"/>
                <w:color w:val="000000"/>
                <w:sz w:val="22"/>
                <w:szCs w:val="22"/>
                <w:lang w:val="en-US"/>
              </w:rPr>
            </w:pPr>
            <w:r>
              <w:rPr>
                <w:rFonts w:eastAsia="Times New Roman" w:cs="Calibri" w:ascii="Calibri" w:hAnsi="Calibri"/>
                <w:color w:val="000000"/>
                <w:sz w:val="22"/>
                <w:szCs w:val="22"/>
                <w:lang w:val="en-US"/>
              </w:rPr>
              <w:t> </w:t>
            </w:r>
          </w:p>
        </w:tc>
      </w:tr>
      <w:tr>
        <w:trPr>
          <w:trHeight w:val="643" w:hRule="atLeast"/>
        </w:trPr>
        <w:tc>
          <w:tcPr>
            <w:tcW w:w="444" w:type="dxa"/>
            <w:tcBorders>
              <w:start w:val="single" w:sz="4" w:space="0" w:color="000000"/>
              <w:bottom w:val="single" w:sz="4" w:space="0" w:color="000000"/>
              <w:end w:val="single" w:sz="4" w:space="0" w:color="000000"/>
            </w:tcBorders>
            <w:shd w:color="auto" w:fill="auto" w:val="clear"/>
            <w:vAlign w:val="center"/>
          </w:tcPr>
          <w:p>
            <w:pPr>
              <w:pStyle w:val="Normal"/>
              <w:pBdr/>
              <w:spacing w:lineRule="auto" w:line="240" w:before="0" w:after="0"/>
              <w:jc w:val="center"/>
              <w:rPr>
                <w:rFonts w:ascii="Calibri" w:hAnsi="Calibri" w:eastAsia="Times New Roman" w:cs="Calibri"/>
                <w:b/>
                <w:bCs/>
                <w:color w:val="000000"/>
                <w:sz w:val="22"/>
                <w:szCs w:val="22"/>
                <w:lang w:val="en-US"/>
              </w:rPr>
            </w:pPr>
            <w:r>
              <w:rPr>
                <w:rFonts w:eastAsia="Times New Roman" w:cs="Calibri" w:ascii="Calibri" w:hAnsi="Calibri"/>
                <w:b/>
                <w:bCs/>
                <w:color w:val="000000"/>
                <w:sz w:val="22"/>
                <w:szCs w:val="22"/>
                <w:lang w:val="en-US"/>
              </w:rPr>
              <w:t>9</w:t>
            </w:r>
          </w:p>
        </w:tc>
        <w:tc>
          <w:tcPr>
            <w:tcW w:w="3748" w:type="dxa"/>
            <w:tcBorders>
              <w:bottom w:val="single" w:sz="4" w:space="0" w:color="000000"/>
              <w:end w:val="single" w:sz="4" w:space="0" w:color="000000"/>
            </w:tcBorders>
            <w:shd w:color="000000" w:fill="FFFFFF" w:val="clear"/>
            <w:vAlign w:val="bottom"/>
          </w:tcPr>
          <w:p>
            <w:pPr>
              <w:pStyle w:val="Normal"/>
              <w:pBdr/>
              <w:spacing w:lineRule="auto" w:line="240" w:before="0" w:after="0"/>
              <w:rPr>
                <w:rFonts w:ascii="Calibri" w:hAnsi="Calibri" w:eastAsia="Times New Roman" w:cs="Calibri"/>
                <w:color w:val="000000"/>
                <w:sz w:val="22"/>
                <w:szCs w:val="22"/>
                <w:lang w:val="en-US"/>
              </w:rPr>
            </w:pPr>
            <w:r>
              <w:rPr>
                <w:rFonts w:eastAsia="Times New Roman" w:cs="Calibri" w:ascii="Calibri" w:hAnsi="Calibri"/>
                <w:color w:val="000000"/>
                <w:sz w:val="22"/>
                <w:szCs w:val="22"/>
                <w:lang w:val="en-US"/>
              </w:rPr>
              <w:t>Rubberized coating (e.g., Pumastic)</w:t>
            </w:r>
          </w:p>
        </w:tc>
        <w:tc>
          <w:tcPr>
            <w:tcW w:w="831" w:type="dxa"/>
            <w:tcBorders>
              <w:bottom w:val="single" w:sz="4" w:space="0" w:color="000000"/>
              <w:end w:val="single" w:sz="4" w:space="0" w:color="000000"/>
            </w:tcBorders>
            <w:shd w:color="000000" w:fill="FFFFFF" w:val="clear"/>
            <w:vAlign w:val="center"/>
          </w:tcPr>
          <w:p>
            <w:pPr>
              <w:pStyle w:val="Normal"/>
              <w:pBdr/>
              <w:spacing w:lineRule="auto" w:line="240" w:before="0" w:after="0"/>
              <w:jc w:val="center"/>
              <w:rPr>
                <w:rFonts w:ascii="Calibri" w:hAnsi="Calibri" w:eastAsia="Times New Roman" w:cs="Calibri"/>
                <w:color w:val="000000"/>
                <w:sz w:val="22"/>
                <w:szCs w:val="22"/>
                <w:lang w:val="en-US"/>
              </w:rPr>
            </w:pPr>
            <w:r>
              <w:rPr>
                <w:rFonts w:eastAsia="Times New Roman" w:cs="Calibri" w:ascii="Calibri" w:hAnsi="Calibri"/>
                <w:color w:val="000000"/>
                <w:sz w:val="22"/>
                <w:szCs w:val="22"/>
                <w:lang w:val="en-US"/>
              </w:rPr>
              <w:t>Bucket</w:t>
            </w:r>
          </w:p>
        </w:tc>
        <w:tc>
          <w:tcPr>
            <w:tcW w:w="1028" w:type="dxa"/>
            <w:tcBorders>
              <w:bottom w:val="single" w:sz="4" w:space="0" w:color="000000"/>
              <w:end w:val="single" w:sz="4" w:space="0" w:color="000000"/>
            </w:tcBorders>
            <w:shd w:color="auto" w:fill="auto" w:val="clear"/>
            <w:vAlign w:val="bottom"/>
          </w:tcPr>
          <w:p>
            <w:pPr>
              <w:pStyle w:val="Normal"/>
              <w:pBdr/>
              <w:spacing w:lineRule="auto" w:line="240" w:before="0" w:after="0"/>
              <w:jc w:val="center"/>
              <w:rPr>
                <w:rFonts w:ascii="Calibri" w:hAnsi="Calibri" w:eastAsia="Times New Roman" w:cs="Calibri"/>
                <w:color w:val="000000"/>
                <w:sz w:val="22"/>
                <w:szCs w:val="22"/>
                <w:lang w:val="en-US"/>
              </w:rPr>
            </w:pPr>
            <w:r>
              <w:rPr>
                <w:rFonts w:eastAsia="Times New Roman" w:cs="Calibri" w:ascii="Calibri" w:hAnsi="Calibri"/>
                <w:color w:val="000000"/>
                <w:sz w:val="22"/>
                <w:szCs w:val="22"/>
                <w:lang w:val="en-US"/>
              </w:rPr>
              <w:t>50</w:t>
            </w:r>
          </w:p>
        </w:tc>
        <w:tc>
          <w:tcPr>
            <w:tcW w:w="1383" w:type="dxa"/>
            <w:tcBorders>
              <w:bottom w:val="single" w:sz="4" w:space="0" w:color="000000"/>
              <w:end w:val="single" w:sz="4" w:space="0" w:color="000000"/>
            </w:tcBorders>
            <w:shd w:color="auto" w:fill="auto" w:val="clear"/>
            <w:vAlign w:val="bottom"/>
          </w:tcPr>
          <w:p>
            <w:pPr>
              <w:pStyle w:val="Normal"/>
              <w:pBdr/>
              <w:spacing w:lineRule="auto" w:line="240" w:before="0" w:after="0"/>
              <w:jc w:val="center"/>
              <w:rPr>
                <w:rFonts w:ascii="Calibri" w:hAnsi="Calibri" w:eastAsia="Times New Roman" w:cs="Calibri"/>
                <w:color w:val="000000"/>
                <w:sz w:val="22"/>
                <w:szCs w:val="22"/>
                <w:lang w:val="en-US"/>
              </w:rPr>
            </w:pPr>
            <w:r>
              <w:rPr>
                <w:rFonts w:eastAsia="Times New Roman" w:cs="Calibri" w:ascii="Calibri" w:hAnsi="Calibri"/>
                <w:color w:val="000000"/>
                <w:sz w:val="22"/>
                <w:szCs w:val="22"/>
                <w:lang w:val="en-US"/>
              </w:rPr>
              <w:t> </w:t>
            </w:r>
          </w:p>
        </w:tc>
        <w:tc>
          <w:tcPr>
            <w:tcW w:w="3225" w:type="dxa"/>
            <w:tcBorders>
              <w:bottom w:val="single" w:sz="4" w:space="0" w:color="000000"/>
              <w:end w:val="single" w:sz="4" w:space="0" w:color="000000"/>
            </w:tcBorders>
            <w:shd w:color="auto" w:fill="auto" w:val="clear"/>
            <w:vAlign w:val="bottom"/>
          </w:tcPr>
          <w:p>
            <w:pPr>
              <w:pStyle w:val="Normal"/>
              <w:pBdr/>
              <w:spacing w:lineRule="auto" w:line="240" w:before="0" w:after="0"/>
              <w:jc w:val="center"/>
              <w:rPr>
                <w:rFonts w:ascii="Calibri" w:hAnsi="Calibri" w:eastAsia="Times New Roman" w:cs="Calibri"/>
                <w:color w:val="000000"/>
                <w:sz w:val="22"/>
                <w:szCs w:val="22"/>
                <w:lang w:val="en-US"/>
              </w:rPr>
            </w:pPr>
            <w:r>
              <w:rPr>
                <w:rFonts w:eastAsia="Times New Roman" w:cs="Calibri" w:ascii="Calibri" w:hAnsi="Calibri"/>
                <w:color w:val="000000"/>
                <w:sz w:val="22"/>
                <w:szCs w:val="22"/>
                <w:lang w:val="en-US"/>
              </w:rPr>
              <w:t> </w:t>
            </w:r>
          </w:p>
        </w:tc>
      </w:tr>
      <w:tr>
        <w:trPr>
          <w:trHeight w:val="643" w:hRule="atLeast"/>
        </w:trPr>
        <w:tc>
          <w:tcPr>
            <w:tcW w:w="444" w:type="dxa"/>
            <w:tcBorders>
              <w:start w:val="single" w:sz="4" w:space="0" w:color="000000"/>
              <w:bottom w:val="single" w:sz="4" w:space="0" w:color="000000"/>
              <w:end w:val="single" w:sz="4" w:space="0" w:color="000000"/>
            </w:tcBorders>
            <w:shd w:color="auto" w:fill="auto" w:val="clear"/>
            <w:vAlign w:val="center"/>
          </w:tcPr>
          <w:p>
            <w:pPr>
              <w:pStyle w:val="Normal"/>
              <w:pBdr/>
              <w:spacing w:lineRule="auto" w:line="240" w:before="0" w:after="0"/>
              <w:jc w:val="center"/>
              <w:rPr>
                <w:rFonts w:ascii="Calibri" w:hAnsi="Calibri" w:eastAsia="Times New Roman" w:cs="Calibri"/>
                <w:b/>
                <w:bCs/>
                <w:color w:val="000000"/>
                <w:sz w:val="22"/>
                <w:szCs w:val="22"/>
                <w:lang w:val="en-US"/>
              </w:rPr>
            </w:pPr>
            <w:r>
              <w:rPr>
                <w:rFonts w:eastAsia="Times New Roman" w:cs="Calibri" w:ascii="Calibri" w:hAnsi="Calibri"/>
                <w:b/>
                <w:bCs/>
                <w:color w:val="000000"/>
                <w:sz w:val="22"/>
                <w:szCs w:val="22"/>
                <w:lang w:val="en-US"/>
              </w:rPr>
              <w:t>10</w:t>
            </w:r>
          </w:p>
        </w:tc>
        <w:tc>
          <w:tcPr>
            <w:tcW w:w="3748" w:type="dxa"/>
            <w:tcBorders>
              <w:bottom w:val="single" w:sz="4" w:space="0" w:color="000000"/>
              <w:end w:val="single" w:sz="4" w:space="0" w:color="000000"/>
            </w:tcBorders>
            <w:shd w:color="000000" w:fill="FFFFFF" w:val="clear"/>
            <w:vAlign w:val="bottom"/>
          </w:tcPr>
          <w:p>
            <w:pPr>
              <w:pStyle w:val="Normal"/>
              <w:pBdr/>
              <w:spacing w:lineRule="auto" w:line="240" w:before="0" w:after="0"/>
              <w:rPr>
                <w:rFonts w:ascii="Calibri" w:hAnsi="Calibri" w:eastAsia="Times New Roman" w:cs="Calibri"/>
                <w:color w:val="000000"/>
                <w:sz w:val="22"/>
                <w:szCs w:val="22"/>
                <w:lang w:val="en-US"/>
              </w:rPr>
            </w:pPr>
            <w:r>
              <w:rPr>
                <w:rFonts w:eastAsia="Times New Roman" w:cs="Calibri" w:ascii="Calibri" w:hAnsi="Calibri"/>
                <w:color w:val="000000"/>
                <w:sz w:val="22"/>
                <w:szCs w:val="22"/>
                <w:lang w:val="en-US"/>
              </w:rPr>
              <w:t>Color tinting tubes</w:t>
            </w:r>
          </w:p>
        </w:tc>
        <w:tc>
          <w:tcPr>
            <w:tcW w:w="831" w:type="dxa"/>
            <w:tcBorders>
              <w:bottom w:val="single" w:sz="4" w:space="0" w:color="000000"/>
              <w:end w:val="single" w:sz="4" w:space="0" w:color="000000"/>
            </w:tcBorders>
            <w:shd w:color="000000" w:fill="FFFFFF" w:val="clear"/>
            <w:vAlign w:val="center"/>
          </w:tcPr>
          <w:p>
            <w:pPr>
              <w:pStyle w:val="Normal"/>
              <w:pBdr/>
              <w:spacing w:lineRule="auto" w:line="240" w:before="0" w:after="0"/>
              <w:jc w:val="center"/>
              <w:rPr>
                <w:rFonts w:ascii="Calibri" w:hAnsi="Calibri" w:eastAsia="Times New Roman" w:cs="Calibri"/>
                <w:color w:val="000000"/>
                <w:sz w:val="22"/>
                <w:szCs w:val="22"/>
                <w:lang w:val="en-US"/>
              </w:rPr>
            </w:pPr>
            <w:r>
              <w:rPr>
                <w:rFonts w:eastAsia="Times New Roman" w:cs="Calibri" w:ascii="Calibri" w:hAnsi="Calibri"/>
                <w:color w:val="000000"/>
                <w:sz w:val="22"/>
                <w:szCs w:val="22"/>
                <w:lang w:val="en-US"/>
              </w:rPr>
              <w:t>Box</w:t>
            </w:r>
          </w:p>
        </w:tc>
        <w:tc>
          <w:tcPr>
            <w:tcW w:w="1028" w:type="dxa"/>
            <w:tcBorders>
              <w:bottom w:val="single" w:sz="4" w:space="0" w:color="000000"/>
              <w:end w:val="single" w:sz="4" w:space="0" w:color="000000"/>
            </w:tcBorders>
            <w:shd w:color="auto" w:fill="auto" w:val="clear"/>
            <w:vAlign w:val="bottom"/>
          </w:tcPr>
          <w:p>
            <w:pPr>
              <w:pStyle w:val="Normal"/>
              <w:pBdr/>
              <w:spacing w:lineRule="auto" w:line="240" w:before="0" w:after="0"/>
              <w:jc w:val="center"/>
              <w:rPr>
                <w:rFonts w:ascii="Calibri" w:hAnsi="Calibri" w:eastAsia="Times New Roman" w:cs="Calibri"/>
                <w:color w:val="000000"/>
                <w:sz w:val="22"/>
                <w:szCs w:val="22"/>
                <w:lang w:val="en-US"/>
              </w:rPr>
            </w:pPr>
            <w:r>
              <w:rPr>
                <w:rFonts w:eastAsia="Times New Roman" w:cs="Calibri" w:ascii="Calibri" w:hAnsi="Calibri"/>
                <w:color w:val="000000"/>
                <w:sz w:val="22"/>
                <w:szCs w:val="22"/>
                <w:lang w:val="en-US"/>
              </w:rPr>
              <w:t>3</w:t>
            </w:r>
          </w:p>
        </w:tc>
        <w:tc>
          <w:tcPr>
            <w:tcW w:w="1383" w:type="dxa"/>
            <w:tcBorders>
              <w:bottom w:val="single" w:sz="4" w:space="0" w:color="000000"/>
              <w:end w:val="single" w:sz="4" w:space="0" w:color="000000"/>
            </w:tcBorders>
            <w:shd w:color="auto" w:fill="auto" w:val="clear"/>
            <w:vAlign w:val="bottom"/>
          </w:tcPr>
          <w:p>
            <w:pPr>
              <w:pStyle w:val="Normal"/>
              <w:pBdr/>
              <w:spacing w:lineRule="auto" w:line="240" w:before="0" w:after="0"/>
              <w:jc w:val="center"/>
              <w:rPr>
                <w:rFonts w:ascii="Calibri" w:hAnsi="Calibri" w:eastAsia="Times New Roman" w:cs="Calibri"/>
                <w:color w:val="000000"/>
                <w:sz w:val="22"/>
                <w:szCs w:val="22"/>
                <w:lang w:val="en-US"/>
              </w:rPr>
            </w:pPr>
            <w:r>
              <w:rPr>
                <w:rFonts w:eastAsia="Times New Roman" w:cs="Calibri" w:ascii="Calibri" w:hAnsi="Calibri"/>
                <w:color w:val="000000"/>
                <w:sz w:val="22"/>
                <w:szCs w:val="22"/>
                <w:lang w:val="en-US"/>
              </w:rPr>
              <w:t> </w:t>
            </w:r>
          </w:p>
        </w:tc>
        <w:tc>
          <w:tcPr>
            <w:tcW w:w="3225" w:type="dxa"/>
            <w:tcBorders>
              <w:bottom w:val="single" w:sz="4" w:space="0" w:color="000000"/>
              <w:end w:val="single" w:sz="4" w:space="0" w:color="000000"/>
            </w:tcBorders>
            <w:shd w:color="auto" w:fill="auto" w:val="clear"/>
            <w:vAlign w:val="bottom"/>
          </w:tcPr>
          <w:p>
            <w:pPr>
              <w:pStyle w:val="Normal"/>
              <w:pBdr/>
              <w:spacing w:lineRule="auto" w:line="240" w:before="0" w:after="0"/>
              <w:jc w:val="center"/>
              <w:rPr>
                <w:rFonts w:ascii="Calibri" w:hAnsi="Calibri" w:eastAsia="Times New Roman" w:cs="Calibri"/>
                <w:color w:val="000000"/>
                <w:sz w:val="22"/>
                <w:szCs w:val="22"/>
                <w:lang w:val="en-US"/>
              </w:rPr>
            </w:pPr>
            <w:r>
              <w:rPr>
                <w:rFonts w:eastAsia="Times New Roman" w:cs="Calibri" w:ascii="Calibri" w:hAnsi="Calibri"/>
                <w:color w:val="000000"/>
                <w:sz w:val="22"/>
                <w:szCs w:val="22"/>
                <w:lang w:val="en-US"/>
              </w:rPr>
              <w:t> </w:t>
            </w:r>
          </w:p>
        </w:tc>
      </w:tr>
      <w:tr>
        <w:trPr>
          <w:trHeight w:val="643" w:hRule="atLeast"/>
        </w:trPr>
        <w:tc>
          <w:tcPr>
            <w:tcW w:w="444" w:type="dxa"/>
            <w:tcBorders>
              <w:start w:val="single" w:sz="4" w:space="0" w:color="000000"/>
              <w:bottom w:val="single" w:sz="4" w:space="0" w:color="000000"/>
              <w:end w:val="single" w:sz="4" w:space="0" w:color="000000"/>
            </w:tcBorders>
            <w:shd w:color="auto" w:fill="auto" w:val="clear"/>
            <w:vAlign w:val="center"/>
          </w:tcPr>
          <w:p>
            <w:pPr>
              <w:pStyle w:val="Normal"/>
              <w:pBdr/>
              <w:spacing w:lineRule="auto" w:line="240" w:before="0" w:after="0"/>
              <w:jc w:val="center"/>
              <w:rPr>
                <w:rFonts w:ascii="Calibri" w:hAnsi="Calibri" w:eastAsia="Times New Roman" w:cs="Calibri"/>
                <w:b/>
                <w:bCs/>
                <w:color w:val="000000"/>
                <w:sz w:val="22"/>
                <w:szCs w:val="22"/>
                <w:lang w:val="en-US"/>
              </w:rPr>
            </w:pPr>
            <w:r>
              <w:rPr>
                <w:rFonts w:eastAsia="Times New Roman" w:cs="Calibri" w:ascii="Calibri" w:hAnsi="Calibri"/>
                <w:b/>
                <w:bCs/>
                <w:color w:val="000000"/>
                <w:sz w:val="22"/>
                <w:szCs w:val="22"/>
                <w:lang w:val="en-US"/>
              </w:rPr>
              <w:t>11</w:t>
            </w:r>
          </w:p>
        </w:tc>
        <w:tc>
          <w:tcPr>
            <w:tcW w:w="3748" w:type="dxa"/>
            <w:tcBorders>
              <w:bottom w:val="single" w:sz="4" w:space="0" w:color="000000"/>
              <w:end w:val="single" w:sz="4" w:space="0" w:color="000000"/>
            </w:tcBorders>
            <w:shd w:color="000000" w:fill="FFFFFF" w:val="clear"/>
            <w:vAlign w:val="bottom"/>
          </w:tcPr>
          <w:p>
            <w:pPr>
              <w:pStyle w:val="Normal"/>
              <w:pBdr/>
              <w:spacing w:lineRule="auto" w:line="240" w:before="0" w:after="0"/>
              <w:rPr>
                <w:rFonts w:ascii="Calibri" w:hAnsi="Calibri" w:eastAsia="Times New Roman" w:cs="Calibri"/>
                <w:color w:val="000000"/>
                <w:sz w:val="22"/>
                <w:szCs w:val="22"/>
                <w:lang w:val="en-US"/>
              </w:rPr>
            </w:pPr>
            <w:r>
              <w:rPr>
                <w:rFonts w:eastAsia="Times New Roman" w:cs="Calibri" w:ascii="Calibri" w:hAnsi="Calibri"/>
                <w:color w:val="000000"/>
                <w:sz w:val="22"/>
                <w:szCs w:val="22"/>
                <w:lang w:val="en-US"/>
              </w:rPr>
              <w:t>Kangar sand (clean and medium size)</w:t>
            </w:r>
          </w:p>
        </w:tc>
        <w:tc>
          <w:tcPr>
            <w:tcW w:w="831" w:type="dxa"/>
            <w:tcBorders>
              <w:bottom w:val="single" w:sz="4" w:space="0" w:color="000000"/>
              <w:end w:val="single" w:sz="4" w:space="0" w:color="000000"/>
            </w:tcBorders>
            <w:shd w:color="000000" w:fill="FFFFFF" w:val="clear"/>
            <w:vAlign w:val="center"/>
          </w:tcPr>
          <w:p>
            <w:pPr>
              <w:pStyle w:val="Normal"/>
              <w:pBdr/>
              <w:spacing w:lineRule="auto" w:line="240" w:before="0" w:after="0"/>
              <w:jc w:val="center"/>
              <w:rPr>
                <w:rFonts w:ascii="Calibri" w:hAnsi="Calibri" w:eastAsia="Times New Roman" w:cs="Calibri"/>
                <w:color w:val="000000"/>
                <w:sz w:val="22"/>
                <w:szCs w:val="22"/>
                <w:lang w:val="en-US"/>
              </w:rPr>
            </w:pPr>
            <w:r>
              <w:rPr>
                <w:rFonts w:eastAsia="Times New Roman" w:cs="Calibri" w:ascii="Calibri" w:hAnsi="Calibri"/>
                <w:color w:val="000000"/>
                <w:sz w:val="22"/>
                <w:szCs w:val="22"/>
                <w:lang w:val="en-US"/>
              </w:rPr>
              <w:t>16m³</w:t>
            </w:r>
          </w:p>
        </w:tc>
        <w:tc>
          <w:tcPr>
            <w:tcW w:w="1028" w:type="dxa"/>
            <w:tcBorders>
              <w:bottom w:val="single" w:sz="4" w:space="0" w:color="000000"/>
              <w:end w:val="single" w:sz="4" w:space="0" w:color="000000"/>
            </w:tcBorders>
            <w:shd w:color="auto" w:fill="auto" w:val="clear"/>
            <w:vAlign w:val="bottom"/>
          </w:tcPr>
          <w:p>
            <w:pPr>
              <w:pStyle w:val="Normal"/>
              <w:pBdr/>
              <w:spacing w:lineRule="auto" w:line="240" w:before="0" w:after="0"/>
              <w:jc w:val="center"/>
              <w:rPr>
                <w:rFonts w:ascii="Calibri" w:hAnsi="Calibri" w:eastAsia="Times New Roman" w:cs="Calibri"/>
                <w:color w:val="000000"/>
                <w:sz w:val="22"/>
                <w:szCs w:val="22"/>
                <w:lang w:val="en-US"/>
              </w:rPr>
            </w:pPr>
            <w:r>
              <w:rPr>
                <w:rFonts w:eastAsia="Times New Roman" w:cs="Calibri" w:ascii="Calibri" w:hAnsi="Calibri"/>
                <w:color w:val="000000"/>
                <w:sz w:val="22"/>
                <w:szCs w:val="22"/>
                <w:lang w:val="en-US"/>
              </w:rPr>
              <w:t>5</w:t>
            </w:r>
          </w:p>
        </w:tc>
        <w:tc>
          <w:tcPr>
            <w:tcW w:w="1383" w:type="dxa"/>
            <w:tcBorders>
              <w:bottom w:val="single" w:sz="4" w:space="0" w:color="000000"/>
              <w:end w:val="single" w:sz="4" w:space="0" w:color="000000"/>
            </w:tcBorders>
            <w:shd w:color="auto" w:fill="auto" w:val="clear"/>
            <w:vAlign w:val="bottom"/>
          </w:tcPr>
          <w:p>
            <w:pPr>
              <w:pStyle w:val="Normal"/>
              <w:pBdr/>
              <w:spacing w:lineRule="auto" w:line="240" w:before="0" w:after="0"/>
              <w:jc w:val="center"/>
              <w:rPr>
                <w:rFonts w:ascii="Calibri" w:hAnsi="Calibri" w:eastAsia="Times New Roman" w:cs="Calibri"/>
                <w:color w:val="000000"/>
                <w:sz w:val="22"/>
                <w:szCs w:val="22"/>
                <w:lang w:val="en-US"/>
              </w:rPr>
            </w:pPr>
            <w:r>
              <w:rPr>
                <w:rFonts w:eastAsia="Times New Roman" w:cs="Calibri" w:ascii="Calibri" w:hAnsi="Calibri"/>
                <w:color w:val="000000"/>
                <w:sz w:val="22"/>
                <w:szCs w:val="22"/>
                <w:lang w:val="en-US"/>
              </w:rPr>
              <w:t> </w:t>
            </w:r>
          </w:p>
        </w:tc>
        <w:tc>
          <w:tcPr>
            <w:tcW w:w="3225" w:type="dxa"/>
            <w:tcBorders>
              <w:bottom w:val="single" w:sz="4" w:space="0" w:color="000000"/>
              <w:end w:val="single" w:sz="4" w:space="0" w:color="000000"/>
            </w:tcBorders>
            <w:shd w:color="auto" w:fill="auto" w:val="clear"/>
            <w:vAlign w:val="bottom"/>
          </w:tcPr>
          <w:p>
            <w:pPr>
              <w:pStyle w:val="Normal"/>
              <w:pBdr/>
              <w:spacing w:lineRule="auto" w:line="240" w:before="0" w:after="0"/>
              <w:jc w:val="center"/>
              <w:rPr>
                <w:rFonts w:ascii="Calibri" w:hAnsi="Calibri" w:eastAsia="Times New Roman" w:cs="Calibri"/>
                <w:color w:val="000000"/>
                <w:sz w:val="22"/>
                <w:szCs w:val="22"/>
                <w:lang w:val="en-US"/>
              </w:rPr>
            </w:pPr>
            <w:r>
              <w:rPr>
                <w:rFonts w:eastAsia="Times New Roman" w:cs="Calibri" w:ascii="Calibri" w:hAnsi="Calibri"/>
                <w:color w:val="000000"/>
                <w:sz w:val="22"/>
                <w:szCs w:val="22"/>
                <w:lang w:val="en-US"/>
              </w:rPr>
              <w:t> </w:t>
            </w:r>
          </w:p>
        </w:tc>
      </w:tr>
      <w:tr>
        <w:trPr>
          <w:trHeight w:val="643" w:hRule="atLeast"/>
        </w:trPr>
        <w:tc>
          <w:tcPr>
            <w:tcW w:w="444" w:type="dxa"/>
            <w:tcBorders>
              <w:start w:val="single" w:sz="4" w:space="0" w:color="000000"/>
              <w:bottom w:val="single" w:sz="4" w:space="0" w:color="000000"/>
              <w:end w:val="single" w:sz="4" w:space="0" w:color="000000"/>
            </w:tcBorders>
            <w:shd w:color="auto" w:fill="auto" w:val="clear"/>
            <w:vAlign w:val="center"/>
          </w:tcPr>
          <w:p>
            <w:pPr>
              <w:pStyle w:val="Normal"/>
              <w:pBdr/>
              <w:spacing w:lineRule="auto" w:line="240" w:before="0" w:after="0"/>
              <w:jc w:val="center"/>
              <w:rPr>
                <w:rFonts w:ascii="Calibri" w:hAnsi="Calibri" w:eastAsia="Times New Roman" w:cs="Calibri"/>
                <w:b/>
                <w:bCs/>
                <w:color w:val="000000"/>
                <w:sz w:val="22"/>
                <w:szCs w:val="22"/>
                <w:lang w:val="en-US"/>
              </w:rPr>
            </w:pPr>
            <w:r>
              <w:rPr>
                <w:rFonts w:eastAsia="Times New Roman" w:cs="Calibri" w:ascii="Calibri" w:hAnsi="Calibri"/>
                <w:b/>
                <w:bCs/>
                <w:color w:val="000000"/>
                <w:sz w:val="22"/>
                <w:szCs w:val="22"/>
                <w:lang w:val="en-US"/>
              </w:rPr>
              <w:t>12</w:t>
            </w:r>
          </w:p>
        </w:tc>
        <w:tc>
          <w:tcPr>
            <w:tcW w:w="3748" w:type="dxa"/>
            <w:tcBorders>
              <w:bottom w:val="single" w:sz="4" w:space="0" w:color="000000"/>
              <w:end w:val="single" w:sz="4" w:space="0" w:color="000000"/>
            </w:tcBorders>
            <w:shd w:color="000000" w:fill="FFFFFF" w:val="clear"/>
            <w:vAlign w:val="bottom"/>
          </w:tcPr>
          <w:p>
            <w:pPr>
              <w:pStyle w:val="Normal"/>
              <w:pBdr/>
              <w:spacing w:lineRule="auto" w:line="240" w:before="0" w:after="0"/>
              <w:rPr>
                <w:rFonts w:ascii="Calibri" w:hAnsi="Calibri" w:eastAsia="Times New Roman" w:cs="Calibri"/>
                <w:color w:val="000000"/>
                <w:sz w:val="22"/>
                <w:szCs w:val="22"/>
                <w:lang w:val="en-US"/>
              </w:rPr>
            </w:pPr>
            <w:r>
              <w:rPr>
                <w:rFonts w:eastAsia="Times New Roman" w:cs="Calibri" w:ascii="Calibri" w:hAnsi="Calibri"/>
                <w:color w:val="000000"/>
                <w:sz w:val="22"/>
                <w:szCs w:val="22"/>
                <w:lang w:val="en-US"/>
              </w:rPr>
              <w:t>Red sand</w:t>
            </w:r>
          </w:p>
        </w:tc>
        <w:tc>
          <w:tcPr>
            <w:tcW w:w="831" w:type="dxa"/>
            <w:tcBorders>
              <w:bottom w:val="single" w:sz="4" w:space="0" w:color="000000"/>
              <w:end w:val="single" w:sz="4" w:space="0" w:color="000000"/>
            </w:tcBorders>
            <w:shd w:color="000000" w:fill="FFFFFF" w:val="clear"/>
            <w:vAlign w:val="center"/>
          </w:tcPr>
          <w:p>
            <w:pPr>
              <w:pStyle w:val="Normal"/>
              <w:pBdr/>
              <w:spacing w:lineRule="auto" w:line="240" w:before="0" w:after="0"/>
              <w:jc w:val="center"/>
              <w:rPr>
                <w:rFonts w:ascii="Calibri" w:hAnsi="Calibri" w:eastAsia="Times New Roman" w:cs="Calibri"/>
                <w:color w:val="000000"/>
                <w:sz w:val="22"/>
                <w:szCs w:val="22"/>
                <w:lang w:val="en-US"/>
              </w:rPr>
            </w:pPr>
            <w:r>
              <w:rPr>
                <w:rFonts w:eastAsia="Times New Roman" w:cs="Calibri" w:ascii="Calibri" w:hAnsi="Calibri"/>
                <w:color w:val="000000"/>
                <w:sz w:val="22"/>
                <w:szCs w:val="22"/>
                <w:lang w:val="en-US"/>
              </w:rPr>
              <w:t>16m³</w:t>
            </w:r>
          </w:p>
        </w:tc>
        <w:tc>
          <w:tcPr>
            <w:tcW w:w="1028" w:type="dxa"/>
            <w:tcBorders>
              <w:bottom w:val="single" w:sz="4" w:space="0" w:color="000000"/>
              <w:end w:val="single" w:sz="4" w:space="0" w:color="000000"/>
            </w:tcBorders>
            <w:shd w:color="auto" w:fill="auto" w:val="clear"/>
            <w:vAlign w:val="bottom"/>
          </w:tcPr>
          <w:p>
            <w:pPr>
              <w:pStyle w:val="Normal"/>
              <w:pBdr/>
              <w:spacing w:lineRule="auto" w:line="240" w:before="0" w:after="0"/>
              <w:jc w:val="center"/>
              <w:rPr>
                <w:rFonts w:ascii="Calibri" w:hAnsi="Calibri" w:eastAsia="Times New Roman" w:cs="Calibri"/>
                <w:color w:val="000000"/>
                <w:sz w:val="22"/>
                <w:szCs w:val="22"/>
                <w:lang w:val="en-US"/>
              </w:rPr>
            </w:pPr>
            <w:r>
              <w:rPr>
                <w:rFonts w:eastAsia="Times New Roman" w:cs="Calibri" w:ascii="Calibri" w:hAnsi="Calibri"/>
                <w:color w:val="000000"/>
                <w:sz w:val="22"/>
                <w:szCs w:val="22"/>
                <w:lang w:val="en-US"/>
              </w:rPr>
              <w:t>6</w:t>
            </w:r>
          </w:p>
        </w:tc>
        <w:tc>
          <w:tcPr>
            <w:tcW w:w="1383" w:type="dxa"/>
            <w:tcBorders>
              <w:bottom w:val="single" w:sz="4" w:space="0" w:color="000000"/>
              <w:end w:val="single" w:sz="4" w:space="0" w:color="000000"/>
            </w:tcBorders>
            <w:shd w:color="auto" w:fill="auto" w:val="clear"/>
            <w:vAlign w:val="bottom"/>
          </w:tcPr>
          <w:p>
            <w:pPr>
              <w:pStyle w:val="Normal"/>
              <w:pBdr/>
              <w:spacing w:lineRule="auto" w:line="240" w:before="0" w:after="0"/>
              <w:jc w:val="center"/>
              <w:rPr>
                <w:rFonts w:ascii="Calibri" w:hAnsi="Calibri" w:eastAsia="Times New Roman" w:cs="Calibri"/>
                <w:color w:val="000000"/>
                <w:sz w:val="22"/>
                <w:szCs w:val="22"/>
                <w:lang w:val="en-US"/>
              </w:rPr>
            </w:pPr>
            <w:r>
              <w:rPr>
                <w:rFonts w:eastAsia="Times New Roman" w:cs="Calibri" w:ascii="Calibri" w:hAnsi="Calibri"/>
                <w:color w:val="000000"/>
                <w:sz w:val="22"/>
                <w:szCs w:val="22"/>
                <w:lang w:val="en-US"/>
              </w:rPr>
              <w:t> </w:t>
            </w:r>
          </w:p>
        </w:tc>
        <w:tc>
          <w:tcPr>
            <w:tcW w:w="3225" w:type="dxa"/>
            <w:tcBorders>
              <w:bottom w:val="single" w:sz="4" w:space="0" w:color="000000"/>
              <w:end w:val="single" w:sz="4" w:space="0" w:color="000000"/>
            </w:tcBorders>
            <w:shd w:color="auto" w:fill="auto" w:val="clear"/>
            <w:vAlign w:val="bottom"/>
          </w:tcPr>
          <w:p>
            <w:pPr>
              <w:pStyle w:val="Normal"/>
              <w:pBdr/>
              <w:spacing w:lineRule="auto" w:line="240" w:before="0" w:after="0"/>
              <w:jc w:val="center"/>
              <w:rPr>
                <w:rFonts w:ascii="Calibri" w:hAnsi="Calibri" w:eastAsia="Times New Roman" w:cs="Calibri"/>
                <w:color w:val="000000"/>
                <w:sz w:val="22"/>
                <w:szCs w:val="22"/>
                <w:lang w:val="en-US"/>
              </w:rPr>
            </w:pPr>
            <w:r>
              <w:rPr>
                <w:rFonts w:eastAsia="Times New Roman" w:cs="Calibri" w:ascii="Calibri" w:hAnsi="Calibri"/>
                <w:color w:val="000000"/>
                <w:sz w:val="22"/>
                <w:szCs w:val="22"/>
                <w:lang w:val="en-US"/>
              </w:rPr>
              <w:t> </w:t>
            </w:r>
          </w:p>
        </w:tc>
      </w:tr>
      <w:tr>
        <w:trPr>
          <w:trHeight w:val="643" w:hRule="atLeast"/>
        </w:trPr>
        <w:tc>
          <w:tcPr>
            <w:tcW w:w="444" w:type="dxa"/>
            <w:tcBorders>
              <w:start w:val="single" w:sz="4" w:space="0" w:color="000000"/>
              <w:bottom w:val="single" w:sz="4" w:space="0" w:color="000000"/>
              <w:end w:val="single" w:sz="4" w:space="0" w:color="000000"/>
            </w:tcBorders>
            <w:shd w:color="auto" w:fill="auto" w:val="clear"/>
            <w:vAlign w:val="center"/>
          </w:tcPr>
          <w:p>
            <w:pPr>
              <w:pStyle w:val="Normal"/>
              <w:pBdr/>
              <w:spacing w:lineRule="auto" w:line="240" w:before="0" w:after="0"/>
              <w:jc w:val="center"/>
              <w:rPr>
                <w:rFonts w:ascii="Calibri" w:hAnsi="Calibri" w:eastAsia="Times New Roman" w:cs="Calibri"/>
                <w:b/>
                <w:bCs/>
                <w:color w:val="000000"/>
                <w:sz w:val="22"/>
                <w:szCs w:val="22"/>
                <w:lang w:val="en-US"/>
              </w:rPr>
            </w:pPr>
            <w:r>
              <w:rPr>
                <w:rFonts w:eastAsia="Times New Roman" w:cs="Calibri" w:ascii="Calibri" w:hAnsi="Calibri"/>
                <w:b/>
                <w:bCs/>
                <w:color w:val="000000"/>
                <w:sz w:val="22"/>
                <w:szCs w:val="22"/>
                <w:lang w:val="en-US"/>
              </w:rPr>
              <w:t>13</w:t>
            </w:r>
          </w:p>
        </w:tc>
        <w:tc>
          <w:tcPr>
            <w:tcW w:w="3748" w:type="dxa"/>
            <w:tcBorders>
              <w:bottom w:val="single" w:sz="4" w:space="0" w:color="000000"/>
              <w:end w:val="single" w:sz="4" w:space="0" w:color="000000"/>
            </w:tcBorders>
            <w:shd w:color="000000" w:fill="FFFFFF" w:val="clear"/>
            <w:vAlign w:val="bottom"/>
          </w:tcPr>
          <w:p>
            <w:pPr>
              <w:pStyle w:val="Normal"/>
              <w:pBdr/>
              <w:spacing w:lineRule="auto" w:line="240" w:before="0" w:after="0"/>
              <w:rPr>
                <w:rFonts w:ascii="Calibri" w:hAnsi="Calibri" w:eastAsia="Times New Roman" w:cs="Calibri"/>
                <w:color w:val="000000"/>
                <w:sz w:val="22"/>
                <w:szCs w:val="22"/>
                <w:lang w:val="en-US"/>
              </w:rPr>
            </w:pPr>
            <w:r>
              <w:rPr>
                <w:rFonts w:eastAsia="Times New Roman" w:cs="Calibri" w:ascii="Calibri" w:hAnsi="Calibri"/>
                <w:color w:val="000000"/>
                <w:sz w:val="22"/>
                <w:szCs w:val="22"/>
                <w:lang w:val="en-US"/>
              </w:rPr>
              <w:t>Aggregate (3/4 inchs)</w:t>
            </w:r>
          </w:p>
        </w:tc>
        <w:tc>
          <w:tcPr>
            <w:tcW w:w="831" w:type="dxa"/>
            <w:tcBorders>
              <w:bottom w:val="single" w:sz="4" w:space="0" w:color="000000"/>
              <w:end w:val="single" w:sz="4" w:space="0" w:color="000000"/>
            </w:tcBorders>
            <w:shd w:color="000000" w:fill="FFFFFF" w:val="clear"/>
            <w:vAlign w:val="center"/>
          </w:tcPr>
          <w:p>
            <w:pPr>
              <w:pStyle w:val="Normal"/>
              <w:pBdr/>
              <w:spacing w:lineRule="auto" w:line="240" w:before="0" w:after="0"/>
              <w:jc w:val="center"/>
              <w:rPr>
                <w:rFonts w:ascii="Calibri" w:hAnsi="Calibri" w:eastAsia="Times New Roman" w:cs="Calibri"/>
                <w:color w:val="000000"/>
                <w:sz w:val="22"/>
                <w:szCs w:val="22"/>
                <w:lang w:val="en-US"/>
              </w:rPr>
            </w:pPr>
            <w:r>
              <w:rPr>
                <w:rFonts w:eastAsia="Times New Roman" w:cs="Calibri" w:ascii="Calibri" w:hAnsi="Calibri"/>
                <w:color w:val="000000"/>
                <w:sz w:val="22"/>
                <w:szCs w:val="22"/>
                <w:lang w:val="en-US"/>
              </w:rPr>
              <w:t>16m³</w:t>
            </w:r>
          </w:p>
        </w:tc>
        <w:tc>
          <w:tcPr>
            <w:tcW w:w="1028" w:type="dxa"/>
            <w:tcBorders>
              <w:bottom w:val="single" w:sz="4" w:space="0" w:color="000000"/>
              <w:end w:val="single" w:sz="4" w:space="0" w:color="000000"/>
            </w:tcBorders>
            <w:shd w:color="auto" w:fill="auto" w:val="clear"/>
            <w:vAlign w:val="bottom"/>
          </w:tcPr>
          <w:p>
            <w:pPr>
              <w:pStyle w:val="Normal"/>
              <w:pBdr/>
              <w:spacing w:lineRule="auto" w:line="240" w:before="0" w:after="0"/>
              <w:jc w:val="center"/>
              <w:rPr>
                <w:rFonts w:ascii="Calibri" w:hAnsi="Calibri" w:eastAsia="Times New Roman" w:cs="Calibri"/>
                <w:color w:val="000000"/>
                <w:sz w:val="22"/>
                <w:szCs w:val="22"/>
                <w:lang w:val="en-US"/>
              </w:rPr>
            </w:pPr>
            <w:r>
              <w:rPr>
                <w:rFonts w:eastAsia="Times New Roman" w:cs="Calibri" w:ascii="Calibri" w:hAnsi="Calibri"/>
                <w:color w:val="000000"/>
                <w:sz w:val="22"/>
                <w:szCs w:val="22"/>
                <w:lang w:val="en-US"/>
              </w:rPr>
              <w:t>4</w:t>
            </w:r>
          </w:p>
        </w:tc>
        <w:tc>
          <w:tcPr>
            <w:tcW w:w="1383" w:type="dxa"/>
            <w:tcBorders>
              <w:bottom w:val="single" w:sz="4" w:space="0" w:color="000000"/>
              <w:end w:val="single" w:sz="4" w:space="0" w:color="000000"/>
            </w:tcBorders>
            <w:shd w:color="auto" w:fill="auto" w:val="clear"/>
            <w:vAlign w:val="bottom"/>
          </w:tcPr>
          <w:p>
            <w:pPr>
              <w:pStyle w:val="Normal"/>
              <w:pBdr/>
              <w:spacing w:lineRule="auto" w:line="240" w:before="0" w:after="0"/>
              <w:jc w:val="center"/>
              <w:rPr>
                <w:rFonts w:ascii="Calibri" w:hAnsi="Calibri" w:eastAsia="Times New Roman" w:cs="Calibri"/>
                <w:color w:val="000000"/>
                <w:sz w:val="22"/>
                <w:szCs w:val="22"/>
                <w:lang w:val="en-US"/>
              </w:rPr>
            </w:pPr>
            <w:r>
              <w:rPr>
                <w:rFonts w:eastAsia="Times New Roman" w:cs="Calibri" w:ascii="Calibri" w:hAnsi="Calibri"/>
                <w:color w:val="000000"/>
                <w:sz w:val="22"/>
                <w:szCs w:val="22"/>
                <w:lang w:val="en-US"/>
              </w:rPr>
              <w:t> </w:t>
            </w:r>
          </w:p>
        </w:tc>
        <w:tc>
          <w:tcPr>
            <w:tcW w:w="3225" w:type="dxa"/>
            <w:tcBorders>
              <w:bottom w:val="single" w:sz="4" w:space="0" w:color="000000"/>
              <w:end w:val="single" w:sz="4" w:space="0" w:color="000000"/>
            </w:tcBorders>
            <w:shd w:color="auto" w:fill="auto" w:val="clear"/>
            <w:vAlign w:val="bottom"/>
          </w:tcPr>
          <w:p>
            <w:pPr>
              <w:pStyle w:val="Normal"/>
              <w:pBdr/>
              <w:spacing w:lineRule="auto" w:line="240" w:before="0" w:after="0"/>
              <w:jc w:val="center"/>
              <w:rPr>
                <w:rFonts w:ascii="Calibri" w:hAnsi="Calibri" w:eastAsia="Times New Roman" w:cs="Calibri"/>
                <w:color w:val="000000"/>
                <w:sz w:val="22"/>
                <w:szCs w:val="22"/>
                <w:lang w:val="en-US"/>
              </w:rPr>
            </w:pPr>
            <w:r>
              <w:rPr>
                <w:rFonts w:eastAsia="Times New Roman" w:cs="Calibri" w:ascii="Calibri" w:hAnsi="Calibri"/>
                <w:color w:val="000000"/>
                <w:sz w:val="22"/>
                <w:szCs w:val="22"/>
                <w:lang w:val="en-US"/>
              </w:rPr>
              <w:t> </w:t>
            </w:r>
          </w:p>
        </w:tc>
      </w:tr>
      <w:tr>
        <w:trPr>
          <w:trHeight w:val="643" w:hRule="atLeast"/>
        </w:trPr>
        <w:tc>
          <w:tcPr>
            <w:tcW w:w="7434" w:type="dxa"/>
            <w:gridSpan w:val="5"/>
            <w:tcBorders>
              <w:top w:val="single" w:sz="4" w:space="0" w:color="000000"/>
              <w:start w:val="single" w:sz="4" w:space="0" w:color="000000"/>
              <w:bottom w:val="single" w:sz="4" w:space="0" w:color="000000"/>
              <w:end w:val="single" w:sz="4" w:space="0" w:color="000000"/>
            </w:tcBorders>
            <w:shd w:color="000000" w:fill="7030A0" w:val="clear"/>
            <w:vAlign w:val="bottom"/>
          </w:tcPr>
          <w:p>
            <w:pPr>
              <w:pStyle w:val="Normal"/>
              <w:pBdr/>
              <w:spacing w:lineRule="auto" w:line="240" w:before="0" w:after="0"/>
              <w:jc w:val="center"/>
              <w:rPr>
                <w:rFonts w:ascii="Calibri" w:hAnsi="Calibri" w:eastAsia="Times New Roman" w:cs="Calibri"/>
                <w:b/>
                <w:bCs/>
                <w:color w:val="FFFFFF"/>
                <w:sz w:val="22"/>
                <w:szCs w:val="22"/>
                <w:lang w:val="en-US"/>
              </w:rPr>
            </w:pPr>
            <w:r>
              <w:rPr>
                <w:rFonts w:eastAsia="Times New Roman" w:cs="Calibri" w:ascii="Calibri" w:hAnsi="Calibri"/>
                <w:b/>
                <w:bCs/>
                <w:color w:val="FFFFFF"/>
                <w:sz w:val="22"/>
                <w:szCs w:val="22"/>
                <w:lang w:val="en-US"/>
              </w:rPr>
              <w:t>Total</w:t>
            </w:r>
          </w:p>
        </w:tc>
        <w:tc>
          <w:tcPr>
            <w:tcW w:w="3225" w:type="dxa"/>
            <w:tcBorders>
              <w:bottom w:val="single" w:sz="4" w:space="0" w:color="000000"/>
              <w:end w:val="single" w:sz="4" w:space="0" w:color="000000"/>
            </w:tcBorders>
            <w:shd w:color="000000" w:fill="FFFFFF" w:val="clear"/>
            <w:vAlign w:val="center"/>
          </w:tcPr>
          <w:p>
            <w:pPr>
              <w:pStyle w:val="Normal"/>
              <w:pBdr/>
              <w:spacing w:lineRule="auto" w:line="240" w:before="0" w:after="0"/>
              <w:jc w:val="end"/>
              <w:rPr>
                <w:rFonts w:ascii="Calibri" w:hAnsi="Calibri" w:eastAsia="Times New Roman" w:cs="Calibri"/>
                <w:b/>
                <w:bCs/>
                <w:color w:val="000000"/>
                <w:sz w:val="22"/>
                <w:szCs w:val="22"/>
                <w:lang w:val="en-US"/>
              </w:rPr>
            </w:pPr>
            <w:r>
              <w:rPr>
                <w:rFonts w:eastAsia="Times New Roman" w:cs="Calibri" w:ascii="Calibri" w:hAnsi="Calibri"/>
                <w:b/>
                <w:bCs/>
                <w:color w:val="000000"/>
                <w:sz w:val="22"/>
                <w:szCs w:val="22"/>
                <w:lang w:val="en-US"/>
              </w:rPr>
              <w:t xml:space="preserve"> </w:t>
            </w:r>
            <w:r>
              <w:rPr>
                <w:rFonts w:eastAsia="Times New Roman" w:cs="Calibri" w:ascii="Calibri" w:hAnsi="Calibri"/>
                <w:b/>
                <w:bCs/>
                <w:color w:val="000000"/>
                <w:sz w:val="22"/>
                <w:szCs w:val="22"/>
                <w:lang w:val="en-US"/>
              </w:rPr>
              <w:t xml:space="preserve">SDG                                                         -   </w:t>
            </w:r>
          </w:p>
        </w:tc>
      </w:tr>
      <w:tr>
        <w:trPr>
          <w:trHeight w:val="643" w:hRule="atLeast"/>
        </w:trPr>
        <w:tc>
          <w:tcPr>
            <w:tcW w:w="7434" w:type="dxa"/>
            <w:gridSpan w:val="5"/>
            <w:tcBorders>
              <w:top w:val="single" w:sz="4" w:space="0" w:color="000000"/>
              <w:start w:val="single" w:sz="4" w:space="0" w:color="000000"/>
              <w:bottom w:val="single" w:sz="4" w:space="0" w:color="000000"/>
              <w:end w:val="single" w:sz="4" w:space="0" w:color="000000"/>
            </w:tcBorders>
            <w:shd w:color="000000" w:fill="7030A0" w:val="clear"/>
            <w:vAlign w:val="center"/>
          </w:tcPr>
          <w:p>
            <w:pPr>
              <w:pStyle w:val="Normal"/>
              <w:pBdr/>
              <w:spacing w:lineRule="auto" w:line="240" w:before="0" w:after="0"/>
              <w:rPr>
                <w:rFonts w:ascii="Calibri" w:hAnsi="Calibri" w:eastAsia="Times New Roman" w:cs="Calibri"/>
                <w:b/>
                <w:bCs/>
                <w:color w:val="FFFFFF"/>
                <w:sz w:val="22"/>
                <w:szCs w:val="22"/>
                <w:lang w:val="en-US"/>
              </w:rPr>
            </w:pPr>
            <w:r>
              <w:rPr>
                <w:rFonts w:eastAsia="Times New Roman" w:cs="Calibri" w:ascii="Calibri" w:hAnsi="Calibri"/>
                <w:b/>
                <w:bCs/>
                <w:color w:val="FFFFFF"/>
                <w:sz w:val="22"/>
                <w:szCs w:val="22"/>
                <w:lang w:val="en-US"/>
              </w:rPr>
              <w:t> </w:t>
            </w:r>
          </w:p>
        </w:tc>
        <w:tc>
          <w:tcPr>
            <w:tcW w:w="3225" w:type="dxa"/>
            <w:tcBorders>
              <w:bottom w:val="single" w:sz="4" w:space="0" w:color="000000"/>
            </w:tcBorders>
            <w:shd w:color="000000" w:fill="7030A0" w:val="clear"/>
            <w:vAlign w:val="center"/>
          </w:tcPr>
          <w:p>
            <w:pPr>
              <w:pStyle w:val="Normal"/>
              <w:pBdr/>
              <w:spacing w:lineRule="auto" w:line="240" w:before="0" w:after="0"/>
              <w:jc w:val="center"/>
              <w:rPr>
                <w:rFonts w:ascii="Calibri" w:hAnsi="Calibri" w:eastAsia="Times New Roman" w:cs="Calibri"/>
                <w:b/>
                <w:bCs/>
                <w:color w:val="FFFFFF"/>
                <w:sz w:val="22"/>
                <w:szCs w:val="22"/>
                <w:lang w:val="en-US"/>
              </w:rPr>
            </w:pPr>
            <w:r>
              <w:rPr>
                <w:rFonts w:eastAsia="Times New Roman" w:cs="Calibri" w:ascii="Calibri" w:hAnsi="Calibri"/>
                <w:b/>
                <w:bCs/>
                <w:color w:val="FFFFFF"/>
                <w:sz w:val="22"/>
                <w:szCs w:val="22"/>
                <w:lang w:val="en-US"/>
              </w:rPr>
              <w:t> </w:t>
            </w:r>
          </w:p>
        </w:tc>
      </w:tr>
      <w:tr>
        <w:trPr>
          <w:trHeight w:val="643" w:hRule="exact"/>
        </w:trPr>
        <w:tc>
          <w:tcPr>
            <w:tcW w:w="444" w:type="dxa"/>
            <w:tcBorders/>
            <w:shd w:color="auto" w:fill="auto" w:val="clear"/>
            <w:vAlign w:val="bottom"/>
          </w:tcPr>
          <w:p>
            <w:pPr>
              <w:pStyle w:val="Normal"/>
              <w:pBdr/>
              <w:spacing w:lineRule="auto" w:line="240" w:before="0" w:after="0"/>
              <w:jc w:val="center"/>
              <w:rPr>
                <w:rFonts w:ascii="Calibri" w:hAnsi="Calibri" w:eastAsia="Times New Roman" w:cs="Calibri"/>
                <w:b/>
                <w:bCs/>
                <w:color w:val="FFFFFF"/>
                <w:sz w:val="22"/>
                <w:szCs w:val="22"/>
                <w:lang w:val="en-US"/>
              </w:rPr>
            </w:pPr>
            <w:r>
              <w:rPr>
                <w:rFonts w:eastAsia="Times New Roman" w:cs="Calibri" w:ascii="Calibri" w:hAnsi="Calibri"/>
                <w:b/>
                <w:bCs/>
                <w:color w:val="FFFFFF"/>
                <w:sz w:val="22"/>
                <w:szCs w:val="22"/>
                <w:lang w:val="en-US"/>
              </w:rPr>
            </w:r>
          </w:p>
        </w:tc>
        <w:tc>
          <w:tcPr>
            <w:tcW w:w="3748" w:type="dxa"/>
            <w:tcBorders/>
            <w:shd w:color="auto" w:fill="auto" w:val="clear"/>
            <w:vAlign w:val="bottom"/>
          </w:tcPr>
          <w:p>
            <w:pPr>
              <w:pStyle w:val="Normal"/>
              <w:pBdr/>
              <w:spacing w:lineRule="auto" w:line="240" w:before="0" w:after="0"/>
              <w:rPr>
                <w:rFonts w:ascii="Times New Roman" w:hAnsi="Times New Roman" w:eastAsia="Times New Roman" w:cs="Times New Roman"/>
                <w:color w:val="auto"/>
                <w:sz w:val="20"/>
                <w:szCs w:val="20"/>
                <w:lang w:val="en-US"/>
              </w:rPr>
            </w:pPr>
            <w:r>
              <w:rPr>
                <w:rFonts w:eastAsia="Times New Roman" w:cs="Times New Roman" w:ascii="Times New Roman" w:hAnsi="Times New Roman"/>
                <w:color w:val="auto"/>
                <w:sz w:val="20"/>
                <w:szCs w:val="20"/>
                <w:lang w:val="en-US"/>
              </w:rPr>
            </w:r>
          </w:p>
        </w:tc>
        <w:tc>
          <w:tcPr>
            <w:tcW w:w="831" w:type="dxa"/>
            <w:tcBorders/>
            <w:shd w:color="auto" w:fill="auto" w:val="clear"/>
            <w:vAlign w:val="bottom"/>
          </w:tcPr>
          <w:p>
            <w:pPr>
              <w:pStyle w:val="Normal"/>
              <w:pBdr/>
              <w:spacing w:lineRule="auto" w:line="240" w:before="0" w:after="0"/>
              <w:rPr>
                <w:rFonts w:ascii="Times New Roman" w:hAnsi="Times New Roman" w:eastAsia="Times New Roman" w:cs="Times New Roman"/>
                <w:color w:val="auto"/>
                <w:sz w:val="20"/>
                <w:szCs w:val="20"/>
                <w:lang w:val="en-US"/>
              </w:rPr>
            </w:pPr>
            <w:r>
              <w:rPr>
                <w:rFonts w:eastAsia="Times New Roman" w:cs="Times New Roman" w:ascii="Times New Roman" w:hAnsi="Times New Roman"/>
                <w:color w:val="auto"/>
                <w:sz w:val="20"/>
                <w:szCs w:val="20"/>
                <w:lang w:val="en-US"/>
              </w:rPr>
            </w:r>
          </w:p>
        </w:tc>
        <w:tc>
          <w:tcPr>
            <w:tcW w:w="1028" w:type="dxa"/>
            <w:tcBorders/>
            <w:shd w:color="auto" w:fill="auto" w:val="clear"/>
            <w:vAlign w:val="bottom"/>
          </w:tcPr>
          <w:p>
            <w:pPr>
              <w:pStyle w:val="Normal"/>
              <w:pBdr/>
              <w:spacing w:lineRule="auto" w:line="240" w:before="0" w:after="0"/>
              <w:rPr>
                <w:rFonts w:ascii="Times New Roman" w:hAnsi="Times New Roman" w:eastAsia="Times New Roman" w:cs="Times New Roman"/>
                <w:color w:val="auto"/>
                <w:sz w:val="20"/>
                <w:szCs w:val="20"/>
                <w:lang w:val="en-US"/>
              </w:rPr>
            </w:pPr>
            <w:r>
              <w:rPr>
                <w:rFonts w:eastAsia="Times New Roman" w:cs="Times New Roman" w:ascii="Times New Roman" w:hAnsi="Times New Roman"/>
                <w:color w:val="auto"/>
                <w:sz w:val="20"/>
                <w:szCs w:val="20"/>
                <w:lang w:val="en-US"/>
              </w:rPr>
            </w:r>
          </w:p>
        </w:tc>
        <w:tc>
          <w:tcPr>
            <w:tcW w:w="1383" w:type="dxa"/>
            <w:tcBorders/>
            <w:shd w:color="auto" w:fill="auto" w:val="clear"/>
            <w:vAlign w:val="bottom"/>
          </w:tcPr>
          <w:p>
            <w:pPr>
              <w:pStyle w:val="Normal"/>
              <w:pBdr/>
              <w:spacing w:lineRule="auto" w:line="240" w:before="0" w:after="0"/>
              <w:rPr>
                <w:rFonts w:ascii="Times New Roman" w:hAnsi="Times New Roman" w:eastAsia="Times New Roman" w:cs="Times New Roman"/>
                <w:color w:val="auto"/>
                <w:sz w:val="20"/>
                <w:szCs w:val="20"/>
                <w:lang w:val="en-US"/>
              </w:rPr>
            </w:pPr>
            <w:r>
              <w:rPr>
                <w:rFonts w:eastAsia="Times New Roman" w:cs="Times New Roman" w:ascii="Times New Roman" w:hAnsi="Times New Roman"/>
                <w:color w:val="auto"/>
                <w:sz w:val="20"/>
                <w:szCs w:val="20"/>
                <w:lang w:val="en-US"/>
              </w:rPr>
            </w:r>
          </w:p>
        </w:tc>
        <w:tc>
          <w:tcPr>
            <w:tcW w:w="3225" w:type="dxa"/>
            <w:tcBorders/>
            <w:shd w:color="auto" w:fill="auto" w:val="clear"/>
            <w:vAlign w:val="bottom"/>
          </w:tcPr>
          <w:p>
            <w:pPr>
              <w:pStyle w:val="Normal"/>
              <w:pBdr/>
              <w:spacing w:lineRule="auto" w:line="240" w:before="0" w:after="0"/>
              <w:rPr>
                <w:rFonts w:ascii="Times New Roman" w:hAnsi="Times New Roman" w:eastAsia="Times New Roman" w:cs="Times New Roman"/>
                <w:color w:val="auto"/>
                <w:sz w:val="20"/>
                <w:szCs w:val="20"/>
                <w:lang w:val="en-US"/>
              </w:rPr>
            </w:pPr>
            <w:r>
              <w:rPr>
                <w:rFonts w:eastAsia="Times New Roman" w:cs="Times New Roman" w:ascii="Times New Roman" w:hAnsi="Times New Roman"/>
                <w:color w:val="auto"/>
                <w:sz w:val="20"/>
                <w:szCs w:val="20"/>
                <w:lang w:val="en-US"/>
              </w:rPr>
            </w:r>
          </w:p>
        </w:tc>
      </w:tr>
    </w:tbl>
    <w:p>
      <w:pPr>
        <w:pStyle w:val="Normal"/>
        <w:rPr/>
      </w:pPr>
      <w:r>
        <w:rPr/>
      </w:r>
    </w:p>
    <w:p>
      <w:pPr>
        <w:pStyle w:val="Normal"/>
        <w:widowControl/>
        <w:pBdr/>
        <w:bidi w:val="0"/>
        <w:spacing w:lineRule="auto" w:line="276" w:before="0" w:after="280"/>
        <w:jc w:val="start"/>
        <w:rPr/>
      </w:pPr>
      <w:r>
        <w:rPr/>
      </w:r>
    </w:p>
    <w:sectPr>
      <w:headerReference w:type="even" r:id="rId9"/>
      <w:headerReference w:type="default" r:id="rId10"/>
      <w:headerReference w:type="first" r:id="rId11"/>
      <w:footerReference w:type="even" r:id="rId12"/>
      <w:footerReference w:type="default" r:id="rId13"/>
      <w:footerReference w:type="first" r:id="rId14"/>
      <w:type w:val="nextPage"/>
      <w:pgSz w:w="11906" w:h="16838"/>
      <w:pgMar w:left="720" w:right="720" w:gutter="0" w:header="0" w:top="810" w:footer="69" w:bottom="990"/>
      <w:pgBorders w:display="allPages" w:offsetFrom="page">
        <w:top w:val="single" w:sz="12" w:space="24" w:color="7030A0"/>
        <w:left w:val="single" w:sz="12" w:space="24" w:color="7030A0"/>
        <w:bottom w:val="single" w:sz="12" w:space="24" w:color="7030A0"/>
        <w:right w:val="single" w:sz="12" w:space="24" w:color="7030A0"/>
      </w:pgBorders>
      <w:pgNumType w:start="0" w:fmt="decimal"/>
      <w:formProt w:val="false"/>
      <w:titlePg/>
      <w:textDirection w:val="lrTb"/>
      <w:docGrid w:type="default" w:linePitch="28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variable"/>
  </w:font>
  <w:font w:name="Times New Roman">
    <w:charset w:val="01"/>
    <w:family w:val="roman"/>
    <w:pitch w:val="variable"/>
  </w:font>
  <w:font w:name="Consolas">
    <w:charset w:val="01"/>
    <w:family w:val="swiss"/>
    <w:pitch w:val="variable"/>
  </w:font>
  <w:font w:name="Segoe UI">
    <w:charset w:val="01"/>
    <w:family w:val="swiss"/>
    <w:pitch w:val="variable"/>
  </w:font>
  <w:font w:name="Calibri">
    <w:charset w:val="01"/>
    <w:family w:val="swiss"/>
    <w:pitch w:val="variable"/>
  </w:font>
  <w:font w:name="Liberation Sans">
    <w:altName w:val="Arial"/>
    <w:charset w:val="01"/>
    <w:family w:val="swiss"/>
    <w:pitch w:val="variable"/>
  </w:font>
  <w:font w:name="Times">
    <w:altName w:val="Times New Roman"/>
    <w:charset w:val="01"/>
    <w:family w:val="roman"/>
    <w:pitch w:val="variable"/>
  </w:font>
  <w:font w:name="Times New Roman">
    <w:charset w:val="01"/>
    <w:family w:val="swiss"/>
    <w:pitch w:val="variable"/>
  </w:font>
  <w:font w:name="Courier New">
    <w:charset w:val="01"/>
    <w:family w:val="modern"/>
    <w:pitch w:val="fixed"/>
  </w:font>
  <w:font w:name="Wingdings">
    <w:charset w:val="02"/>
    <w:family w:val="auto"/>
    <w:pitch w:val="variable"/>
  </w:font>
  <w:font w:name="OpenSymbol">
    <w:altName w:val="Arial Unicode MS"/>
    <w:charset w:val="01"/>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rFonts w:ascii="Calibri" w:hAnsi="Calibri" w:cs="Calibri"/>
        <w:b/>
        <w:bCs/>
        <w:sz w:val="18"/>
        <w:szCs w:val="18"/>
      </w:rPr>
    </w:pPr>
    <w:r>
      <w:rPr>
        <w:rFonts w:cs="Calibri" w:ascii="Calibri" w:hAnsi="Calibri"/>
        <w:b/>
        <w:bCs/>
        <w:sz w:val="18"/>
        <w:szCs w:val="18"/>
      </w:rPr>
      <w:t>Tender #:</w:t>
    </w:r>
    <w:r>
      <w:rPr>
        <w:rFonts w:cs="Calibri" w:ascii="Calibri" w:hAnsi="Calibri"/>
        <w:b/>
        <w:sz w:val="20"/>
        <w:szCs w:val="20"/>
      </w:rPr>
      <w:t xml:space="preserve"> HA-TENDER-202</w:t>
    </w:r>
    <w:r>
      <w:rPr>
        <w:rFonts w:cs="Calibri" w:ascii="Calibri" w:hAnsi="Calibri"/>
        <w:b/>
        <w:sz w:val="20"/>
        <w:szCs w:val="20"/>
        <w:lang w:val="en-US"/>
      </w:rPr>
      <w:t>6</w:t>
    </w:r>
    <w:r>
      <w:rPr>
        <w:rFonts w:cs="Calibri" w:ascii="Calibri" w:hAnsi="Calibri"/>
        <w:b/>
        <w:sz w:val="20"/>
        <w:szCs w:val="20"/>
      </w:rPr>
      <w:t xml:space="preserve">-006                          </w:t>
    </w:r>
    <w:r>
      <w:rPr>
        <w:rFonts w:cs="Calibri" w:ascii="Calibri" w:hAnsi="Calibri"/>
        <w:b/>
        <w:bCs/>
        <w:sz w:val="18"/>
        <w:szCs w:val="18"/>
      </w:rPr>
      <w:tab/>
      <w:tab/>
      <w:tab/>
      <w:tab/>
      <w:tab/>
      <w:tab/>
      <w:tab/>
      <w:t xml:space="preserve">Page </w:t>
    </w:r>
    <w:r>
      <w:rPr>
        <w:rFonts w:cs="Calibri" w:ascii="Calibri" w:hAnsi="Calibri"/>
        <w:b/>
        <w:bCs/>
        <w:sz w:val="18"/>
        <w:szCs w:val="18"/>
      </w:rPr>
      <w:fldChar w:fldCharType="begin"/>
    </w:r>
    <w:r>
      <w:rPr>
        <w:rFonts w:cs="Calibri" w:ascii="Calibri" w:hAnsi="Calibri"/>
        <w:b/>
        <w:bCs/>
        <w:sz w:val="18"/>
        <w:szCs w:val="18"/>
      </w:rPr>
      <w:instrText xml:space="preserve"> PAGE </w:instrText>
    </w:r>
    <w:r>
      <w:rPr>
        <w:rFonts w:cs="Calibri" w:ascii="Calibri" w:hAnsi="Calibri"/>
        <w:b/>
        <w:bCs/>
        <w:sz w:val="18"/>
        <w:szCs w:val="18"/>
      </w:rPr>
      <w:fldChar w:fldCharType="separate"/>
    </w:r>
    <w:r>
      <w:rPr>
        <w:rFonts w:cs="Calibri" w:ascii="Calibri" w:hAnsi="Calibri"/>
        <w:b/>
        <w:bCs/>
        <w:sz w:val="18"/>
        <w:szCs w:val="18"/>
      </w:rPr>
      <w:t>12</w:t>
    </w:r>
    <w:r>
      <w:rPr>
        <w:rFonts w:cs="Calibri" w:ascii="Calibri" w:hAnsi="Calibri"/>
        <w:b/>
        <w:bCs/>
        <w:sz w:val="18"/>
        <w:szCs w:val="18"/>
      </w:rPr>
      <w:fldChar w:fldCharType="end"/>
    </w:r>
    <w:r>
      <w:rPr>
        <w:rFonts w:cs="Calibri" w:ascii="Calibri" w:hAnsi="Calibri"/>
        <w:b/>
        <w:bCs/>
        <w:sz w:val="18"/>
        <w:szCs w:val="18"/>
      </w:rPr>
      <w:t xml:space="preserve"> of </w:t>
    </w:r>
    <w:r>
      <w:rPr>
        <w:rFonts w:cs="Calibri" w:ascii="Calibri" w:hAnsi="Calibri"/>
        <w:b/>
        <w:bCs/>
        <w:sz w:val="18"/>
        <w:szCs w:val="18"/>
      </w:rPr>
      <w:fldChar w:fldCharType="begin"/>
    </w:r>
    <w:r>
      <w:rPr>
        <w:rFonts w:cs="Calibri" w:ascii="Calibri" w:hAnsi="Calibri"/>
        <w:b/>
        <w:bCs/>
        <w:sz w:val="18"/>
        <w:szCs w:val="18"/>
      </w:rPr>
      <w:instrText xml:space="preserve"> NUMPAGES </w:instrText>
    </w:r>
    <w:r>
      <w:rPr>
        <w:rFonts w:cs="Calibri" w:ascii="Calibri" w:hAnsi="Calibri"/>
        <w:b/>
        <w:bCs/>
        <w:sz w:val="18"/>
        <w:szCs w:val="18"/>
      </w:rPr>
      <w:fldChar w:fldCharType="separate"/>
    </w:r>
    <w:r>
      <w:rPr>
        <w:rFonts w:cs="Calibri" w:ascii="Calibri" w:hAnsi="Calibri"/>
        <w:b/>
        <w:bCs/>
        <w:sz w:val="18"/>
        <w:szCs w:val="18"/>
      </w:rPr>
      <w:t>13</w:t>
    </w:r>
    <w:r>
      <w:rPr>
        <w:rFonts w:cs="Calibri" w:ascii="Calibri" w:hAnsi="Calibri"/>
        <w:b/>
        <w:bCs/>
        <w:sz w:val="18"/>
        <w:szCs w:val="18"/>
      </w:rPr>
      <w:fldChar w:fldCharType="end"/>
    </w:r>
  </w:p>
  <w:p>
    <w:pPr>
      <w:pStyle w:val="Normal"/>
      <w:spacing w:before="0" w:after="280"/>
      <w:rPr>
        <w:rFonts w:ascii="Calibri" w:hAnsi="Calibri" w:cs="Calibri"/>
        <w:b/>
        <w:sz w:val="20"/>
        <w:szCs w:val="20"/>
      </w:rPr>
    </w:pPr>
    <w:r>
      <w:rPr>
        <w:rFonts w:cs="Calibri" w:ascii="Calibri" w:hAnsi="Calibri"/>
        <w:b/>
        <w:sz w:val="20"/>
        <w:szCs w:val="20"/>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drawing>
        <wp:anchor distT="0" distB="0" distL="0" distR="0" simplePos="0" relativeHeight="26" behindDoc="1" locked="0" layoutInCell="0" allowOverlap="1">
          <wp:simplePos x="0" y="0"/>
          <wp:positionH relativeFrom="margin">
            <wp:posOffset>-128270</wp:posOffset>
          </wp:positionH>
          <wp:positionV relativeFrom="paragraph">
            <wp:posOffset>-4321175</wp:posOffset>
          </wp:positionV>
          <wp:extent cx="6906260" cy="4198620"/>
          <wp:effectExtent l="0" t="0" r="0" b="0"/>
          <wp:wrapNone/>
          <wp:docPr id="28" name="Image3" descr="A close-up of a bri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3" descr="A close-up of a bridge"/>
                  <pic:cNvPicPr>
                    <a:picLocks noChangeAspect="1" noChangeArrowheads="1"/>
                  </pic:cNvPicPr>
                </pic:nvPicPr>
                <pic:blipFill>
                  <a:blip r:embed="rId1"/>
                  <a:srcRect l="0" t="5198" r="0" b="5198"/>
                  <a:stretch>
                    <a:fillRect/>
                  </a:stretch>
                </pic:blipFill>
                <pic:spPr bwMode="auto">
                  <a:xfrm>
                    <a:off x="0" y="0"/>
                    <a:ext cx="6906260" cy="4198620"/>
                  </a:xfrm>
                  <a:prstGeom prst="rect">
                    <a:avLst/>
                  </a:prstGeom>
                  <a:noFill/>
                </pic:spPr>
              </pic:pic>
            </a:graphicData>
          </a:graphic>
        </wp:anchor>
      </w:drawing>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itle"/>
      <w:spacing w:before="0" w:after="0"/>
      <w:rPr>
        <w:sz w:val="36"/>
        <w:szCs w:val="36"/>
        <w:lang w:val="en-US"/>
      </w:rPr>
    </w:pPr>
    <w:r>
      <w:rPr>
        <w:sz w:val="36"/>
        <w:szCs w:val="36"/>
        <w:lang w:val="en-US"/>
      </w:rPr>
    </w:r>
  </w:p>
  <w:p>
    <w:pPr>
      <w:pStyle w:val="Title"/>
      <w:spacing w:lineRule="auto" w:line="240" w:before="0" w:after="0"/>
      <w:jc w:val="center"/>
      <w:rPr>
        <w:b w:val="false"/>
        <w:bCs/>
        <w:color w:themeColor="text1" w:themeTint="bf" w:val="404040"/>
        <w:sz w:val="28"/>
        <w:szCs w:val="28"/>
        <w:u w:val="single"/>
      </w:rPr>
    </w:pPr>
    <w:r>
      <w:rPr>
        <w:b w:val="false"/>
        <w:bCs/>
        <w:color w:themeColor="text1" w:themeTint="bf" w:val="404040"/>
        <w:sz w:val="28"/>
        <w:szCs w:val="28"/>
        <w:u w:val="single"/>
      </w:rPr>
      <w:drawing>
        <wp:anchor distT="0" distB="0" distL="0" distR="0" simplePos="0" relativeHeight="25" behindDoc="1" locked="0" layoutInCell="1" allowOverlap="1">
          <wp:simplePos x="0" y="0"/>
          <wp:positionH relativeFrom="column">
            <wp:posOffset>-137795</wp:posOffset>
          </wp:positionH>
          <wp:positionV relativeFrom="paragraph">
            <wp:posOffset>82550</wp:posOffset>
          </wp:positionV>
          <wp:extent cx="948055" cy="1410970"/>
          <wp:effectExtent l="0" t="0" r="0" b="0"/>
          <wp:wrapNone/>
          <wp:docPr id="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1"/>
                  <pic:cNvPicPr>
                    <a:picLocks noChangeAspect="1" noChangeArrowheads="1"/>
                  </pic:cNvPicPr>
                </pic:nvPicPr>
                <pic:blipFill>
                  <a:blip r:embed="rId1"/>
                  <a:stretch>
                    <a:fillRect/>
                  </a:stretch>
                </pic:blipFill>
                <pic:spPr bwMode="auto">
                  <a:xfrm>
                    <a:off x="0" y="0"/>
                    <a:ext cx="948055" cy="1410970"/>
                  </a:xfrm>
                  <a:prstGeom prst="rect">
                    <a:avLst/>
                  </a:prstGeom>
                  <a:noFill/>
                </pic:spPr>
              </pic:pic>
            </a:graphicData>
          </a:graphic>
        </wp:anchor>
      </w:drawing>
      <w:drawing>
        <wp:anchor distT="0" distB="0" distL="0" distR="0" simplePos="0" relativeHeight="38" behindDoc="1" locked="0" layoutInCell="0" allowOverlap="1">
          <wp:simplePos x="0" y="0"/>
          <wp:positionH relativeFrom="margin">
            <wp:posOffset>-140335</wp:posOffset>
          </wp:positionH>
          <wp:positionV relativeFrom="paragraph">
            <wp:posOffset>57785</wp:posOffset>
          </wp:positionV>
          <wp:extent cx="6942455" cy="18557875"/>
          <wp:effectExtent l="0" t="0" r="0" b="0"/>
          <wp:wrapNone/>
          <wp:docPr id="26" name="Image2" descr="A close-up of a bri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2" descr="A close-up of a bridge"/>
                  <pic:cNvPicPr>
                    <a:picLocks noChangeAspect="1" noChangeArrowheads="1"/>
                  </pic:cNvPicPr>
                </pic:nvPicPr>
                <pic:blipFill>
                  <a:blip r:embed="rId2"/>
                  <a:srcRect l="0" t="5198" r="0" b="5198"/>
                  <a:stretch>
                    <a:fillRect/>
                  </a:stretch>
                </pic:blipFill>
                <pic:spPr bwMode="auto">
                  <a:xfrm>
                    <a:off x="0" y="0"/>
                    <a:ext cx="6942455" cy="18557875"/>
                  </a:xfrm>
                  <a:prstGeom prst="rect">
                    <a:avLst/>
                  </a:prstGeom>
                  <a:noFill/>
                </pic:spPr>
              </pic:pic>
            </a:graphicData>
          </a:graphic>
        </wp:anchor>
      </w:drawing>
    </w:r>
  </w:p>
  <w:p>
    <w:pPr>
      <w:pStyle w:val="Title"/>
      <w:spacing w:lineRule="auto" w:line="240" w:before="0" w:after="0"/>
      <w:jc w:val="center"/>
      <w:rPr>
        <w:b w:val="false"/>
        <w:bCs/>
        <w:color w:themeColor="text1" w:themeTint="bf" w:val="404040"/>
        <w:sz w:val="28"/>
        <w:szCs w:val="28"/>
        <w:u w:val="single"/>
      </w:rPr>
    </w:pPr>
    <w:r>
      <w:rPr>
        <w:b w:val="false"/>
        <w:bCs/>
        <w:color w:themeColor="text1" w:themeTint="bf" w:val="404040"/>
        <w:sz w:val="28"/>
        <w:szCs w:val="28"/>
        <w:u w:val="single"/>
      </w:rPr>
      <w:t>Tender Package</w:t>
    </w:r>
  </w:p>
  <w:p>
    <w:pPr>
      <w:pStyle w:val="Title"/>
      <w:spacing w:lineRule="auto" w:line="240" w:before="0" w:after="0"/>
      <w:jc w:val="center"/>
      <w:rPr>
        <w:color w:themeColor="text1" w:themeTint="bf" w:val="404040"/>
        <w:sz w:val="32"/>
        <w:szCs w:val="32"/>
        <w:lang w:val="en-US"/>
      </w:rPr>
    </w:pPr>
    <w:r>
      <w:rPr>
        <w:color w:themeColor="text1" w:themeTint="bf" w:val="404040"/>
        <w:sz w:val="32"/>
        <w:szCs w:val="32"/>
      </w:rPr>
      <w:t>INVITATION TO TENDER</w:t>
    </w:r>
    <w:r>
      <w:rPr>
        <w:rFonts w:hint="cs"/>
        <w:color w:themeColor="text1" w:themeTint="bf" w:val="404040"/>
        <w:sz w:val="32"/>
        <w:szCs w:val="32"/>
      </w:rPr>
      <w:t xml:space="preserve"> </w:t>
    </w:r>
    <w:r>
      <w:rPr>
        <w:color w:themeColor="text1" w:themeTint="bf" w:val="404040"/>
        <w:sz w:val="32"/>
        <w:szCs w:val="32"/>
        <w:lang w:val="en-US"/>
      </w:rPr>
      <w:t>(ITT)</w:t>
    </w:r>
  </w:p>
  <w:p>
    <w:pPr>
      <w:pStyle w:val="Normal"/>
      <w:spacing w:before="0" w:after="280"/>
      <w:rPr>
        <w:lang w:val="en-US"/>
      </w:rPr>
    </w:pPr>
    <w:r>
      <w:rPr>
        <w:lang w:val="en-US"/>
      </w:rPr>
      <mc:AlternateContent>
        <mc:Choice Requires="wps">
          <w:drawing>
            <wp:anchor distT="19050" distB="114300" distL="38100" distR="75565" simplePos="0" relativeHeight="13" behindDoc="1" locked="0" layoutInCell="0" allowOverlap="1" wp14:anchorId="19C33B9B">
              <wp:simplePos x="0" y="0"/>
              <wp:positionH relativeFrom="margin">
                <wp:posOffset>593090</wp:posOffset>
              </wp:positionH>
              <wp:positionV relativeFrom="paragraph">
                <wp:posOffset>34290</wp:posOffset>
              </wp:positionV>
              <wp:extent cx="6020435" cy="635"/>
              <wp:effectExtent l="51435" t="15875" r="51435" b="92075"/>
              <wp:wrapNone/>
              <wp:docPr id="27" name="Straight Connector 3"/>
              <a:graphic xmlns:a="http://schemas.openxmlformats.org/drawingml/2006/main">
                <a:graphicData uri="http://schemas.microsoft.com/office/word/2010/wordprocessingShape">
                  <wps:wsp>
                    <wps:cNvSpPr/>
                    <wps:spPr>
                      <a:xfrm>
                        <a:off x="0" y="0"/>
                        <a:ext cx="6020280" cy="720"/>
                      </a:xfrm>
                      <a:prstGeom prst="line">
                        <a:avLst/>
                      </a:prstGeom>
                      <a:ln>
                        <a:solidFill>
                          <a:srgbClr val="7030A0"/>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46.7pt,2.7pt" to="520.7pt,2.7pt" stroked="t" o:allowincell="f" style="position:absolute;mso-position-horizontal-relative:margin" wp14:anchorId="19C33B9B">
              <v:stroke color="#7030a0" weight="6480" joinstyle="miter" endcap="flat"/>
              <v:fill o:detectmouseclick="t" on="false"/>
              <v:shadow on="t" obscured="f" color="black"/>
              <w10:wrap type="none"/>
            </v:line>
          </w:pict>
        </mc:Fallback>
      </mc:AlternateConten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1440" w:hanging="360"/>
      </w:pPr>
      <w:rPr>
        <w:rFonts w:ascii="Arial" w:hAnsi="Arial" w:cs="Arial" w:hint="default"/>
      </w:rPr>
    </w:lvl>
    <w:lvl w:ilvl="1">
      <w:start w:val="1"/>
      <w:numFmt w:val="bullet"/>
      <w:lvlText w:val="o"/>
      <w:lvlJc w:val="start"/>
      <w:pPr>
        <w:tabs>
          <w:tab w:val="num" w:pos="0"/>
        </w:tabs>
        <w:ind w:start="2160" w:hanging="360"/>
      </w:pPr>
      <w:rPr>
        <w:rFonts w:ascii="Arial" w:hAnsi="Arial" w:cs="Arial" w:hint="default"/>
      </w:rPr>
    </w:lvl>
    <w:lvl w:ilvl="2">
      <w:start w:val="1"/>
      <w:numFmt w:val="bullet"/>
      <w:lvlText w:val="▪"/>
      <w:lvlJc w:val="start"/>
      <w:pPr>
        <w:tabs>
          <w:tab w:val="num" w:pos="0"/>
        </w:tabs>
        <w:ind w:start="2880" w:hanging="360"/>
      </w:pPr>
      <w:rPr>
        <w:rFonts w:ascii="Arial" w:hAnsi="Arial" w:cs="Arial" w:hint="default"/>
      </w:rPr>
    </w:lvl>
    <w:lvl w:ilvl="3">
      <w:start w:val="1"/>
      <w:numFmt w:val="bullet"/>
      <w:lvlText w:val="●"/>
      <w:lvlJc w:val="start"/>
      <w:pPr>
        <w:tabs>
          <w:tab w:val="num" w:pos="0"/>
        </w:tabs>
        <w:ind w:start="3600" w:hanging="360"/>
      </w:pPr>
      <w:rPr>
        <w:rFonts w:ascii="Arial" w:hAnsi="Arial" w:cs="Arial" w:hint="default"/>
      </w:rPr>
    </w:lvl>
    <w:lvl w:ilvl="4">
      <w:start w:val="1"/>
      <w:numFmt w:val="bullet"/>
      <w:lvlText w:val="o"/>
      <w:lvlJc w:val="start"/>
      <w:pPr>
        <w:tabs>
          <w:tab w:val="num" w:pos="0"/>
        </w:tabs>
        <w:ind w:start="4320" w:hanging="360"/>
      </w:pPr>
      <w:rPr>
        <w:rFonts w:ascii="Arial" w:hAnsi="Arial" w:cs="Arial" w:hint="default"/>
      </w:rPr>
    </w:lvl>
    <w:lvl w:ilvl="5">
      <w:start w:val="1"/>
      <w:numFmt w:val="bullet"/>
      <w:lvlText w:val="▪"/>
      <w:lvlJc w:val="start"/>
      <w:pPr>
        <w:tabs>
          <w:tab w:val="num" w:pos="0"/>
        </w:tabs>
        <w:ind w:start="5040" w:hanging="360"/>
      </w:pPr>
      <w:rPr>
        <w:rFonts w:ascii="Arial" w:hAnsi="Arial" w:cs="Arial" w:hint="default"/>
      </w:rPr>
    </w:lvl>
    <w:lvl w:ilvl="6">
      <w:start w:val="1"/>
      <w:numFmt w:val="bullet"/>
      <w:lvlText w:val="●"/>
      <w:lvlJc w:val="start"/>
      <w:pPr>
        <w:tabs>
          <w:tab w:val="num" w:pos="0"/>
        </w:tabs>
        <w:ind w:start="5760" w:hanging="360"/>
      </w:pPr>
      <w:rPr>
        <w:rFonts w:ascii="Arial" w:hAnsi="Arial" w:cs="Arial" w:hint="default"/>
      </w:rPr>
    </w:lvl>
    <w:lvl w:ilvl="7">
      <w:start w:val="1"/>
      <w:numFmt w:val="bullet"/>
      <w:lvlText w:val="o"/>
      <w:lvlJc w:val="start"/>
      <w:pPr>
        <w:tabs>
          <w:tab w:val="num" w:pos="0"/>
        </w:tabs>
        <w:ind w:start="6480" w:hanging="360"/>
      </w:pPr>
      <w:rPr>
        <w:rFonts w:ascii="Arial" w:hAnsi="Arial" w:cs="Arial" w:hint="default"/>
      </w:rPr>
    </w:lvl>
    <w:lvl w:ilvl="8">
      <w:start w:val="1"/>
      <w:numFmt w:val="bullet"/>
      <w:lvlText w:val="▪"/>
      <w:lvlJc w:val="start"/>
      <w:pPr>
        <w:tabs>
          <w:tab w:val="num" w:pos="0"/>
        </w:tabs>
        <w:ind w:start="7200" w:hanging="360"/>
      </w:pPr>
      <w:rPr>
        <w:rFonts w:ascii="Arial" w:hAnsi="Arial" w:cs="Arial" w:hint="default"/>
      </w:rPr>
    </w:lvl>
  </w:abstractNum>
  <w:abstractNum w:abstractNumId="2">
    <w:lvl w:ilvl="0">
      <w:start w:val="1"/>
      <w:numFmt w:val="bullet"/>
      <w:lvlText w:val="●"/>
      <w:lvlJc w:val="start"/>
      <w:pPr>
        <w:tabs>
          <w:tab w:val="num" w:pos="0"/>
        </w:tabs>
        <w:ind w:start="720" w:hanging="360"/>
      </w:pPr>
      <w:rPr>
        <w:rFonts w:ascii="Arial" w:hAnsi="Arial" w:cs="Arial" w:hint="default"/>
      </w:rPr>
    </w:lvl>
    <w:lvl w:ilvl="1">
      <w:start w:val="1"/>
      <w:numFmt w:val="bullet"/>
      <w:lvlText w:val="o"/>
      <w:lvlJc w:val="start"/>
      <w:pPr>
        <w:tabs>
          <w:tab w:val="num" w:pos="0"/>
        </w:tabs>
        <w:ind w:start="1440" w:hanging="360"/>
      </w:pPr>
      <w:rPr>
        <w:rFonts w:ascii="Arial" w:hAnsi="Arial" w:cs="Arial" w:hint="default"/>
      </w:rPr>
    </w:lvl>
    <w:lvl w:ilvl="2">
      <w:start w:val="1"/>
      <w:numFmt w:val="bullet"/>
      <w:lvlText w:val="▪"/>
      <w:lvlJc w:val="start"/>
      <w:pPr>
        <w:tabs>
          <w:tab w:val="num" w:pos="0"/>
        </w:tabs>
        <w:ind w:start="2160" w:hanging="360"/>
      </w:pPr>
      <w:rPr>
        <w:rFonts w:ascii="Arial" w:hAnsi="Arial" w:cs="Arial" w:hint="default"/>
      </w:rPr>
    </w:lvl>
    <w:lvl w:ilvl="3">
      <w:start w:val="1"/>
      <w:numFmt w:val="bullet"/>
      <w:lvlText w:val="●"/>
      <w:lvlJc w:val="start"/>
      <w:pPr>
        <w:tabs>
          <w:tab w:val="num" w:pos="0"/>
        </w:tabs>
        <w:ind w:start="2880" w:hanging="360"/>
      </w:pPr>
      <w:rPr>
        <w:rFonts w:ascii="Arial" w:hAnsi="Arial" w:cs="Arial" w:hint="default"/>
      </w:rPr>
    </w:lvl>
    <w:lvl w:ilvl="4">
      <w:start w:val="1"/>
      <w:numFmt w:val="bullet"/>
      <w:lvlText w:val="o"/>
      <w:lvlJc w:val="start"/>
      <w:pPr>
        <w:tabs>
          <w:tab w:val="num" w:pos="0"/>
        </w:tabs>
        <w:ind w:start="3600" w:hanging="360"/>
      </w:pPr>
      <w:rPr>
        <w:rFonts w:ascii="Arial" w:hAnsi="Arial" w:cs="Arial" w:hint="default"/>
      </w:rPr>
    </w:lvl>
    <w:lvl w:ilvl="5">
      <w:start w:val="1"/>
      <w:numFmt w:val="bullet"/>
      <w:lvlText w:val="▪"/>
      <w:lvlJc w:val="start"/>
      <w:pPr>
        <w:tabs>
          <w:tab w:val="num" w:pos="0"/>
        </w:tabs>
        <w:ind w:start="4320" w:hanging="360"/>
      </w:pPr>
      <w:rPr>
        <w:rFonts w:ascii="Arial" w:hAnsi="Arial" w:cs="Arial" w:hint="default"/>
      </w:rPr>
    </w:lvl>
    <w:lvl w:ilvl="6">
      <w:start w:val="1"/>
      <w:numFmt w:val="bullet"/>
      <w:lvlText w:val="●"/>
      <w:lvlJc w:val="start"/>
      <w:pPr>
        <w:tabs>
          <w:tab w:val="num" w:pos="0"/>
        </w:tabs>
        <w:ind w:start="5040" w:hanging="360"/>
      </w:pPr>
      <w:rPr>
        <w:rFonts w:ascii="Arial" w:hAnsi="Arial" w:cs="Arial" w:hint="default"/>
      </w:rPr>
    </w:lvl>
    <w:lvl w:ilvl="7">
      <w:start w:val="1"/>
      <w:numFmt w:val="bullet"/>
      <w:lvlText w:val="o"/>
      <w:lvlJc w:val="start"/>
      <w:pPr>
        <w:tabs>
          <w:tab w:val="num" w:pos="0"/>
        </w:tabs>
        <w:ind w:start="5760" w:hanging="360"/>
      </w:pPr>
      <w:rPr>
        <w:rFonts w:ascii="Arial" w:hAnsi="Arial" w:cs="Arial" w:hint="default"/>
      </w:rPr>
    </w:lvl>
    <w:lvl w:ilvl="8">
      <w:start w:val="1"/>
      <w:numFmt w:val="bullet"/>
      <w:lvlText w:val="▪"/>
      <w:lvlJc w:val="start"/>
      <w:pPr>
        <w:tabs>
          <w:tab w:val="num" w:pos="0"/>
        </w:tabs>
        <w:ind w:start="6480" w:hanging="360"/>
      </w:pPr>
      <w:rPr>
        <w:rFonts w:ascii="Arial" w:hAnsi="Arial" w:cs="Arial" w:hint="default"/>
      </w:rPr>
    </w:lvl>
  </w:abstractNum>
  <w:abstractNum w:abstractNumId="3">
    <w:lvl w:ilvl="0">
      <w:start w:val="1"/>
      <w:numFmt w:val="decimal"/>
      <w:lvlText w:val="%1."/>
      <w:lvlJc w:val="start"/>
      <w:pPr>
        <w:tabs>
          <w:tab w:val="num" w:pos="0"/>
        </w:tabs>
        <w:ind w:start="720" w:hanging="360"/>
      </w:pPr>
      <w:rPr/>
    </w:lvl>
    <w:lvl w:ilvl="1">
      <w:start w:val="1"/>
      <w:numFmt w:val="bullet"/>
      <w:lvlText w:val="○"/>
      <w:lvlJc w:val="start"/>
      <w:pPr>
        <w:tabs>
          <w:tab w:val="num" w:pos="0"/>
        </w:tabs>
        <w:ind w:start="1440" w:hanging="360"/>
      </w:pPr>
      <w:rPr>
        <w:rFonts w:ascii="Arial" w:hAnsi="Arial" w:cs="Arial" w:hint="default"/>
      </w:rPr>
    </w:lvl>
    <w:lvl w:ilvl="2">
      <w:start w:val="1"/>
      <w:numFmt w:val="bullet"/>
      <w:lvlText w:val="■"/>
      <w:lvlJc w:val="start"/>
      <w:pPr>
        <w:tabs>
          <w:tab w:val="num" w:pos="0"/>
        </w:tabs>
        <w:ind w:start="2160" w:hanging="360"/>
      </w:pPr>
      <w:rPr>
        <w:rFonts w:ascii="Arial" w:hAnsi="Arial" w:cs="Arial" w:hint="default"/>
      </w:rPr>
    </w:lvl>
    <w:lvl w:ilvl="3">
      <w:start w:val="1"/>
      <w:numFmt w:val="bullet"/>
      <w:lvlText w:val="●"/>
      <w:lvlJc w:val="start"/>
      <w:pPr>
        <w:tabs>
          <w:tab w:val="num" w:pos="0"/>
        </w:tabs>
        <w:ind w:start="2880" w:hanging="360"/>
      </w:pPr>
      <w:rPr>
        <w:rFonts w:ascii="Arial" w:hAnsi="Arial" w:cs="Arial" w:hint="default"/>
      </w:rPr>
    </w:lvl>
    <w:lvl w:ilvl="4">
      <w:start w:val="1"/>
      <w:numFmt w:val="bullet"/>
      <w:lvlText w:val="○"/>
      <w:lvlJc w:val="start"/>
      <w:pPr>
        <w:tabs>
          <w:tab w:val="num" w:pos="0"/>
        </w:tabs>
        <w:ind w:start="3600" w:hanging="360"/>
      </w:pPr>
      <w:rPr>
        <w:rFonts w:ascii="Arial" w:hAnsi="Arial" w:cs="Arial" w:hint="default"/>
      </w:rPr>
    </w:lvl>
    <w:lvl w:ilvl="5">
      <w:start w:val="1"/>
      <w:numFmt w:val="bullet"/>
      <w:lvlText w:val="■"/>
      <w:lvlJc w:val="start"/>
      <w:pPr>
        <w:tabs>
          <w:tab w:val="num" w:pos="0"/>
        </w:tabs>
        <w:ind w:start="4320" w:hanging="360"/>
      </w:pPr>
      <w:rPr>
        <w:rFonts w:ascii="Arial" w:hAnsi="Arial" w:cs="Arial" w:hint="default"/>
      </w:rPr>
    </w:lvl>
    <w:lvl w:ilvl="6">
      <w:start w:val="1"/>
      <w:numFmt w:val="bullet"/>
      <w:lvlText w:val="●"/>
      <w:lvlJc w:val="start"/>
      <w:pPr>
        <w:tabs>
          <w:tab w:val="num" w:pos="0"/>
        </w:tabs>
        <w:ind w:start="5040" w:hanging="360"/>
      </w:pPr>
      <w:rPr>
        <w:rFonts w:ascii="Arial" w:hAnsi="Arial" w:cs="Arial" w:hint="default"/>
      </w:rPr>
    </w:lvl>
    <w:lvl w:ilvl="7">
      <w:start w:val="1"/>
      <w:numFmt w:val="bullet"/>
      <w:lvlText w:val="○"/>
      <w:lvlJc w:val="start"/>
      <w:pPr>
        <w:tabs>
          <w:tab w:val="num" w:pos="0"/>
        </w:tabs>
        <w:ind w:start="5760" w:hanging="360"/>
      </w:pPr>
      <w:rPr>
        <w:rFonts w:ascii="Arial" w:hAnsi="Arial" w:cs="Arial" w:hint="default"/>
      </w:rPr>
    </w:lvl>
    <w:lvl w:ilvl="8">
      <w:start w:val="1"/>
      <w:numFmt w:val="bullet"/>
      <w:lvlText w:val="■"/>
      <w:lvlJc w:val="start"/>
      <w:pPr>
        <w:tabs>
          <w:tab w:val="num" w:pos="0"/>
        </w:tabs>
        <w:ind w:start="6480" w:hanging="360"/>
      </w:pPr>
      <w:rPr>
        <w:rFonts w:ascii="Arial" w:hAnsi="Arial" w:cs="Arial" w:hint="default"/>
      </w:rPr>
    </w:lvl>
  </w:abstractNum>
  <w:abstractNum w:abstractNumId="4">
    <w:lvl w:ilvl="0">
      <w:start w:val="1"/>
      <w:numFmt w:val="decimal"/>
      <w:lvlText w:val="%1."/>
      <w:lvlJc w:val="start"/>
      <w:pPr>
        <w:tabs>
          <w:tab w:val="num" w:pos="0"/>
        </w:tabs>
        <w:ind w:start="720" w:hanging="360"/>
      </w:pPr>
      <w:rPr/>
    </w:lvl>
    <w:lvl w:ilvl="1">
      <w:start w:val="1"/>
      <w:numFmt w:val="bullet"/>
      <w:lvlText w:val="○"/>
      <w:lvlJc w:val="start"/>
      <w:pPr>
        <w:tabs>
          <w:tab w:val="num" w:pos="0"/>
        </w:tabs>
        <w:ind w:start="1440" w:hanging="360"/>
      </w:pPr>
      <w:rPr>
        <w:rFonts w:ascii="Arial" w:hAnsi="Arial" w:cs="Arial" w:hint="default"/>
      </w:rPr>
    </w:lvl>
    <w:lvl w:ilvl="2">
      <w:start w:val="1"/>
      <w:numFmt w:val="bullet"/>
      <w:lvlText w:val="■"/>
      <w:lvlJc w:val="start"/>
      <w:pPr>
        <w:tabs>
          <w:tab w:val="num" w:pos="0"/>
        </w:tabs>
        <w:ind w:start="2160" w:hanging="360"/>
      </w:pPr>
      <w:rPr>
        <w:rFonts w:ascii="Arial" w:hAnsi="Arial" w:cs="Arial" w:hint="default"/>
      </w:rPr>
    </w:lvl>
    <w:lvl w:ilvl="3">
      <w:start w:val="1"/>
      <w:numFmt w:val="bullet"/>
      <w:lvlText w:val="●"/>
      <w:lvlJc w:val="start"/>
      <w:pPr>
        <w:tabs>
          <w:tab w:val="num" w:pos="0"/>
        </w:tabs>
        <w:ind w:start="2880" w:hanging="360"/>
      </w:pPr>
      <w:rPr>
        <w:rFonts w:ascii="Arial" w:hAnsi="Arial" w:cs="Arial" w:hint="default"/>
      </w:rPr>
    </w:lvl>
    <w:lvl w:ilvl="4">
      <w:start w:val="1"/>
      <w:numFmt w:val="bullet"/>
      <w:lvlText w:val="○"/>
      <w:lvlJc w:val="start"/>
      <w:pPr>
        <w:tabs>
          <w:tab w:val="num" w:pos="0"/>
        </w:tabs>
        <w:ind w:start="3600" w:hanging="360"/>
      </w:pPr>
      <w:rPr>
        <w:rFonts w:ascii="Arial" w:hAnsi="Arial" w:cs="Arial" w:hint="default"/>
      </w:rPr>
    </w:lvl>
    <w:lvl w:ilvl="5">
      <w:start w:val="1"/>
      <w:numFmt w:val="bullet"/>
      <w:lvlText w:val="■"/>
      <w:lvlJc w:val="start"/>
      <w:pPr>
        <w:tabs>
          <w:tab w:val="num" w:pos="0"/>
        </w:tabs>
        <w:ind w:start="4320" w:hanging="360"/>
      </w:pPr>
      <w:rPr>
        <w:rFonts w:ascii="Arial" w:hAnsi="Arial" w:cs="Arial" w:hint="default"/>
      </w:rPr>
    </w:lvl>
    <w:lvl w:ilvl="6">
      <w:start w:val="1"/>
      <w:numFmt w:val="bullet"/>
      <w:lvlText w:val="●"/>
      <w:lvlJc w:val="start"/>
      <w:pPr>
        <w:tabs>
          <w:tab w:val="num" w:pos="0"/>
        </w:tabs>
        <w:ind w:start="5040" w:hanging="360"/>
      </w:pPr>
      <w:rPr>
        <w:rFonts w:ascii="Arial" w:hAnsi="Arial" w:cs="Arial" w:hint="default"/>
      </w:rPr>
    </w:lvl>
    <w:lvl w:ilvl="7">
      <w:start w:val="1"/>
      <w:numFmt w:val="bullet"/>
      <w:lvlText w:val="○"/>
      <w:lvlJc w:val="start"/>
      <w:pPr>
        <w:tabs>
          <w:tab w:val="num" w:pos="0"/>
        </w:tabs>
        <w:ind w:start="5760" w:hanging="360"/>
      </w:pPr>
      <w:rPr>
        <w:rFonts w:ascii="Arial" w:hAnsi="Arial" w:cs="Arial" w:hint="default"/>
      </w:rPr>
    </w:lvl>
    <w:lvl w:ilvl="8">
      <w:start w:val="1"/>
      <w:numFmt w:val="bullet"/>
      <w:lvlText w:val="■"/>
      <w:lvlJc w:val="start"/>
      <w:pPr>
        <w:tabs>
          <w:tab w:val="num" w:pos="0"/>
        </w:tabs>
        <w:ind w:start="6480" w:hanging="360"/>
      </w:pPr>
      <w:rPr>
        <w:rFonts w:ascii="Arial" w:hAnsi="Arial" w:cs="Arial" w:hint="default"/>
      </w:rPr>
    </w:lvl>
  </w:abstractNum>
  <w:abstractNum w:abstractNumId="5">
    <w:lvl w:ilvl="0">
      <w:start w:val="3"/>
      <w:numFmt w:val="decimal"/>
      <w:lvlText w:val="%1"/>
      <w:lvlJc w:val="start"/>
      <w:pPr>
        <w:tabs>
          <w:tab w:val="num" w:pos="0"/>
        </w:tabs>
        <w:ind w:start="435" w:hanging="435"/>
      </w:pPr>
      <w:rPr>
        <w:b/>
      </w:rPr>
    </w:lvl>
    <w:lvl w:ilvl="1">
      <w:start w:val="3"/>
      <w:numFmt w:val="decimal"/>
      <w:lvlText w:val="%1.%2"/>
      <w:lvlJc w:val="start"/>
      <w:pPr>
        <w:tabs>
          <w:tab w:val="num" w:pos="0"/>
        </w:tabs>
        <w:ind w:start="435" w:hanging="435"/>
      </w:pPr>
      <w:rPr>
        <w:b/>
      </w:rPr>
    </w:lvl>
    <w:lvl w:ilvl="2">
      <w:start w:val="3"/>
      <w:numFmt w:val="decimal"/>
      <w:lvlText w:val="%1.%2.%3"/>
      <w:lvlJc w:val="start"/>
      <w:pPr>
        <w:tabs>
          <w:tab w:val="num" w:pos="0"/>
        </w:tabs>
        <w:ind w:start="720" w:hanging="720"/>
      </w:pPr>
      <w:rPr>
        <w:b/>
      </w:rPr>
    </w:lvl>
    <w:lvl w:ilvl="3">
      <w:start w:val="1"/>
      <w:numFmt w:val="decimal"/>
      <w:lvlText w:val="%1.%2.%3.%4"/>
      <w:lvlJc w:val="start"/>
      <w:pPr>
        <w:tabs>
          <w:tab w:val="num" w:pos="0"/>
        </w:tabs>
        <w:ind w:start="720" w:hanging="720"/>
      </w:pPr>
      <w:rPr>
        <w:b/>
      </w:rPr>
    </w:lvl>
    <w:lvl w:ilvl="4">
      <w:start w:val="1"/>
      <w:numFmt w:val="decimal"/>
      <w:lvlText w:val="%1.%2.%3.%4.%5"/>
      <w:lvlJc w:val="start"/>
      <w:pPr>
        <w:tabs>
          <w:tab w:val="num" w:pos="0"/>
        </w:tabs>
        <w:ind w:start="1080" w:hanging="1080"/>
      </w:pPr>
      <w:rPr>
        <w:b/>
      </w:rPr>
    </w:lvl>
    <w:lvl w:ilvl="5">
      <w:start w:val="1"/>
      <w:numFmt w:val="decimal"/>
      <w:lvlText w:val="%1.%2.%3.%4.%5.%6"/>
      <w:lvlJc w:val="start"/>
      <w:pPr>
        <w:tabs>
          <w:tab w:val="num" w:pos="0"/>
        </w:tabs>
        <w:ind w:start="1080" w:hanging="1080"/>
      </w:pPr>
      <w:rPr>
        <w:b/>
      </w:rPr>
    </w:lvl>
    <w:lvl w:ilvl="6">
      <w:start w:val="1"/>
      <w:numFmt w:val="decimal"/>
      <w:lvlText w:val="%1.%2.%3.%4.%5.%6.%7"/>
      <w:lvlJc w:val="start"/>
      <w:pPr>
        <w:tabs>
          <w:tab w:val="num" w:pos="0"/>
        </w:tabs>
        <w:ind w:start="1440" w:hanging="1440"/>
      </w:pPr>
      <w:rPr>
        <w:b/>
      </w:rPr>
    </w:lvl>
    <w:lvl w:ilvl="7">
      <w:start w:val="1"/>
      <w:numFmt w:val="decimal"/>
      <w:lvlText w:val="%1.%2.%3.%4.%5.%6.%7.%8"/>
      <w:lvlJc w:val="start"/>
      <w:pPr>
        <w:tabs>
          <w:tab w:val="num" w:pos="0"/>
        </w:tabs>
        <w:ind w:start="1440" w:hanging="1440"/>
      </w:pPr>
      <w:rPr>
        <w:b/>
      </w:rPr>
    </w:lvl>
    <w:lvl w:ilvl="8">
      <w:start w:val="1"/>
      <w:numFmt w:val="decimal"/>
      <w:lvlText w:val="%1.%2.%3.%4.%5.%6.%7.%8.%9"/>
      <w:lvlJc w:val="start"/>
      <w:pPr>
        <w:tabs>
          <w:tab w:val="num" w:pos="0"/>
        </w:tabs>
        <w:ind w:start="1440" w:hanging="1440"/>
      </w:pPr>
      <w:rPr>
        <w:b/>
      </w:rPr>
    </w:lvl>
  </w:abstractNum>
  <w:abstractNum w:abstractNumId="6">
    <w:lvl w:ilvl="0">
      <w:start w:val="1"/>
      <w:numFmt w:val="bullet"/>
      <w:lvlText w:val=""/>
      <w:lvlJc w:val="start"/>
      <w:pPr>
        <w:tabs>
          <w:tab w:val="num" w:pos="0"/>
        </w:tabs>
        <w:ind w:start="1186" w:hanging="360"/>
      </w:pPr>
      <w:rPr>
        <w:rFonts w:ascii="Symbol" w:hAnsi="Symbol" w:cs="Symbol" w:hint="default"/>
      </w:rPr>
    </w:lvl>
    <w:lvl w:ilvl="1">
      <w:start w:val="1"/>
      <w:numFmt w:val="bullet"/>
      <w:lvlText w:val="o"/>
      <w:lvlJc w:val="start"/>
      <w:pPr>
        <w:tabs>
          <w:tab w:val="num" w:pos="0"/>
        </w:tabs>
        <w:ind w:start="1906" w:hanging="360"/>
      </w:pPr>
      <w:rPr>
        <w:rFonts w:ascii="Courier New" w:hAnsi="Courier New" w:cs="Courier New" w:hint="default"/>
      </w:rPr>
    </w:lvl>
    <w:lvl w:ilvl="2">
      <w:start w:val="1"/>
      <w:numFmt w:val="bullet"/>
      <w:lvlText w:val=""/>
      <w:lvlJc w:val="start"/>
      <w:pPr>
        <w:tabs>
          <w:tab w:val="num" w:pos="0"/>
        </w:tabs>
        <w:ind w:start="2626" w:hanging="360"/>
      </w:pPr>
      <w:rPr>
        <w:rFonts w:ascii="Wingdings" w:hAnsi="Wingdings" w:cs="Wingdings" w:hint="default"/>
      </w:rPr>
    </w:lvl>
    <w:lvl w:ilvl="3">
      <w:start w:val="1"/>
      <w:numFmt w:val="bullet"/>
      <w:lvlText w:val=""/>
      <w:lvlJc w:val="start"/>
      <w:pPr>
        <w:tabs>
          <w:tab w:val="num" w:pos="0"/>
        </w:tabs>
        <w:ind w:start="3346" w:hanging="360"/>
      </w:pPr>
      <w:rPr>
        <w:rFonts w:ascii="Symbol" w:hAnsi="Symbol" w:cs="Symbol" w:hint="default"/>
      </w:rPr>
    </w:lvl>
    <w:lvl w:ilvl="4">
      <w:start w:val="1"/>
      <w:numFmt w:val="bullet"/>
      <w:lvlText w:val="o"/>
      <w:lvlJc w:val="start"/>
      <w:pPr>
        <w:tabs>
          <w:tab w:val="num" w:pos="0"/>
        </w:tabs>
        <w:ind w:start="4066" w:hanging="360"/>
      </w:pPr>
      <w:rPr>
        <w:rFonts w:ascii="Courier New" w:hAnsi="Courier New" w:cs="Courier New" w:hint="default"/>
      </w:rPr>
    </w:lvl>
    <w:lvl w:ilvl="5">
      <w:start w:val="1"/>
      <w:numFmt w:val="bullet"/>
      <w:lvlText w:val=""/>
      <w:lvlJc w:val="start"/>
      <w:pPr>
        <w:tabs>
          <w:tab w:val="num" w:pos="0"/>
        </w:tabs>
        <w:ind w:start="4786" w:hanging="360"/>
      </w:pPr>
      <w:rPr>
        <w:rFonts w:ascii="Wingdings" w:hAnsi="Wingdings" w:cs="Wingdings" w:hint="default"/>
      </w:rPr>
    </w:lvl>
    <w:lvl w:ilvl="6">
      <w:start w:val="1"/>
      <w:numFmt w:val="bullet"/>
      <w:lvlText w:val=""/>
      <w:lvlJc w:val="start"/>
      <w:pPr>
        <w:tabs>
          <w:tab w:val="num" w:pos="0"/>
        </w:tabs>
        <w:ind w:start="5506" w:hanging="360"/>
      </w:pPr>
      <w:rPr>
        <w:rFonts w:ascii="Symbol" w:hAnsi="Symbol" w:cs="Symbol" w:hint="default"/>
      </w:rPr>
    </w:lvl>
    <w:lvl w:ilvl="7">
      <w:start w:val="1"/>
      <w:numFmt w:val="bullet"/>
      <w:lvlText w:val="o"/>
      <w:lvlJc w:val="start"/>
      <w:pPr>
        <w:tabs>
          <w:tab w:val="num" w:pos="0"/>
        </w:tabs>
        <w:ind w:start="6226" w:hanging="360"/>
      </w:pPr>
      <w:rPr>
        <w:rFonts w:ascii="Courier New" w:hAnsi="Courier New" w:cs="Courier New" w:hint="default"/>
      </w:rPr>
    </w:lvl>
    <w:lvl w:ilvl="8">
      <w:start w:val="1"/>
      <w:numFmt w:val="bullet"/>
      <w:lvlText w:val=""/>
      <w:lvlJc w:val="start"/>
      <w:pPr>
        <w:tabs>
          <w:tab w:val="num" w:pos="0"/>
        </w:tabs>
        <w:ind w:start="6946" w:hanging="360"/>
      </w:pPr>
      <w:rPr>
        <w:rFonts w:ascii="Wingdings" w:hAnsi="Wingdings" w:cs="Wingdings" w:hint="default"/>
      </w:rPr>
    </w:lvl>
  </w:abstractNum>
  <w:abstractNum w:abstractNumId="7">
    <w:lvl w:ilvl="0">
      <w:start w:val="1"/>
      <w:numFmt w:val="bullet"/>
      <w:lvlText w:val=""/>
      <w:lvlJc w:val="start"/>
      <w:pPr>
        <w:tabs>
          <w:tab w:val="num" w:pos="0"/>
        </w:tabs>
        <w:ind w:start="721" w:hanging="360"/>
      </w:pPr>
      <w:rPr>
        <w:rFonts w:ascii="Symbol" w:hAnsi="Symbol" w:cs="Symbol" w:hint="default"/>
      </w:rPr>
    </w:lvl>
    <w:lvl w:ilvl="1">
      <w:start w:val="1"/>
      <w:numFmt w:val="bullet"/>
      <w:lvlText w:val="o"/>
      <w:lvlJc w:val="start"/>
      <w:pPr>
        <w:tabs>
          <w:tab w:val="num" w:pos="0"/>
        </w:tabs>
        <w:ind w:start="1441" w:hanging="360"/>
      </w:pPr>
      <w:rPr>
        <w:rFonts w:ascii="Courier New" w:hAnsi="Courier New" w:cs="Courier New" w:hint="default"/>
      </w:rPr>
    </w:lvl>
    <w:lvl w:ilvl="2">
      <w:start w:val="1"/>
      <w:numFmt w:val="bullet"/>
      <w:lvlText w:val=""/>
      <w:lvlJc w:val="start"/>
      <w:pPr>
        <w:tabs>
          <w:tab w:val="num" w:pos="0"/>
        </w:tabs>
        <w:ind w:start="2161" w:hanging="360"/>
      </w:pPr>
      <w:rPr>
        <w:rFonts w:ascii="Wingdings" w:hAnsi="Wingdings" w:cs="Wingdings" w:hint="default"/>
      </w:rPr>
    </w:lvl>
    <w:lvl w:ilvl="3">
      <w:start w:val="1"/>
      <w:numFmt w:val="bullet"/>
      <w:lvlText w:val=""/>
      <w:lvlJc w:val="start"/>
      <w:pPr>
        <w:tabs>
          <w:tab w:val="num" w:pos="0"/>
        </w:tabs>
        <w:ind w:start="2881" w:hanging="360"/>
      </w:pPr>
      <w:rPr>
        <w:rFonts w:ascii="Symbol" w:hAnsi="Symbol" w:cs="Symbol" w:hint="default"/>
      </w:rPr>
    </w:lvl>
    <w:lvl w:ilvl="4">
      <w:start w:val="1"/>
      <w:numFmt w:val="bullet"/>
      <w:lvlText w:val="o"/>
      <w:lvlJc w:val="start"/>
      <w:pPr>
        <w:tabs>
          <w:tab w:val="num" w:pos="0"/>
        </w:tabs>
        <w:ind w:start="3601" w:hanging="360"/>
      </w:pPr>
      <w:rPr>
        <w:rFonts w:ascii="Courier New" w:hAnsi="Courier New" w:cs="Courier New" w:hint="default"/>
      </w:rPr>
    </w:lvl>
    <w:lvl w:ilvl="5">
      <w:start w:val="1"/>
      <w:numFmt w:val="bullet"/>
      <w:lvlText w:val=""/>
      <w:lvlJc w:val="start"/>
      <w:pPr>
        <w:tabs>
          <w:tab w:val="num" w:pos="0"/>
        </w:tabs>
        <w:ind w:start="4321" w:hanging="360"/>
      </w:pPr>
      <w:rPr>
        <w:rFonts w:ascii="Wingdings" w:hAnsi="Wingdings" w:cs="Wingdings" w:hint="default"/>
      </w:rPr>
    </w:lvl>
    <w:lvl w:ilvl="6">
      <w:start w:val="1"/>
      <w:numFmt w:val="bullet"/>
      <w:lvlText w:val=""/>
      <w:lvlJc w:val="start"/>
      <w:pPr>
        <w:tabs>
          <w:tab w:val="num" w:pos="0"/>
        </w:tabs>
        <w:ind w:start="5041" w:hanging="360"/>
      </w:pPr>
      <w:rPr>
        <w:rFonts w:ascii="Symbol" w:hAnsi="Symbol" w:cs="Symbol" w:hint="default"/>
      </w:rPr>
    </w:lvl>
    <w:lvl w:ilvl="7">
      <w:start w:val="1"/>
      <w:numFmt w:val="bullet"/>
      <w:lvlText w:val="o"/>
      <w:lvlJc w:val="start"/>
      <w:pPr>
        <w:tabs>
          <w:tab w:val="num" w:pos="0"/>
        </w:tabs>
        <w:ind w:start="5761" w:hanging="360"/>
      </w:pPr>
      <w:rPr>
        <w:rFonts w:ascii="Courier New" w:hAnsi="Courier New" w:cs="Courier New" w:hint="default"/>
      </w:rPr>
    </w:lvl>
    <w:lvl w:ilvl="8">
      <w:start w:val="1"/>
      <w:numFmt w:val="bullet"/>
      <w:lvlText w:val=""/>
      <w:lvlJc w:val="start"/>
      <w:pPr>
        <w:tabs>
          <w:tab w:val="num" w:pos="0"/>
        </w:tabs>
        <w:ind w:start="6481" w:hanging="360"/>
      </w:pPr>
      <w:rPr>
        <w:rFonts w:ascii="Wingdings" w:hAnsi="Wingdings" w:cs="Wingdings" w:hint="default"/>
      </w:rPr>
    </w:lvl>
  </w:abstractNum>
  <w:abstractNum w:abstractNumId="8">
    <w:lvl w:ilvl="0">
      <w:start w:val="1"/>
      <w:numFmt w:val="decimal"/>
      <w:lvlText w:val="%1."/>
      <w:lvlJc w:val="start"/>
      <w:pPr>
        <w:tabs>
          <w:tab w:val="num" w:pos="0"/>
        </w:tabs>
        <w:ind w:start="720" w:hanging="360"/>
      </w:pPr>
      <w:rPr>
        <w:u w:val="none"/>
      </w:rPr>
    </w:lvl>
    <w:lvl w:ilvl="1">
      <w:start w:val="1"/>
      <w:numFmt w:val="lowerLetter"/>
      <w:lvlText w:val="%2."/>
      <w:lvlJc w:val="start"/>
      <w:pPr>
        <w:tabs>
          <w:tab w:val="num" w:pos="0"/>
        </w:tabs>
        <w:ind w:start="1440" w:hanging="360"/>
      </w:pPr>
      <w:rPr>
        <w:u w:val="none"/>
      </w:rPr>
    </w:lvl>
    <w:lvl w:ilvl="2">
      <w:start w:val="1"/>
      <w:numFmt w:val="lowerRoman"/>
      <w:lvlText w:val="%3."/>
      <w:lvlJc w:val="end"/>
      <w:pPr>
        <w:tabs>
          <w:tab w:val="num" w:pos="0"/>
        </w:tabs>
        <w:ind w:start="2160" w:hanging="360"/>
      </w:pPr>
      <w:rPr>
        <w:u w:val="none"/>
      </w:rPr>
    </w:lvl>
    <w:lvl w:ilvl="3">
      <w:start w:val="1"/>
      <w:numFmt w:val="decimal"/>
      <w:lvlText w:val="%4."/>
      <w:lvlJc w:val="start"/>
      <w:pPr>
        <w:tabs>
          <w:tab w:val="num" w:pos="0"/>
        </w:tabs>
        <w:ind w:start="2880" w:hanging="360"/>
      </w:pPr>
      <w:rPr>
        <w:u w:val="none"/>
      </w:rPr>
    </w:lvl>
    <w:lvl w:ilvl="4">
      <w:start w:val="1"/>
      <w:numFmt w:val="lowerLetter"/>
      <w:lvlText w:val="%5."/>
      <w:lvlJc w:val="start"/>
      <w:pPr>
        <w:tabs>
          <w:tab w:val="num" w:pos="0"/>
        </w:tabs>
        <w:ind w:start="3600" w:hanging="360"/>
      </w:pPr>
      <w:rPr>
        <w:u w:val="none"/>
      </w:rPr>
    </w:lvl>
    <w:lvl w:ilvl="5">
      <w:start w:val="1"/>
      <w:numFmt w:val="lowerRoman"/>
      <w:lvlText w:val="%6."/>
      <w:lvlJc w:val="end"/>
      <w:pPr>
        <w:tabs>
          <w:tab w:val="num" w:pos="0"/>
        </w:tabs>
        <w:ind w:start="4320" w:hanging="360"/>
      </w:pPr>
      <w:rPr>
        <w:u w:val="none"/>
      </w:rPr>
    </w:lvl>
    <w:lvl w:ilvl="6">
      <w:start w:val="1"/>
      <w:numFmt w:val="decimal"/>
      <w:lvlText w:val="%7."/>
      <w:lvlJc w:val="start"/>
      <w:pPr>
        <w:tabs>
          <w:tab w:val="num" w:pos="0"/>
        </w:tabs>
        <w:ind w:start="5040" w:hanging="360"/>
      </w:pPr>
      <w:rPr>
        <w:u w:val="none"/>
      </w:rPr>
    </w:lvl>
    <w:lvl w:ilvl="7">
      <w:start w:val="1"/>
      <w:numFmt w:val="lowerLetter"/>
      <w:lvlText w:val="%8."/>
      <w:lvlJc w:val="start"/>
      <w:pPr>
        <w:tabs>
          <w:tab w:val="num" w:pos="0"/>
        </w:tabs>
        <w:ind w:start="5760" w:hanging="360"/>
      </w:pPr>
      <w:rPr>
        <w:u w:val="none"/>
      </w:rPr>
    </w:lvl>
    <w:lvl w:ilvl="8">
      <w:start w:val="1"/>
      <w:numFmt w:val="lowerRoman"/>
      <w:lvlText w:val="%9."/>
      <w:lvlJc w:val="end"/>
      <w:pPr>
        <w:tabs>
          <w:tab w:val="num" w:pos="0"/>
        </w:tabs>
        <w:ind w:start="6480" w:hanging="360"/>
      </w:pPr>
      <w:rPr>
        <w:u w:val="none"/>
      </w:rPr>
    </w:lvl>
  </w:abstractNum>
  <w:abstractNum w:abstractNumId="9">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10">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11">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12">
    <w:lvl w:ilvl="0">
      <w:start w:val="1"/>
      <w:numFmt w:val="decimal"/>
      <w:lvlText w:val="%1"/>
      <w:lvlJc w:val="start"/>
      <w:pPr>
        <w:tabs>
          <w:tab w:val="num" w:pos="0"/>
        </w:tabs>
        <w:ind w:start="360" w:hanging="360"/>
      </w:pPr>
      <w:rPr>
        <w:rFonts w:ascii="Calibri" w:hAnsi="Calibri" w:eastAsia="Calibri" w:cs="Calibri" w:asciiTheme="minorHAnsi" w:eastAsiaTheme="minorHAnsi" w:hAnsiTheme="minorHAnsi"/>
      </w:rPr>
    </w:lvl>
    <w:lvl w:ilvl="1">
      <w:start w:val="1"/>
      <w:numFmt w:val="bullet"/>
      <w:lvlText w:val="o"/>
      <w:lvlJc w:val="start"/>
      <w:pPr>
        <w:tabs>
          <w:tab w:val="num" w:pos="0"/>
        </w:tabs>
        <w:ind w:start="1080" w:hanging="360"/>
      </w:pPr>
      <w:rPr>
        <w:rFonts w:ascii="Courier New" w:hAnsi="Courier New" w:cs="Courier New" w:hint="default"/>
      </w:rPr>
    </w:lvl>
    <w:lvl w:ilvl="2">
      <w:start w:val="1"/>
      <w:numFmt w:val="bullet"/>
      <w:lvlText w:val=""/>
      <w:lvlJc w:val="start"/>
      <w:pPr>
        <w:tabs>
          <w:tab w:val="num" w:pos="0"/>
        </w:tabs>
        <w:ind w:start="1800" w:hanging="360"/>
      </w:pPr>
      <w:rPr>
        <w:rFonts w:ascii="Wingdings" w:hAnsi="Wingdings" w:cs="Wingdings" w:hint="default"/>
      </w:rPr>
    </w:lvl>
    <w:lvl w:ilvl="3">
      <w:start w:val="1"/>
      <w:numFmt w:val="bullet"/>
      <w:lvlText w:val=""/>
      <w:lvlJc w:val="start"/>
      <w:pPr>
        <w:tabs>
          <w:tab w:val="num" w:pos="0"/>
        </w:tabs>
        <w:ind w:start="2520" w:hanging="360"/>
      </w:pPr>
      <w:rPr>
        <w:rFonts w:ascii="Symbol" w:hAnsi="Symbol" w:cs="Symbol" w:hint="default"/>
      </w:rPr>
    </w:lvl>
    <w:lvl w:ilvl="4">
      <w:start w:val="1"/>
      <w:numFmt w:val="bullet"/>
      <w:lvlText w:val="o"/>
      <w:lvlJc w:val="start"/>
      <w:pPr>
        <w:tabs>
          <w:tab w:val="num" w:pos="0"/>
        </w:tabs>
        <w:ind w:start="3240" w:hanging="360"/>
      </w:pPr>
      <w:rPr>
        <w:rFonts w:ascii="Courier New" w:hAnsi="Courier New" w:cs="Courier New" w:hint="default"/>
      </w:rPr>
    </w:lvl>
    <w:lvl w:ilvl="5">
      <w:start w:val="1"/>
      <w:numFmt w:val="bullet"/>
      <w:lvlText w:val=""/>
      <w:lvlJc w:val="start"/>
      <w:pPr>
        <w:tabs>
          <w:tab w:val="num" w:pos="0"/>
        </w:tabs>
        <w:ind w:start="3960" w:hanging="360"/>
      </w:pPr>
      <w:rPr>
        <w:rFonts w:ascii="Wingdings" w:hAnsi="Wingdings" w:cs="Wingdings" w:hint="default"/>
      </w:rPr>
    </w:lvl>
    <w:lvl w:ilvl="6">
      <w:start w:val="1"/>
      <w:numFmt w:val="bullet"/>
      <w:lvlText w:val=""/>
      <w:lvlJc w:val="start"/>
      <w:pPr>
        <w:tabs>
          <w:tab w:val="num" w:pos="0"/>
        </w:tabs>
        <w:ind w:start="4680" w:hanging="360"/>
      </w:pPr>
      <w:rPr>
        <w:rFonts w:ascii="Symbol" w:hAnsi="Symbol" w:cs="Symbol" w:hint="default"/>
      </w:rPr>
    </w:lvl>
    <w:lvl w:ilvl="7">
      <w:start w:val="1"/>
      <w:numFmt w:val="bullet"/>
      <w:lvlText w:val="o"/>
      <w:lvlJc w:val="start"/>
      <w:pPr>
        <w:tabs>
          <w:tab w:val="num" w:pos="0"/>
        </w:tabs>
        <w:ind w:start="5400" w:hanging="360"/>
      </w:pPr>
      <w:rPr>
        <w:rFonts w:ascii="Courier New" w:hAnsi="Courier New" w:cs="Courier New" w:hint="default"/>
      </w:rPr>
    </w:lvl>
    <w:lvl w:ilvl="8">
      <w:start w:val="1"/>
      <w:numFmt w:val="bullet"/>
      <w:lvlText w:val=""/>
      <w:lvlJc w:val="start"/>
      <w:pPr>
        <w:tabs>
          <w:tab w:val="num" w:pos="0"/>
        </w:tabs>
        <w:ind w:start="6120" w:hanging="360"/>
      </w:pPr>
      <w:rPr>
        <w:rFonts w:ascii="Wingdings" w:hAnsi="Wingdings" w:cs="Wingdings" w:hint="default"/>
      </w:rPr>
    </w:lvl>
  </w:abstractNum>
  <w:abstractNum w:abstractNumId="13">
    <w:lvl w:ilvl="0">
      <w:start w:val="2"/>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14">
    <w:lvl w:ilvl="0">
      <w:start w:val="1"/>
      <w:numFmt w:val="bullet"/>
      <w:lvlText w:val=""/>
      <w:lvlJc w:val="start"/>
      <w:pPr>
        <w:tabs>
          <w:tab w:val="num" w:pos="0"/>
        </w:tabs>
        <w:ind w:start="720" w:hanging="360"/>
      </w:pPr>
      <w:rPr>
        <w:rFonts w:ascii="Symbol" w:hAnsi="Symbol" w:cs="Symbol" w:hint="default"/>
        <w:b w:val="false"/>
        <w:u w:val="none"/>
      </w:rPr>
    </w:lvl>
    <w:lvl w:ilvl="1">
      <w:start w:val="1"/>
      <w:numFmt w:val="bullet"/>
      <w:lvlText w:val="❏"/>
      <w:lvlJc w:val="start"/>
      <w:pPr>
        <w:tabs>
          <w:tab w:val="num" w:pos="0"/>
        </w:tabs>
        <w:ind w:start="1440" w:hanging="360"/>
      </w:pPr>
      <w:rPr>
        <w:rFonts w:ascii="OpenSymbol" w:hAnsi="OpenSymbol" w:cs="OpenSymbol" w:hint="default"/>
        <w:u w:val="none"/>
      </w:rPr>
    </w:lvl>
    <w:lvl w:ilvl="2">
      <w:start w:val="1"/>
      <w:numFmt w:val="bullet"/>
      <w:lvlText w:val="❏"/>
      <w:lvlJc w:val="start"/>
      <w:pPr>
        <w:tabs>
          <w:tab w:val="num" w:pos="0"/>
        </w:tabs>
        <w:ind w:start="2160" w:hanging="360"/>
      </w:pPr>
      <w:rPr>
        <w:rFonts w:ascii="OpenSymbol" w:hAnsi="OpenSymbol" w:cs="OpenSymbol" w:hint="default"/>
        <w:u w:val="none"/>
      </w:rPr>
    </w:lvl>
    <w:lvl w:ilvl="3">
      <w:start w:val="1"/>
      <w:numFmt w:val="bullet"/>
      <w:lvlText w:val="❏"/>
      <w:lvlJc w:val="start"/>
      <w:pPr>
        <w:tabs>
          <w:tab w:val="num" w:pos="0"/>
        </w:tabs>
        <w:ind w:start="2880" w:hanging="360"/>
      </w:pPr>
      <w:rPr>
        <w:rFonts w:ascii="OpenSymbol" w:hAnsi="OpenSymbol" w:cs="OpenSymbol" w:hint="default"/>
        <w:u w:val="none"/>
      </w:rPr>
    </w:lvl>
    <w:lvl w:ilvl="4">
      <w:start w:val="1"/>
      <w:numFmt w:val="bullet"/>
      <w:lvlText w:val="❏"/>
      <w:lvlJc w:val="start"/>
      <w:pPr>
        <w:tabs>
          <w:tab w:val="num" w:pos="0"/>
        </w:tabs>
        <w:ind w:start="3600" w:hanging="360"/>
      </w:pPr>
      <w:rPr>
        <w:rFonts w:ascii="OpenSymbol" w:hAnsi="OpenSymbol" w:cs="OpenSymbol" w:hint="default"/>
        <w:u w:val="none"/>
      </w:rPr>
    </w:lvl>
    <w:lvl w:ilvl="5">
      <w:start w:val="1"/>
      <w:numFmt w:val="bullet"/>
      <w:lvlText w:val="❏"/>
      <w:lvlJc w:val="start"/>
      <w:pPr>
        <w:tabs>
          <w:tab w:val="num" w:pos="0"/>
        </w:tabs>
        <w:ind w:start="4320" w:hanging="360"/>
      </w:pPr>
      <w:rPr>
        <w:rFonts w:ascii="OpenSymbol" w:hAnsi="OpenSymbol" w:cs="OpenSymbol" w:hint="default"/>
        <w:u w:val="none"/>
      </w:rPr>
    </w:lvl>
    <w:lvl w:ilvl="6">
      <w:start w:val="1"/>
      <w:numFmt w:val="bullet"/>
      <w:lvlText w:val="❏"/>
      <w:lvlJc w:val="start"/>
      <w:pPr>
        <w:tabs>
          <w:tab w:val="num" w:pos="0"/>
        </w:tabs>
        <w:ind w:start="5040" w:hanging="360"/>
      </w:pPr>
      <w:rPr>
        <w:rFonts w:ascii="OpenSymbol" w:hAnsi="OpenSymbol" w:cs="OpenSymbol" w:hint="default"/>
        <w:u w:val="none"/>
      </w:rPr>
    </w:lvl>
    <w:lvl w:ilvl="7">
      <w:start w:val="1"/>
      <w:numFmt w:val="bullet"/>
      <w:lvlText w:val="❏"/>
      <w:lvlJc w:val="start"/>
      <w:pPr>
        <w:tabs>
          <w:tab w:val="num" w:pos="0"/>
        </w:tabs>
        <w:ind w:start="5760" w:hanging="360"/>
      </w:pPr>
      <w:rPr>
        <w:rFonts w:ascii="OpenSymbol" w:hAnsi="OpenSymbol" w:cs="OpenSymbol" w:hint="default"/>
        <w:u w:val="none"/>
      </w:rPr>
    </w:lvl>
    <w:lvl w:ilvl="8">
      <w:start w:val="1"/>
      <w:numFmt w:val="bullet"/>
      <w:lvlText w:val="❏"/>
      <w:lvlJc w:val="start"/>
      <w:pPr>
        <w:tabs>
          <w:tab w:val="num" w:pos="0"/>
        </w:tabs>
        <w:ind w:start="6480" w:hanging="360"/>
      </w:pPr>
      <w:rPr>
        <w:rFonts w:ascii="OpenSymbol" w:hAnsi="OpenSymbol" w:cs="OpenSymbol" w:hint="default"/>
        <w:u w:val="none"/>
      </w:rPr>
    </w:lvl>
  </w:abstractNum>
  <w:abstractNum w:abstractNumId="15">
    <w:lvl w:ilvl="0">
      <w:start w:val="1"/>
      <w:numFmt w:val="bullet"/>
      <w:lvlText w:val=""/>
      <w:lvlJc w:val="start"/>
      <w:pPr>
        <w:tabs>
          <w:tab w:val="num" w:pos="0"/>
        </w:tabs>
        <w:ind w:start="1080" w:hanging="360"/>
      </w:pPr>
      <w:rPr>
        <w:rFonts w:ascii="Symbol" w:hAnsi="Symbol" w:cs="Symbol" w:hint="default"/>
      </w:rPr>
    </w:lvl>
    <w:lvl w:ilvl="1">
      <w:start w:val="1"/>
      <w:numFmt w:val="bullet"/>
      <w:lvlText w:val="o"/>
      <w:lvlJc w:val="start"/>
      <w:pPr>
        <w:tabs>
          <w:tab w:val="num" w:pos="0"/>
        </w:tabs>
        <w:ind w:start="1800" w:hanging="360"/>
      </w:pPr>
      <w:rPr>
        <w:rFonts w:ascii="Courier New" w:hAnsi="Courier New" w:cs="Courier New" w:hint="default"/>
      </w:rPr>
    </w:lvl>
    <w:lvl w:ilvl="2">
      <w:start w:val="1"/>
      <w:numFmt w:val="bullet"/>
      <w:lvlText w:val=""/>
      <w:lvlJc w:val="start"/>
      <w:pPr>
        <w:tabs>
          <w:tab w:val="num" w:pos="0"/>
        </w:tabs>
        <w:ind w:start="2520" w:hanging="360"/>
      </w:pPr>
      <w:rPr>
        <w:rFonts w:ascii="Wingdings" w:hAnsi="Wingdings" w:cs="Wingdings" w:hint="default"/>
      </w:rPr>
    </w:lvl>
    <w:lvl w:ilvl="3">
      <w:start w:val="1"/>
      <w:numFmt w:val="bullet"/>
      <w:lvlText w:val=""/>
      <w:lvlJc w:val="start"/>
      <w:pPr>
        <w:tabs>
          <w:tab w:val="num" w:pos="0"/>
        </w:tabs>
        <w:ind w:start="3240" w:hanging="360"/>
      </w:pPr>
      <w:rPr>
        <w:rFonts w:ascii="Symbol" w:hAnsi="Symbol" w:cs="Symbol" w:hint="default"/>
      </w:rPr>
    </w:lvl>
    <w:lvl w:ilvl="4">
      <w:start w:val="1"/>
      <w:numFmt w:val="bullet"/>
      <w:lvlText w:val="o"/>
      <w:lvlJc w:val="start"/>
      <w:pPr>
        <w:tabs>
          <w:tab w:val="num" w:pos="0"/>
        </w:tabs>
        <w:ind w:start="3960" w:hanging="360"/>
      </w:pPr>
      <w:rPr>
        <w:rFonts w:ascii="Courier New" w:hAnsi="Courier New" w:cs="Courier New" w:hint="default"/>
      </w:rPr>
    </w:lvl>
    <w:lvl w:ilvl="5">
      <w:start w:val="1"/>
      <w:numFmt w:val="bullet"/>
      <w:lvlText w:val=""/>
      <w:lvlJc w:val="start"/>
      <w:pPr>
        <w:tabs>
          <w:tab w:val="num" w:pos="0"/>
        </w:tabs>
        <w:ind w:start="4680" w:hanging="360"/>
      </w:pPr>
      <w:rPr>
        <w:rFonts w:ascii="Wingdings" w:hAnsi="Wingdings" w:cs="Wingdings" w:hint="default"/>
      </w:rPr>
    </w:lvl>
    <w:lvl w:ilvl="6">
      <w:start w:val="1"/>
      <w:numFmt w:val="bullet"/>
      <w:lvlText w:val=""/>
      <w:lvlJc w:val="start"/>
      <w:pPr>
        <w:tabs>
          <w:tab w:val="num" w:pos="0"/>
        </w:tabs>
        <w:ind w:start="5400" w:hanging="360"/>
      </w:pPr>
      <w:rPr>
        <w:rFonts w:ascii="Symbol" w:hAnsi="Symbol" w:cs="Symbol" w:hint="default"/>
      </w:rPr>
    </w:lvl>
    <w:lvl w:ilvl="7">
      <w:start w:val="1"/>
      <w:numFmt w:val="bullet"/>
      <w:lvlText w:val="o"/>
      <w:lvlJc w:val="start"/>
      <w:pPr>
        <w:tabs>
          <w:tab w:val="num" w:pos="0"/>
        </w:tabs>
        <w:ind w:start="6120" w:hanging="360"/>
      </w:pPr>
      <w:rPr>
        <w:rFonts w:ascii="Courier New" w:hAnsi="Courier New" w:cs="Courier New" w:hint="default"/>
      </w:rPr>
    </w:lvl>
    <w:lvl w:ilvl="8">
      <w:start w:val="1"/>
      <w:numFmt w:val="bullet"/>
      <w:lvlText w:val=""/>
      <w:lvlJc w:val="start"/>
      <w:pPr>
        <w:tabs>
          <w:tab w:val="num" w:pos="0"/>
        </w:tabs>
        <w:ind w:start="6840" w:hanging="360"/>
      </w:pPr>
      <w:rPr>
        <w:rFonts w:ascii="Wingdings" w:hAnsi="Wingdings" w:cs="Wingdings" w:hint="default"/>
      </w:rPr>
    </w:lvl>
  </w:abstractNum>
  <w:abstractNum w:abstractNumId="16">
    <w:lvl w:ilvl="0">
      <w:start w:val="1"/>
      <w:numFmt w:val="decimal"/>
      <w:lvlText w:val="%1."/>
      <w:lvlJc w:val="start"/>
      <w:pPr>
        <w:tabs>
          <w:tab w:val="num" w:pos="0"/>
        </w:tabs>
        <w:ind w:start="1186" w:hanging="360"/>
      </w:pPr>
      <w:rPr/>
    </w:lvl>
    <w:lvl w:ilvl="1">
      <w:start w:val="1"/>
      <w:numFmt w:val="bullet"/>
      <w:lvlText w:val="o"/>
      <w:lvlJc w:val="start"/>
      <w:pPr>
        <w:tabs>
          <w:tab w:val="num" w:pos="0"/>
        </w:tabs>
        <w:ind w:start="1906" w:hanging="360"/>
      </w:pPr>
      <w:rPr>
        <w:rFonts w:ascii="Courier New" w:hAnsi="Courier New" w:cs="Courier New" w:hint="default"/>
      </w:rPr>
    </w:lvl>
    <w:lvl w:ilvl="2">
      <w:start w:val="1"/>
      <w:numFmt w:val="bullet"/>
      <w:lvlText w:val=""/>
      <w:lvlJc w:val="start"/>
      <w:pPr>
        <w:tabs>
          <w:tab w:val="num" w:pos="0"/>
        </w:tabs>
        <w:ind w:start="2626" w:hanging="360"/>
      </w:pPr>
      <w:rPr>
        <w:rFonts w:ascii="Wingdings" w:hAnsi="Wingdings" w:cs="Wingdings" w:hint="default"/>
      </w:rPr>
    </w:lvl>
    <w:lvl w:ilvl="3">
      <w:start w:val="1"/>
      <w:numFmt w:val="bullet"/>
      <w:lvlText w:val=""/>
      <w:lvlJc w:val="start"/>
      <w:pPr>
        <w:tabs>
          <w:tab w:val="num" w:pos="0"/>
        </w:tabs>
        <w:ind w:start="3346" w:hanging="360"/>
      </w:pPr>
      <w:rPr>
        <w:rFonts w:ascii="Symbol" w:hAnsi="Symbol" w:cs="Symbol" w:hint="default"/>
      </w:rPr>
    </w:lvl>
    <w:lvl w:ilvl="4">
      <w:start w:val="1"/>
      <w:numFmt w:val="bullet"/>
      <w:lvlText w:val="o"/>
      <w:lvlJc w:val="start"/>
      <w:pPr>
        <w:tabs>
          <w:tab w:val="num" w:pos="0"/>
        </w:tabs>
        <w:ind w:start="4066" w:hanging="360"/>
      </w:pPr>
      <w:rPr>
        <w:rFonts w:ascii="Courier New" w:hAnsi="Courier New" w:cs="Courier New" w:hint="default"/>
      </w:rPr>
    </w:lvl>
    <w:lvl w:ilvl="5">
      <w:start w:val="1"/>
      <w:numFmt w:val="bullet"/>
      <w:lvlText w:val=""/>
      <w:lvlJc w:val="start"/>
      <w:pPr>
        <w:tabs>
          <w:tab w:val="num" w:pos="0"/>
        </w:tabs>
        <w:ind w:start="4786" w:hanging="360"/>
      </w:pPr>
      <w:rPr>
        <w:rFonts w:ascii="Wingdings" w:hAnsi="Wingdings" w:cs="Wingdings" w:hint="default"/>
      </w:rPr>
    </w:lvl>
    <w:lvl w:ilvl="6">
      <w:start w:val="1"/>
      <w:numFmt w:val="bullet"/>
      <w:lvlText w:val=""/>
      <w:lvlJc w:val="start"/>
      <w:pPr>
        <w:tabs>
          <w:tab w:val="num" w:pos="0"/>
        </w:tabs>
        <w:ind w:start="5506" w:hanging="360"/>
      </w:pPr>
      <w:rPr>
        <w:rFonts w:ascii="Symbol" w:hAnsi="Symbol" w:cs="Symbol" w:hint="default"/>
      </w:rPr>
    </w:lvl>
    <w:lvl w:ilvl="7">
      <w:start w:val="1"/>
      <w:numFmt w:val="bullet"/>
      <w:lvlText w:val="o"/>
      <w:lvlJc w:val="start"/>
      <w:pPr>
        <w:tabs>
          <w:tab w:val="num" w:pos="0"/>
        </w:tabs>
        <w:ind w:start="6226" w:hanging="360"/>
      </w:pPr>
      <w:rPr>
        <w:rFonts w:ascii="Courier New" w:hAnsi="Courier New" w:cs="Courier New" w:hint="default"/>
      </w:rPr>
    </w:lvl>
    <w:lvl w:ilvl="8">
      <w:start w:val="1"/>
      <w:numFmt w:val="bullet"/>
      <w:lvlText w:val=""/>
      <w:lvlJc w:val="start"/>
      <w:pPr>
        <w:tabs>
          <w:tab w:val="num" w:pos="0"/>
        </w:tabs>
        <w:ind w:start="6946" w:hanging="360"/>
      </w:pPr>
      <w:rPr>
        <w:rFonts w:ascii="Wingdings" w:hAnsi="Wingdings" w:cs="Wingdings" w:hint="default"/>
      </w:rPr>
    </w:lvl>
  </w:abstractNum>
  <w:abstractNum w:abstractNumId="17">
    <w:lvl w:ilvl="0">
      <w:start w:val="1"/>
      <w:numFmt w:val="decimal"/>
      <w:lvlText w:val="%1."/>
      <w:lvlJc w:val="start"/>
      <w:pPr>
        <w:tabs>
          <w:tab w:val="num" w:pos="0"/>
        </w:tabs>
        <w:ind w:start="435" w:hanging="435"/>
      </w:pPr>
      <w:rPr>
        <w:b/>
      </w:rPr>
    </w:lvl>
    <w:lvl w:ilvl="1">
      <w:start w:val="3"/>
      <w:numFmt w:val="decimal"/>
      <w:lvlText w:val="%1.%2"/>
      <w:lvlJc w:val="start"/>
      <w:pPr>
        <w:tabs>
          <w:tab w:val="num" w:pos="0"/>
        </w:tabs>
        <w:ind w:start="435" w:hanging="435"/>
      </w:pPr>
      <w:rPr>
        <w:b/>
      </w:rPr>
    </w:lvl>
    <w:lvl w:ilvl="2">
      <w:start w:val="3"/>
      <w:numFmt w:val="decimal"/>
      <w:lvlText w:val="%1.%2.%3"/>
      <w:lvlJc w:val="start"/>
      <w:pPr>
        <w:tabs>
          <w:tab w:val="num" w:pos="0"/>
        </w:tabs>
        <w:ind w:start="720" w:hanging="720"/>
      </w:pPr>
      <w:rPr>
        <w:b/>
      </w:rPr>
    </w:lvl>
    <w:lvl w:ilvl="3">
      <w:start w:val="1"/>
      <w:numFmt w:val="decimal"/>
      <w:lvlText w:val="%1.%2.%3.%4"/>
      <w:lvlJc w:val="start"/>
      <w:pPr>
        <w:tabs>
          <w:tab w:val="num" w:pos="0"/>
        </w:tabs>
        <w:ind w:start="720" w:hanging="720"/>
      </w:pPr>
      <w:rPr>
        <w:b/>
      </w:rPr>
    </w:lvl>
    <w:lvl w:ilvl="4">
      <w:start w:val="1"/>
      <w:numFmt w:val="decimal"/>
      <w:lvlText w:val="%1.%2.%3.%4.%5"/>
      <w:lvlJc w:val="start"/>
      <w:pPr>
        <w:tabs>
          <w:tab w:val="num" w:pos="0"/>
        </w:tabs>
        <w:ind w:start="1080" w:hanging="1080"/>
      </w:pPr>
      <w:rPr>
        <w:b/>
      </w:rPr>
    </w:lvl>
    <w:lvl w:ilvl="5">
      <w:start w:val="1"/>
      <w:numFmt w:val="decimal"/>
      <w:lvlText w:val="%1.%2.%3.%4.%5.%6"/>
      <w:lvlJc w:val="start"/>
      <w:pPr>
        <w:tabs>
          <w:tab w:val="num" w:pos="0"/>
        </w:tabs>
        <w:ind w:start="1080" w:hanging="1080"/>
      </w:pPr>
      <w:rPr>
        <w:b/>
      </w:rPr>
    </w:lvl>
    <w:lvl w:ilvl="6">
      <w:start w:val="1"/>
      <w:numFmt w:val="decimal"/>
      <w:lvlText w:val="%1.%2.%3.%4.%5.%6.%7"/>
      <w:lvlJc w:val="start"/>
      <w:pPr>
        <w:tabs>
          <w:tab w:val="num" w:pos="0"/>
        </w:tabs>
        <w:ind w:start="1440" w:hanging="1440"/>
      </w:pPr>
      <w:rPr>
        <w:b/>
      </w:rPr>
    </w:lvl>
    <w:lvl w:ilvl="7">
      <w:start w:val="1"/>
      <w:numFmt w:val="decimal"/>
      <w:lvlText w:val="%1.%2.%3.%4.%5.%6.%7.%8"/>
      <w:lvlJc w:val="start"/>
      <w:pPr>
        <w:tabs>
          <w:tab w:val="num" w:pos="0"/>
        </w:tabs>
        <w:ind w:start="1440" w:hanging="1440"/>
      </w:pPr>
      <w:rPr>
        <w:b/>
      </w:rPr>
    </w:lvl>
    <w:lvl w:ilvl="8">
      <w:start w:val="1"/>
      <w:numFmt w:val="decimal"/>
      <w:lvlText w:val="%1.%2.%3.%4.%5.%6.%7.%8.%9"/>
      <w:lvlJc w:val="start"/>
      <w:pPr>
        <w:tabs>
          <w:tab w:val="num" w:pos="0"/>
        </w:tabs>
        <w:ind w:start="1440" w:hanging="1440"/>
      </w:pPr>
      <w:rPr>
        <w:b/>
      </w:rPr>
    </w:lvl>
  </w:abstractNum>
  <w:abstractNum w:abstractNumId="18">
    <w:lvl w:ilvl="0">
      <w:start w:val="1"/>
      <w:numFmt w:val="bullet"/>
      <w:lvlText w:val=""/>
      <w:lvlJc w:val="start"/>
      <w:pPr>
        <w:tabs>
          <w:tab w:val="num" w:pos="0"/>
        </w:tabs>
        <w:ind w:start="780" w:hanging="360"/>
      </w:pPr>
      <w:rPr>
        <w:rFonts w:ascii="Symbol" w:hAnsi="Symbol" w:cs="Symbol" w:hint="default"/>
      </w:rPr>
    </w:lvl>
    <w:lvl w:ilvl="1">
      <w:start w:val="1"/>
      <w:numFmt w:val="bullet"/>
      <w:lvlText w:val="o"/>
      <w:lvlJc w:val="start"/>
      <w:pPr>
        <w:tabs>
          <w:tab w:val="num" w:pos="0"/>
        </w:tabs>
        <w:ind w:start="1500" w:hanging="360"/>
      </w:pPr>
      <w:rPr>
        <w:rFonts w:ascii="Courier New" w:hAnsi="Courier New" w:cs="Courier New" w:hint="default"/>
      </w:rPr>
    </w:lvl>
    <w:lvl w:ilvl="2">
      <w:start w:val="1"/>
      <w:numFmt w:val="bullet"/>
      <w:lvlText w:val=""/>
      <w:lvlJc w:val="start"/>
      <w:pPr>
        <w:tabs>
          <w:tab w:val="num" w:pos="0"/>
        </w:tabs>
        <w:ind w:start="2220" w:hanging="360"/>
      </w:pPr>
      <w:rPr>
        <w:rFonts w:ascii="Wingdings" w:hAnsi="Wingdings" w:cs="Wingdings" w:hint="default"/>
      </w:rPr>
    </w:lvl>
    <w:lvl w:ilvl="3">
      <w:start w:val="1"/>
      <w:numFmt w:val="bullet"/>
      <w:lvlText w:val=""/>
      <w:lvlJc w:val="start"/>
      <w:pPr>
        <w:tabs>
          <w:tab w:val="num" w:pos="0"/>
        </w:tabs>
        <w:ind w:start="2940" w:hanging="360"/>
      </w:pPr>
      <w:rPr>
        <w:rFonts w:ascii="Symbol" w:hAnsi="Symbol" w:cs="Symbol" w:hint="default"/>
      </w:rPr>
    </w:lvl>
    <w:lvl w:ilvl="4">
      <w:start w:val="1"/>
      <w:numFmt w:val="bullet"/>
      <w:lvlText w:val="o"/>
      <w:lvlJc w:val="start"/>
      <w:pPr>
        <w:tabs>
          <w:tab w:val="num" w:pos="0"/>
        </w:tabs>
        <w:ind w:start="3660" w:hanging="360"/>
      </w:pPr>
      <w:rPr>
        <w:rFonts w:ascii="Courier New" w:hAnsi="Courier New" w:cs="Courier New" w:hint="default"/>
      </w:rPr>
    </w:lvl>
    <w:lvl w:ilvl="5">
      <w:start w:val="1"/>
      <w:numFmt w:val="bullet"/>
      <w:lvlText w:val=""/>
      <w:lvlJc w:val="start"/>
      <w:pPr>
        <w:tabs>
          <w:tab w:val="num" w:pos="0"/>
        </w:tabs>
        <w:ind w:start="4380" w:hanging="360"/>
      </w:pPr>
      <w:rPr>
        <w:rFonts w:ascii="Wingdings" w:hAnsi="Wingdings" w:cs="Wingdings" w:hint="default"/>
      </w:rPr>
    </w:lvl>
    <w:lvl w:ilvl="6">
      <w:start w:val="1"/>
      <w:numFmt w:val="bullet"/>
      <w:lvlText w:val=""/>
      <w:lvlJc w:val="start"/>
      <w:pPr>
        <w:tabs>
          <w:tab w:val="num" w:pos="0"/>
        </w:tabs>
        <w:ind w:start="5100" w:hanging="360"/>
      </w:pPr>
      <w:rPr>
        <w:rFonts w:ascii="Symbol" w:hAnsi="Symbol" w:cs="Symbol" w:hint="default"/>
      </w:rPr>
    </w:lvl>
    <w:lvl w:ilvl="7">
      <w:start w:val="1"/>
      <w:numFmt w:val="bullet"/>
      <w:lvlText w:val="o"/>
      <w:lvlJc w:val="start"/>
      <w:pPr>
        <w:tabs>
          <w:tab w:val="num" w:pos="0"/>
        </w:tabs>
        <w:ind w:start="5820" w:hanging="360"/>
      </w:pPr>
      <w:rPr>
        <w:rFonts w:ascii="Courier New" w:hAnsi="Courier New" w:cs="Courier New" w:hint="default"/>
      </w:rPr>
    </w:lvl>
    <w:lvl w:ilvl="8">
      <w:start w:val="1"/>
      <w:numFmt w:val="bullet"/>
      <w:lvlText w:val=""/>
      <w:lvlJc w:val="start"/>
      <w:pPr>
        <w:tabs>
          <w:tab w:val="num" w:pos="0"/>
        </w:tabs>
        <w:ind w:start="6540" w:hanging="360"/>
      </w:pPr>
      <w:rPr>
        <w:rFonts w:ascii="Wingdings" w:hAnsi="Wingdings" w:cs="Wingdings" w:hint="default"/>
      </w:rPr>
    </w:lvl>
  </w:abstractNum>
  <w:abstractNum w:abstractNumId="19">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20">
    <w:lvl w:ilvl="0">
      <w:start w:val="3"/>
      <w:numFmt w:val="decimal"/>
      <w:lvlText w:val="%1"/>
      <w:lvlJc w:val="start"/>
      <w:pPr>
        <w:tabs>
          <w:tab w:val="num" w:pos="0"/>
        </w:tabs>
        <w:ind w:start="450" w:hanging="450"/>
      </w:pPr>
      <w:rPr/>
    </w:lvl>
    <w:lvl w:ilvl="1">
      <w:start w:val="3"/>
      <w:numFmt w:val="decimal"/>
      <w:lvlText w:val="%1.%2"/>
      <w:lvlJc w:val="start"/>
      <w:pPr>
        <w:tabs>
          <w:tab w:val="num" w:pos="0"/>
        </w:tabs>
        <w:ind w:start="450" w:hanging="450"/>
      </w:pPr>
      <w:rPr/>
    </w:lvl>
    <w:lvl w:ilvl="2">
      <w:start w:val="3"/>
      <w:numFmt w:val="decimal"/>
      <w:lvlText w:val="%1.%2.%3"/>
      <w:lvlJc w:val="start"/>
      <w:pPr>
        <w:tabs>
          <w:tab w:val="num" w:pos="0"/>
        </w:tabs>
        <w:ind w:start="720" w:hanging="720"/>
      </w:pPr>
      <w:rPr/>
    </w:lvl>
    <w:lvl w:ilvl="3">
      <w:start w:val="1"/>
      <w:numFmt w:val="decimal"/>
      <w:lvlText w:val="%1.%2.%3.%4"/>
      <w:lvlJc w:val="start"/>
      <w:pPr>
        <w:tabs>
          <w:tab w:val="num" w:pos="0"/>
        </w:tabs>
        <w:ind w:start="720" w:hanging="720"/>
      </w:pPr>
      <w:rPr/>
    </w:lvl>
    <w:lvl w:ilvl="4">
      <w:start w:val="1"/>
      <w:numFmt w:val="decimal"/>
      <w:lvlText w:val="%1.%2.%3.%4.%5"/>
      <w:lvlJc w:val="start"/>
      <w:pPr>
        <w:tabs>
          <w:tab w:val="num" w:pos="0"/>
        </w:tabs>
        <w:ind w:start="720" w:hanging="720"/>
      </w:pPr>
      <w:rPr/>
    </w:lvl>
    <w:lvl w:ilvl="5">
      <w:start w:val="1"/>
      <w:numFmt w:val="decimal"/>
      <w:lvlText w:val="%1.%2.%3.%4.%5.%6"/>
      <w:lvlJc w:val="start"/>
      <w:pPr>
        <w:tabs>
          <w:tab w:val="num" w:pos="0"/>
        </w:tabs>
        <w:ind w:start="1080" w:hanging="1080"/>
      </w:pPr>
      <w:rPr/>
    </w:lvl>
    <w:lvl w:ilvl="6">
      <w:start w:val="1"/>
      <w:numFmt w:val="decimal"/>
      <w:lvlText w:val="%1.%2.%3.%4.%5.%6.%7"/>
      <w:lvlJc w:val="start"/>
      <w:pPr>
        <w:tabs>
          <w:tab w:val="num" w:pos="0"/>
        </w:tabs>
        <w:ind w:start="1080" w:hanging="1080"/>
      </w:pPr>
      <w:rPr/>
    </w:lvl>
    <w:lvl w:ilvl="7">
      <w:start w:val="1"/>
      <w:numFmt w:val="decimal"/>
      <w:lvlText w:val="%1.%2.%3.%4.%5.%6.%7.%8"/>
      <w:lvlJc w:val="start"/>
      <w:pPr>
        <w:tabs>
          <w:tab w:val="num" w:pos="0"/>
        </w:tabs>
        <w:ind w:start="1440" w:hanging="1440"/>
      </w:pPr>
      <w:rPr/>
    </w:lvl>
    <w:lvl w:ilvl="8">
      <w:start w:val="1"/>
      <w:numFmt w:val="decimal"/>
      <w:lvlText w:val="%1.%2.%3.%4.%5.%6.%7.%8.%9"/>
      <w:lvlJc w:val="start"/>
      <w:pPr>
        <w:tabs>
          <w:tab w:val="num" w:pos="0"/>
        </w:tabs>
        <w:ind w:start="1440" w:hanging="1440"/>
      </w:pPr>
      <w:rPr/>
    </w:lvl>
  </w:abstractNum>
  <w:abstractNum w:abstractNumId="21">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2">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3">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4">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5">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6">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27">
    <w:lvl w:ilvl="0">
      <w:start w:val="1"/>
      <w:numFmt w:val="decimal"/>
      <w:lvlText w:val="%1-"/>
      <w:lvlJc w:val="start"/>
      <w:pPr>
        <w:tabs>
          <w:tab w:val="num" w:pos="0"/>
        </w:tabs>
        <w:ind w:start="720" w:hanging="360"/>
      </w:pPr>
      <w:rPr>
        <w:color w:val="auto"/>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28">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w="http://schemas.openxmlformats.org/wordprocessingml/2006/main">
  <w:zoom w:percent="100"/>
  <w:displayBackgroundShape/>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sDQ2tzAyNjIxMAPyTJR0lIJTi4sz8/NACoxrAc4/eD8sAAAA"/>
  </w:docVars>
  <w:themeFontLang w:val="en-US" w:eastAsia=""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color w:val="4C515A"/>
        <w:sz w:val="21"/>
        <w:szCs w:val="21"/>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rsid w:val="00a7713a"/>
    <w:pPr>
      <w:widowControl/>
      <w:pBdr/>
      <w:bidi w:val="0"/>
      <w:spacing w:lineRule="auto" w:line="276" w:before="0" w:after="280"/>
      <w:jc w:val="start"/>
    </w:pPr>
    <w:rPr>
      <w:rFonts w:ascii="Arial" w:hAnsi="Arial" w:eastAsia="Arial" w:cs="Arial"/>
      <w:color w:val="4C515A"/>
      <w:kern w:val="0"/>
      <w:sz w:val="21"/>
      <w:szCs w:val="21"/>
      <w:lang w:val="en-US" w:eastAsia="en-US" w:bidi="ar-SA"/>
    </w:rPr>
  </w:style>
  <w:style w:type="paragraph" w:styleId="Heading1">
    <w:name w:val="heading 1"/>
    <w:basedOn w:val="Normal"/>
    <w:next w:val="Normal"/>
    <w:pPr>
      <w:keepNext w:val="true"/>
      <w:keepLines/>
      <w:spacing w:lineRule="auto" w:line="216" w:before="280" w:after="140"/>
      <w:outlineLvl w:val="0"/>
    </w:pPr>
    <w:rPr>
      <w:b/>
      <w:color w:val="D01D2B"/>
      <w:sz w:val="48"/>
      <w:szCs w:val="48"/>
    </w:rPr>
  </w:style>
  <w:style w:type="paragraph" w:styleId="Heading2">
    <w:name w:val="heading 2"/>
    <w:basedOn w:val="Normal"/>
    <w:next w:val="Normal"/>
    <w:pPr>
      <w:keepNext w:val="true"/>
      <w:keepLines/>
      <w:spacing w:lineRule="auto" w:line="228" w:before="0" w:after="240"/>
      <w:outlineLvl w:val="1"/>
    </w:pPr>
    <w:rPr>
      <w:rFonts w:ascii="Times New Roman" w:hAnsi="Times New Roman" w:eastAsia="Times New Roman" w:cs="Times New Roman"/>
      <w:b/>
      <w:sz w:val="36"/>
      <w:szCs w:val="36"/>
    </w:rPr>
  </w:style>
  <w:style w:type="paragraph" w:styleId="Heading3">
    <w:name w:val="heading 3"/>
    <w:basedOn w:val="Normal"/>
    <w:next w:val="Normal"/>
    <w:pPr>
      <w:keepNext w:val="true"/>
      <w:keepLines/>
      <w:spacing w:lineRule="auto" w:line="228" w:before="0" w:after="100"/>
      <w:outlineLvl w:val="2"/>
    </w:pPr>
    <w:rPr>
      <w:b/>
      <w:color w:val="D01D2B"/>
      <w:sz w:val="28"/>
      <w:szCs w:val="28"/>
    </w:rPr>
  </w:style>
  <w:style w:type="paragraph" w:styleId="Heading4">
    <w:name w:val="heading 4"/>
    <w:basedOn w:val="Normal"/>
    <w:next w:val="Normal"/>
    <w:pPr>
      <w:keepNext w:val="true"/>
      <w:keepLines/>
      <w:spacing w:before="40" w:after="40"/>
      <w:outlineLvl w:val="3"/>
    </w:pPr>
    <w:rPr>
      <w:b/>
      <w:sz w:val="24"/>
      <w:szCs w:val="24"/>
    </w:rPr>
  </w:style>
  <w:style w:type="paragraph" w:styleId="Heading5">
    <w:name w:val="heading 5"/>
    <w:basedOn w:val="Normal"/>
    <w:next w:val="Normal"/>
    <w:pPr>
      <w:keepNext w:val="true"/>
      <w:keepLines/>
      <w:spacing w:lineRule="auto" w:line="228" w:before="0" w:after="100"/>
      <w:outlineLvl w:val="4"/>
    </w:pPr>
    <w:rPr>
      <w:smallCaps/>
      <w:color w:val="868A90"/>
    </w:rPr>
  </w:style>
  <w:style w:type="paragraph" w:styleId="Heading6">
    <w:name w:val="heading 6"/>
    <w:basedOn w:val="Normal"/>
    <w:next w:val="Normal"/>
    <w:pPr>
      <w:keepNext w:val="true"/>
      <w:keepLines/>
      <w:spacing w:before="40" w:after="280"/>
      <w:outlineLvl w:val="5"/>
    </w:pPr>
    <w:rPr>
      <w:b/>
      <w:color w:val="868A90"/>
    </w:rPr>
  </w:style>
  <w:style w:type="character" w:styleId="DefaultParagraphFont" w:default="1">
    <w:name w:val="Default Paragraph Font"/>
    <w:uiPriority w:val="1"/>
    <w:semiHidden/>
    <w:unhideWhenUsed/>
    <w:rPr/>
  </w:style>
  <w:style w:type="character" w:styleId="HeaderChar" w:customStyle="1">
    <w:name w:val="Header Char"/>
    <w:basedOn w:val="DefaultParagraphFont"/>
    <w:link w:val="Header"/>
    <w:uiPriority w:val="99"/>
    <w:rsid w:val="00ce794c"/>
    <w:rPr/>
  </w:style>
  <w:style w:type="character" w:styleId="FooterChar" w:customStyle="1">
    <w:name w:val="Footer Char"/>
    <w:basedOn w:val="DefaultParagraphFont"/>
    <w:link w:val="Footer"/>
    <w:uiPriority w:val="99"/>
    <w:rsid w:val="00ce794c"/>
    <w:rPr/>
  </w:style>
  <w:style w:type="character" w:styleId="Hyperlink">
    <w:name w:val="Hyperlink"/>
    <w:basedOn w:val="DefaultParagraphFont"/>
    <w:uiPriority w:val="99"/>
    <w:unhideWhenUsed/>
    <w:rsid w:val="00535cda"/>
    <w:rPr>
      <w:color w:themeColor="hyperlink" w:val="0563C1"/>
      <w:u w:val="single"/>
    </w:rPr>
  </w:style>
  <w:style w:type="character" w:styleId="UnresolvedMention1" w:customStyle="1">
    <w:name w:val="Unresolved Mention1"/>
    <w:basedOn w:val="DefaultParagraphFont"/>
    <w:uiPriority w:val="99"/>
    <w:semiHidden/>
    <w:unhideWhenUsed/>
    <w:rsid w:val="00535cda"/>
    <w:rPr>
      <w:color w:val="605E5C"/>
      <w:shd w:fill="E1DFDD" w:val="clear"/>
    </w:rPr>
  </w:style>
  <w:style w:type="character" w:styleId="CommentReference">
    <w:name w:val="annotation reference"/>
    <w:basedOn w:val="DefaultParagraphFont"/>
    <w:uiPriority w:val="99"/>
    <w:semiHidden/>
    <w:unhideWhenUsed/>
    <w:rsid w:val="00e344e4"/>
    <w:rPr>
      <w:sz w:val="16"/>
      <w:szCs w:val="16"/>
    </w:rPr>
  </w:style>
  <w:style w:type="character" w:styleId="CommentTextChar" w:customStyle="1">
    <w:name w:val="Comment Text Char"/>
    <w:basedOn w:val="DefaultParagraphFont"/>
    <w:link w:val="CommentText"/>
    <w:uiPriority w:val="99"/>
    <w:rsid w:val="00e344e4"/>
    <w:rPr>
      <w:sz w:val="20"/>
      <w:szCs w:val="20"/>
    </w:rPr>
  </w:style>
  <w:style w:type="character" w:styleId="CommentSubjectChar" w:customStyle="1">
    <w:name w:val="Comment Subject Char"/>
    <w:basedOn w:val="CommentTextChar"/>
    <w:link w:val="annotationsubject"/>
    <w:uiPriority w:val="99"/>
    <w:semiHidden/>
    <w:rsid w:val="00e344e4"/>
    <w:rPr>
      <w:b/>
      <w:bCs/>
      <w:sz w:val="20"/>
      <w:szCs w:val="20"/>
    </w:rPr>
  </w:style>
  <w:style w:type="character" w:styleId="HTMLPreformattedChar" w:customStyle="1">
    <w:name w:val="HTML Preformatted Char"/>
    <w:basedOn w:val="DefaultParagraphFont"/>
    <w:link w:val="HTMLPreformatted"/>
    <w:uiPriority w:val="99"/>
    <w:semiHidden/>
    <w:rsid w:val="00252f35"/>
    <w:rPr>
      <w:rFonts w:ascii="Consolas" w:hAnsi="Consolas"/>
      <w:sz w:val="20"/>
      <w:szCs w:val="20"/>
    </w:rPr>
  </w:style>
  <w:style w:type="character" w:styleId="contentpasted0" w:customStyle="1">
    <w:name w:val="contentpasted0"/>
    <w:basedOn w:val="DefaultParagraphFont"/>
    <w:rsid w:val="001f0f69"/>
    <w:rPr/>
  </w:style>
  <w:style w:type="character" w:styleId="UnresolvedMention2" w:customStyle="1">
    <w:name w:val="Unresolved Mention2"/>
    <w:basedOn w:val="DefaultParagraphFont"/>
    <w:uiPriority w:val="99"/>
    <w:semiHidden/>
    <w:unhideWhenUsed/>
    <w:rsid w:val="001f625d"/>
    <w:rPr>
      <w:color w:val="605E5C"/>
      <w:shd w:fill="E1DFDD" w:val="clear"/>
    </w:rPr>
  </w:style>
  <w:style w:type="character" w:styleId="ui-provider" w:customStyle="1">
    <w:name w:val="ui-provider"/>
    <w:basedOn w:val="DefaultParagraphFont"/>
    <w:rsid w:val="0065335d"/>
    <w:rPr/>
  </w:style>
  <w:style w:type="character" w:styleId="Strong">
    <w:name w:val="Strong"/>
    <w:uiPriority w:val="22"/>
    <w:qFormat/>
    <w:rsid w:val="0065335d"/>
    <w:rPr>
      <w:b/>
      <w:bCs/>
    </w:rPr>
  </w:style>
  <w:style w:type="character" w:styleId="Emphasis">
    <w:name w:val="Emphasis"/>
    <w:basedOn w:val="DefaultParagraphFont"/>
    <w:uiPriority w:val="20"/>
    <w:qFormat/>
    <w:rsid w:val="0002462e"/>
    <w:rPr>
      <w:i/>
      <w:iCs/>
    </w:rPr>
  </w:style>
  <w:style w:type="character" w:styleId="BalloonTextChar" w:customStyle="1">
    <w:name w:val="Balloon Text Char"/>
    <w:basedOn w:val="DefaultParagraphFont"/>
    <w:link w:val="BalloonText"/>
    <w:uiPriority w:val="99"/>
    <w:semiHidden/>
    <w:rsid w:val="00932f87"/>
    <w:rPr>
      <w:rFonts w:ascii="Segoe UI" w:hAnsi="Segoe UI" w:cs="Segoe UI"/>
      <w:sz w:val="18"/>
      <w:szCs w:val="18"/>
    </w:rPr>
  </w:style>
  <w:style w:type="character" w:styleId="y2iqfc" w:customStyle="1">
    <w:name w:val="y2iqfc"/>
    <w:basedOn w:val="DefaultParagraphFont"/>
    <w:rsid w:val="005b70cd"/>
    <w:rPr/>
  </w:style>
  <w:style w:type="character" w:styleId="TitleChar" w:customStyle="1">
    <w:name w:val="Title Char"/>
    <w:basedOn w:val="DefaultParagraphFont"/>
    <w:link w:val="Title"/>
    <w:rsid w:val="002c41eb"/>
    <w:rPr>
      <w:b/>
      <w:color w:val="D01D2B"/>
      <w:sz w:val="60"/>
      <w:szCs w:val="60"/>
    </w:rPr>
  </w:style>
  <w:style w:type="character" w:styleId="NoSpacingChar" w:customStyle="1">
    <w:name w:val="No Spacing Char"/>
    <w:basedOn w:val="DefaultParagraphFont"/>
    <w:link w:val="NoSpacing"/>
    <w:uiPriority w:val="1"/>
    <w:rsid w:val="0037626a"/>
    <w:rPr>
      <w:rFonts w:ascii="Calibri" w:hAnsi="Calibri" w:eastAsia="" w:cs="Arial" w:asciiTheme="minorHAnsi" w:cstheme="minorBidi" w:eastAsiaTheme="minorEastAsia" w:hAnsiTheme="minorHAnsi"/>
      <w:color w:val="auto"/>
      <w:sz w:val="22"/>
      <w:szCs w:val="22"/>
      <w:lang w:val="en-US"/>
    </w:rPr>
  </w:style>
  <w:style w:type="character" w:styleId="PlaceholderText">
    <w:name w:val="Placeholder Text"/>
    <w:basedOn w:val="DefaultParagraphFont"/>
    <w:uiPriority w:val="99"/>
    <w:semiHidden/>
    <w:rsid w:val="00c82058"/>
    <w:rPr>
      <w:color w:val="666666"/>
    </w:rPr>
  </w:style>
  <w:style w:type="character" w:styleId="UnresolvedMention" w:customStyle="1">
    <w:name w:val="Unresolved Mention"/>
    <w:basedOn w:val="DefaultParagraphFont"/>
    <w:uiPriority w:val="99"/>
    <w:semiHidden/>
    <w:unhideWhenUsed/>
    <w:rsid w:val="00d044b3"/>
    <w:rPr>
      <w:color w:val="605E5C"/>
      <w:shd w:fill="E1DFDD" w:val="clear"/>
    </w:rPr>
  </w:style>
  <w:style w:type="paragraph" w:styleId="Heading">
    <w:name w:val="Heading"/>
    <w:basedOn w:val="Normal"/>
    <w:next w:val="BodyTex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pPr>
      <w:suppressLineNumbers/>
      <w:spacing w:before="120" w:after="120"/>
    </w:pPr>
    <w:rPr>
      <w:rFonts w:cs="Lucida Sans"/>
      <w:i/>
      <w:iCs/>
      <w:sz w:val="24"/>
      <w:szCs w:val="24"/>
    </w:rPr>
  </w:style>
  <w:style w:type="paragraph" w:styleId="Index">
    <w:name w:val="Index"/>
    <w:basedOn w:val="Normal"/>
    <w:pPr>
      <w:suppressLineNumbers/>
    </w:pPr>
    <w:rPr>
      <w:rFonts w:cs="Lucida Sans"/>
    </w:rPr>
  </w:style>
  <w:style w:type="paragraph" w:styleId="Title">
    <w:name w:val="Title"/>
    <w:basedOn w:val="Normal"/>
    <w:next w:val="Normal"/>
    <w:link w:val="TitleChar"/>
    <w:pPr>
      <w:keepNext w:val="true"/>
      <w:keepLines/>
      <w:spacing w:lineRule="auto" w:line="216" w:before="280" w:after="140"/>
    </w:pPr>
    <w:rPr>
      <w:b/>
      <w:color w:val="D01D2B"/>
      <w:sz w:val="60"/>
      <w:szCs w:val="60"/>
    </w:rPr>
  </w:style>
  <w:style w:type="paragraph" w:styleId="Subtitle">
    <w:name w:val="Subtitle"/>
    <w:basedOn w:val="Normal"/>
    <w:next w:val="Normal"/>
    <w:pPr>
      <w:keepNext w:val="true"/>
      <w:keepLines/>
      <w:spacing w:lineRule="auto" w:line="216" w:before="0" w:after="120"/>
    </w:pPr>
    <w:rPr>
      <w:rFonts w:ascii="Times" w:hAnsi="Times" w:eastAsia="Times" w:cs="Times"/>
      <w:b/>
      <w:i/>
      <w:sz w:val="48"/>
      <w:szCs w:val="48"/>
    </w:rPr>
  </w:style>
  <w:style w:type="paragraph" w:styleId="HeaderandFooter">
    <w:name w:val="Header and Footer"/>
    <w:basedOn w:val="Normal"/>
    <w:pPr/>
    <w:rPr/>
  </w:style>
  <w:style w:type="paragraph" w:styleId="Header">
    <w:name w:val="header"/>
    <w:basedOn w:val="Normal"/>
    <w:link w:val="HeaderChar"/>
    <w:uiPriority w:val="99"/>
    <w:unhideWhenUsed/>
    <w:rsid w:val="00ce794c"/>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ce794c"/>
    <w:pPr>
      <w:tabs>
        <w:tab w:val="clear" w:pos="720"/>
        <w:tab w:val="center" w:pos="4680" w:leader="none"/>
        <w:tab w:val="right" w:pos="9360" w:leader="none"/>
      </w:tabs>
      <w:spacing w:lineRule="auto" w:line="240" w:before="0" w:after="0"/>
    </w:pPr>
    <w:rPr/>
  </w:style>
  <w:style w:type="paragraph" w:styleId="ListParagraph">
    <w:name w:val="List Paragraph"/>
    <w:basedOn w:val="Normal"/>
    <w:uiPriority w:val="34"/>
    <w:qFormat/>
    <w:rsid w:val="005740f6"/>
    <w:pPr>
      <w:pBdr/>
      <w:bidi w:val="1"/>
      <w:spacing w:lineRule="auto" w:line="259" w:before="0" w:after="160"/>
      <w:ind w:start="720"/>
      <w:contextualSpacing/>
      <w:jc w:val="start"/>
    </w:pPr>
    <w:rPr>
      <w:rFonts w:ascii="Calibri" w:hAnsi="Calibri" w:eastAsia="Calibri" w:cs="Arial" w:asciiTheme="minorHAnsi" w:cstheme="minorBidi" w:eastAsiaTheme="minorHAnsi" w:hAnsiTheme="minorHAnsi"/>
      <w:color w:val="auto"/>
      <w:sz w:val="22"/>
      <w:szCs w:val="22"/>
      <w:lang w:val="en-US"/>
    </w:rPr>
  </w:style>
  <w:style w:type="paragraph" w:styleId="CommentText">
    <w:name w:val="annotation text"/>
    <w:basedOn w:val="Normal"/>
    <w:link w:val="CommentTextChar"/>
    <w:uiPriority w:val="99"/>
    <w:unhideWhenUsed/>
    <w:rsid w:val="00e344e4"/>
    <w:pPr>
      <w:spacing w:lineRule="auto" w:line="240"/>
    </w:pPr>
    <w:rPr>
      <w:sz w:val="20"/>
      <w:szCs w:val="20"/>
    </w:rPr>
  </w:style>
  <w:style w:type="paragraph" w:styleId="annotationsubject">
    <w:name w:val="annotation subject"/>
    <w:basedOn w:val="CommentText"/>
    <w:next w:val="CommentText"/>
    <w:link w:val="CommentSubjectChar"/>
    <w:uiPriority w:val="99"/>
    <w:semiHidden/>
    <w:unhideWhenUsed/>
    <w:rsid w:val="00e344e4"/>
    <w:pPr/>
    <w:rPr>
      <w:b/>
      <w:bCs/>
    </w:rPr>
  </w:style>
  <w:style w:type="paragraph" w:styleId="HTMLPreformatted">
    <w:name w:val="HTML Preformatted"/>
    <w:basedOn w:val="Normal"/>
    <w:link w:val="HTMLPreformattedChar"/>
    <w:uiPriority w:val="99"/>
    <w:semiHidden/>
    <w:unhideWhenUsed/>
    <w:rsid w:val="00252f35"/>
    <w:pPr>
      <w:spacing w:lineRule="auto" w:line="240" w:before="0" w:after="0"/>
    </w:pPr>
    <w:rPr>
      <w:rFonts w:ascii="Consolas" w:hAnsi="Consolas"/>
      <w:sz w:val="20"/>
      <w:szCs w:val="20"/>
    </w:rPr>
  </w:style>
  <w:style w:type="paragraph" w:styleId="NormalWeb">
    <w:name w:val="Normal (Web)"/>
    <w:basedOn w:val="Normal"/>
    <w:uiPriority w:val="99"/>
    <w:unhideWhenUsed/>
    <w:rsid w:val="0065335d"/>
    <w:pPr>
      <w:pBdr/>
      <w:spacing w:lineRule="auto" w:line="240" w:beforeAutospacing="1" w:afterAutospacing="1"/>
    </w:pPr>
    <w:rPr>
      <w:rFonts w:ascii="Times New Roman" w:hAnsi="Times New Roman" w:eastAsia="Times New Roman" w:cs="Times New Roman"/>
      <w:color w:val="auto"/>
      <w:sz w:val="24"/>
      <w:szCs w:val="24"/>
      <w:lang w:val="en-US"/>
    </w:rPr>
  </w:style>
  <w:style w:type="paragraph" w:styleId="BalloonText">
    <w:name w:val="Balloon Text"/>
    <w:basedOn w:val="Normal"/>
    <w:link w:val="BalloonTextChar"/>
    <w:uiPriority w:val="99"/>
    <w:semiHidden/>
    <w:unhideWhenUsed/>
    <w:rsid w:val="00932f87"/>
    <w:pPr>
      <w:spacing w:lineRule="auto" w:line="240" w:before="0" w:after="0"/>
    </w:pPr>
    <w:rPr>
      <w:rFonts w:ascii="Segoe UI" w:hAnsi="Segoe UI" w:cs="Segoe UI"/>
      <w:sz w:val="18"/>
      <w:szCs w:val="18"/>
    </w:rPr>
  </w:style>
  <w:style w:type="paragraph" w:styleId="NoSpacing">
    <w:name w:val="No Spacing"/>
    <w:link w:val="NoSpacingChar"/>
    <w:uiPriority w:val="1"/>
    <w:qFormat/>
    <w:rsid w:val="0037626a"/>
    <w:pPr>
      <w:widowControl/>
      <w:pBdr/>
      <w:bidi w:val="0"/>
      <w:spacing w:lineRule="auto" w:line="240" w:before="0" w:after="0"/>
      <w:jc w:val="start"/>
    </w:pPr>
    <w:rPr>
      <w:rFonts w:ascii="Calibri" w:hAnsi="Calibri" w:eastAsia="" w:cs="Arial" w:asciiTheme="minorHAnsi" w:cstheme="minorBidi" w:eastAsiaTheme="minorEastAsia" w:hAnsiTheme="minorHAnsi"/>
      <w:color w:val="auto"/>
      <w:kern w:val="0"/>
      <w:sz w:val="22"/>
      <w:szCs w:val="22"/>
      <w:lang w:val="en-US" w:eastAsia="en-US" w:bidi="ar-SA"/>
    </w:rPr>
  </w:style>
  <w:style w:type="paragraph" w:styleId="FrameContents">
    <w:name w:val="Frame Contents"/>
    <w:basedOn w:val="Normal"/>
    <w:pPr/>
    <w:rPr/>
  </w:style>
  <w:style w:type="numbering" w:styleId="NoList" w:default="1">
    <w:name w:val="No List"/>
    <w:uiPriority w:val="99"/>
    <w:semiHidden/>
    <w:unhideWhenUsed/>
  </w:style>
  <w:style w:type="numbering" w:styleId="CurrentList1" w:customStyle="1">
    <w:name w:val="Current List1"/>
    <w:uiPriority w:val="99"/>
    <w:rsid w:val="005428a3"/>
  </w:style>
  <w:style w:type="table" w:default="1" w:styleId="TableNormal">
    <w:name w:val="Normal Table"/>
    <w:uiPriority w:val="99"/>
    <w:semiHidden/>
    <w:unhideWhenUsed/>
    <w:tblPr>
      <w:tblCellMar>
        <w:top w:w="0" w:type="dxa"/>
        <w:left w:w="108" w:type="dxa"/>
        <w:bottom w:w="0" w:type="dxa"/>
        <w:right w:w="108" w:type="dxa"/>
      </w:tblCellMar>
    </w:tblPr>
  </w:style>
  <w:style w:type="table" w:customStyle="1" w:styleId="11">
    <w:name w:val="11"/>
    <w:basedOn w:val="TableNormal"/>
    <w:tblPr>
      <w:tblStyleRowBandSize w:val="1"/>
      <w:tblStyleColBandSize w:val="1"/>
      <w:tblCellMar>
        <w:top w:w="100" w:type="dxa"/>
        <w:left w:w="100" w:type="dxa"/>
        <w:bottom w:w="100" w:type="dxa"/>
        <w:right w:w="100" w:type="dxa"/>
      </w:tblCellMar>
    </w:tblPr>
  </w:style>
  <w:style w:type="table" w:customStyle="1" w:styleId="10">
    <w:name w:val="10"/>
    <w:basedOn w:val="TableNormal"/>
    <w:tblPr>
      <w:tblStyleRowBandSize w:val="1"/>
      <w:tblStyleColBandSize w:val="1"/>
      <w:tblCellMar>
        <w:top w:w="100" w:type="dxa"/>
        <w:left w:w="100" w:type="dxa"/>
        <w:bottom w:w="100" w:type="dxa"/>
        <w:right w:w="100" w:type="dxa"/>
      </w:tblCellMar>
    </w:tblPr>
  </w:style>
  <w:style w:type="table" w:customStyle="1" w:styleId="9">
    <w:name w:val="9"/>
    <w:basedOn w:val="TableNormal"/>
    <w:tblPr>
      <w:tblStyleRowBandSize w:val="1"/>
      <w:tblStyleColBandSize w:val="1"/>
      <w:tblCellMar>
        <w:top w:w="100" w:type="dxa"/>
        <w:left w:w="100" w:type="dxa"/>
        <w:bottom w:w="100" w:type="dxa"/>
        <w:right w:w="100" w:type="dxa"/>
      </w:tblCellMar>
    </w:tblPr>
  </w:style>
  <w:style w:type="table" w:customStyle="1" w:styleId="8">
    <w:name w:val="8"/>
    <w:basedOn w:val="TableNormal"/>
    <w:tblPr>
      <w:tblStyleRowBandSize w:val="1"/>
      <w:tblStyleColBandSize w:val="1"/>
      <w:tblCellMar>
        <w:top w:w="100" w:type="dxa"/>
        <w:left w:w="100" w:type="dxa"/>
        <w:bottom w:w="100" w:type="dxa"/>
        <w:right w:w="100" w:type="dxa"/>
      </w:tblCellMar>
    </w:tblPr>
  </w:style>
  <w:style w:type="table" w:customStyle="1" w:styleId="7">
    <w:name w:val="7"/>
    <w:basedOn w:val="TableNormal"/>
    <w:tblPr>
      <w:tblStyleRowBandSize w:val="1"/>
      <w:tblStyleColBandSize w:val="1"/>
      <w:tblCellMar>
        <w:top w:w="100" w:type="dxa"/>
        <w:left w:w="100" w:type="dxa"/>
        <w:bottom w:w="100" w:type="dxa"/>
        <w:right w:w="100" w:type="dxa"/>
      </w:tblCellMar>
    </w:tblPr>
  </w:style>
  <w:style w:type="table" w:customStyle="1" w:styleId="6">
    <w:name w:val="6"/>
    <w:basedOn w:val="TableNormal"/>
    <w:tblPr>
      <w:tblStyleRowBandSize w:val="1"/>
      <w:tblStyleColBandSize w:val="1"/>
      <w:tblCellMar>
        <w:top w:w="100" w:type="dxa"/>
        <w:left w:w="100" w:type="dxa"/>
        <w:bottom w:w="100" w:type="dxa"/>
        <w:right w:w="100" w:type="dxa"/>
      </w:tblCellMar>
    </w:tblPr>
  </w:style>
  <w:style w:type="table" w:customStyle="1" w:styleId="5">
    <w:name w:val="5"/>
    <w:basedOn w:val="TableNormal"/>
    <w:tblPr>
      <w:tblStyleRowBandSize w:val="1"/>
      <w:tblStyleColBandSize w:val="1"/>
      <w:tblCellMar>
        <w:top w:w="100" w:type="dxa"/>
        <w:left w:w="100" w:type="dxa"/>
        <w:bottom w:w="100" w:type="dxa"/>
        <w:right w:w="100" w:type="dxa"/>
      </w:tblCellMar>
    </w:tblPr>
  </w:style>
  <w:style w:type="table" w:customStyle="1" w:styleId="4">
    <w:name w:val="4"/>
    <w:basedOn w:val="TableNormal"/>
    <w:tblPr>
      <w:tblStyleRowBandSize w:val="1"/>
      <w:tblStyleColBandSize w:val="1"/>
      <w:tblCellMar>
        <w:top w:w="100" w:type="dxa"/>
        <w:left w:w="100" w:type="dxa"/>
        <w:bottom w:w="100" w:type="dxa"/>
        <w:right w:w="100" w:type="dxa"/>
      </w:tblCellMar>
    </w:tblPr>
  </w:style>
  <w:style w:type="table" w:customStyle="1" w:styleId="3">
    <w:name w:val="3"/>
    <w:basedOn w:val="TableNormal"/>
    <w:tblPr>
      <w:tblStyleRowBandSize w:val="1"/>
      <w:tblStyleColBandSize w:val="1"/>
      <w:tblCellMar>
        <w:top w:w="100" w:type="dxa"/>
        <w:left w:w="100" w:type="dxa"/>
        <w:bottom w:w="100" w:type="dxa"/>
        <w:right w:w="100" w:type="dxa"/>
      </w:tblCellMar>
    </w:tblPr>
  </w:style>
  <w:style w:type="table" w:customStyle="1" w:styleId="2">
    <w:name w:val="2"/>
    <w:basedOn w:val="TableNormal"/>
    <w:tblPr>
      <w:tblStyleRowBandSize w:val="1"/>
      <w:tblStyleColBandSize w:val="1"/>
      <w:tblCellMar>
        <w:top w:w="100" w:type="dxa"/>
        <w:left w:w="100" w:type="dxa"/>
        <w:bottom w:w="100" w:type="dxa"/>
        <w:right w:w="100" w:type="dxa"/>
      </w:tblCellMar>
    </w:tblPr>
  </w:style>
  <w:style w:type="table" w:customStyle="1" w:styleId="1">
    <w:name w:val="1"/>
    <w:basedOn w:val="TableNormal"/>
    <w:tblPr>
      <w:tblStyleRowBandSize w:val="1"/>
      <w:tblStyleColBandSize w:val="1"/>
      <w:tblCellMar>
        <w:top w:w="100" w:type="dxa"/>
        <w:left w:w="100" w:type="dxa"/>
        <w:bottom w:w="100" w:type="dxa"/>
        <w:right w:w="100" w:type="dxa"/>
      </w:tblCellMar>
    </w:tblPr>
  </w:style>
  <w:style w:type="table" w:styleId="TableGrid">
    <w:name w:val="Table Grid"/>
    <w:basedOn w:val="TableNormal"/>
    <w:uiPriority w:val="39"/>
    <w:rsid w:val="00ae713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GridTable2-Accent3">
    <w:name w:val="Grid Table 2 Accent 3"/>
    <w:basedOn w:val="TableNormal"/>
    <w:uiPriority w:val="47"/>
    <w:rsid w:val="00924b76"/>
    <w:pPr>
      <w:spacing w:after="0" w:line="240" w:lineRule="auto"/>
    </w:pPr>
    <w:tblPr>
      <w:tblStyleRowBandSize w:val="1"/>
      <w:tblStyleColBandSize w:val="1"/>
      <w:tblBorders>
        <w:top w:val="single" w:color="C9C9C9" w:themeColor="accent3" w:themeTint="99" w:sz="2" w:space="0"/>
        <w:bottom w:val="single" w:color="C9C9C9" w:themeColor="accent3" w:themeTint="99" w:sz="2" w:space="0"/>
        <w:insideH w:val="single" w:color="C9C9C9" w:themeColor="accent3" w:themeTint="99" w:sz="2" w:space="0"/>
        <w:insideV w:val="single" w:color="C9C9C9" w:themeColor="accent3" w:themeTint="99" w:sz="2" w:space="0"/>
      </w:tblBorders>
    </w:tblPr>
    <w:tblStylePr w:type="firstRow">
      <w:rPr>
        <w:b/>
        <w:bCs/>
      </w:rPr>
      <w:tblPr/>
      <w:tcPr>
        <w:tcBorders>
          <w:top w:val="nil"/>
          <w:bottom w:val="single" w:color="C9C9C9" w:themeColor="accent3" w:sz="12" w:space="0"/>
          <w:insideH w:val="nil"/>
          <w:insideV w:val="nil"/>
        </w:tcBorders>
        <w:shd w:val="clear" w:color="auto" w:fill="FFFFFF" w:themeFill="background1"/>
      </w:tcPr>
    </w:tblStylePr>
    <w:tblStylePr w:type="lastRow">
      <w:rPr>
        <w:b/>
        <w:bCs/>
      </w:rPr>
      <w:tblPr/>
      <w:tcPr>
        <w:tcBorders>
          <w:top w:val="double" w:color="C9C9C9" w:themeColor="accent3" w:sz="2" w:space="0"/>
          <w:bottom w:val="nil"/>
          <w:insideH w:val="nil"/>
          <w:insideV w:val="nil"/>
        </w:tcBorders>
        <w:shd w:val="clear" w:color="auto" w:fill="FFFFFF" w:themeFill="background1"/>
      </w:tcPr>
    </w:tblStylePr>
    <w:tblStylePr w:type="firstCol">
      <w:rPr>
        <w:b/>
        <w:bCs/>
      </w:rPr>
      <w:tblPr/>
    </w:tblStylePr>
    <w:tblStylePr w:type="lastCol">
      <w:rPr>
        <w:b/>
        <w:bCs/>
      </w:rPr>
      <w:tbl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Grid1">
    <w:name w:val="Table Grid1"/>
    <w:basedOn w:val="TableNormal"/>
    <w:uiPriority w:val="39"/>
    <w:rsid w:val="000b64cc"/>
    <w:pPr>
      <w:spacing w:after="0" w:line="240" w:lineRule="auto"/>
    </w:pPr>
    <w:rPr>
      <w:rFonts w:asciiTheme="minorHAnsi" w:hAnsiTheme="minorHAnsi" w:eastAsiaTheme="minorHAnsi" w:cstheme="minorBidi"/>
      <w:sz w:val="24"/>
      <w:szCs w:val="24"/>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hyperlink" Target="mailto:sd-26-003.tender@humanappeal.org.uk" TargetMode="External"/><Relationship Id="rId5" Type="http://schemas.openxmlformats.org/officeDocument/2006/relationships/hyperlink" Target="mailto:sd-26-003.tender@humanappeal.org.uk" TargetMode="External"/><Relationship Id="rId6" Type="http://schemas.openxmlformats.org/officeDocument/2006/relationships/hyperlink" Target="mailto:%20HAY-2026-006.tender@humanappeal.org.uk%20" TargetMode="External"/><Relationship Id="rId7" Type="http://schemas.openxmlformats.org/officeDocument/2006/relationships/hyperlink" Target="mailto:qusai.hasaballah@humanappeal.org.uk" TargetMode="External"/><Relationship Id="rId8" Type="http://schemas.openxmlformats.org/officeDocument/2006/relationships/image" Target="media/image3.emf"/><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header" Target="header3.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oter" Target="footer3.xml"/><Relationship Id="rId15" Type="http://schemas.openxmlformats.org/officeDocument/2006/relationships/numbering" Target="numbering.xml"/><Relationship Id="rId16" Type="http://schemas.openxmlformats.org/officeDocument/2006/relationships/fontTable" Target="fontTable.xml"/><Relationship Id="rId17" Type="http://schemas.openxmlformats.org/officeDocument/2006/relationships/settings" Target="settings.xml"/><Relationship Id="rId18" Type="http://schemas.openxmlformats.org/officeDocument/2006/relationships/theme" Target="theme/theme1.xml"/><Relationship Id="rId19" Type="http://schemas.openxmlformats.org/officeDocument/2006/relationships/glossaryDocument" Target="glossary/document.xml"/><Relationship Id="rId20" Type="http://schemas.openxmlformats.org/officeDocument/2006/relationships/customXml" Target="../customXml/item1.xml"/><Relationship Id="rId21" Type="http://schemas.openxmlformats.org/officeDocument/2006/relationships/customXml" Target="../customXml/item2.xml"/><Relationship Id="rId22" Type="http://schemas.openxmlformats.org/officeDocument/2006/relationships/customXml" Target="../customXml/item3.xml"/><Relationship Id="rId23" Type="http://schemas.openxmlformats.org/officeDocument/2006/relationships/customXml" Target="../customXml/item4.xml"/><Relationship Id="rId24" Type="http://schemas.openxmlformats.org/officeDocument/2006/relationships/customXml" Target="../customXml/item5.xml"/>
</Relationships>
</file>

<file path=word/_rels/footer3.xml.rels><?xml version="1.0" encoding="UTF-8"?>
<Relationships xmlns="http://schemas.openxmlformats.org/package/2006/relationships"><Relationship Id="rId1" Type="http://schemas.openxmlformats.org/officeDocument/2006/relationships/image" Target="media/image5.png"/>
</Relationships>
</file>

<file path=word/_rels/header2.xml.rels><?xml version="1.0" encoding="UTF-8"?>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5.png"/>
</Relationships>
</file>

<file path=word/glossary/_rels/document.xml.rels><?xml version="1.0" encoding="UTF-8"?>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F2707B49C804A7E890995FF73198048"/>
        <w:category>
          <w:name w:val="General"/>
          <w:gallery w:val="placeholder"/>
        </w:category>
        <w:types>
          <w:type w:val="bbPlcHdr"/>
        </w:types>
        <w:behaviors>
          <w:behavior w:val="content"/>
        </w:behaviors>
        <w:guid w:val="{9C932EF7-5296-4D45-B898-D70625E8FCE4}"/>
      </w:docPartPr>
      <w:docPartBody>
        <w:p w:rsidR="002D085A" w:rsidRDefault="00EE4811" w:rsidP="00EE4811">
          <w:pPr>
            <w:pStyle w:val="0F2707B49C804A7E890995FF73198048"/>
          </w:pPr>
          <w:r w:rsidRPr="007C2CF4">
            <w:rPr>
              <w:rStyle w:val="PlaceholderText"/>
            </w:rPr>
            <w:t>Click or tap to enter a date.</w:t>
          </w:r>
        </w:p>
      </w:docPartBody>
    </w:docPart>
    <w:docPart>
      <w:docPartPr>
        <w:name w:val="1E139A9A7F844CBE8BE226D899080C89"/>
        <w:category>
          <w:name w:val="General"/>
          <w:gallery w:val="placeholder"/>
        </w:category>
        <w:types>
          <w:type w:val="bbPlcHdr"/>
        </w:types>
        <w:behaviors>
          <w:behavior w:val="content"/>
        </w:behaviors>
        <w:guid w:val="{2FC2779A-AB4F-455D-B967-793DCBC94D26}"/>
      </w:docPartPr>
      <w:docPartBody>
        <w:p w:rsidR="002D085A" w:rsidRDefault="00EE4811" w:rsidP="00EE4811">
          <w:pPr>
            <w:pStyle w:val="1E139A9A7F844CBE8BE226D899080C89"/>
          </w:pPr>
          <w:r w:rsidRPr="007C2CF4">
            <w:rPr>
              <w:rStyle w:val="PlaceholderText"/>
            </w:rPr>
            <w:t>Click or tap to enter a date.</w:t>
          </w:r>
        </w:p>
      </w:docPartBody>
    </w:docPart>
    <w:docPart>
      <w:docPartPr>
        <w:name w:val="6AF9C20EF80D4197AECB4CD3705B5446"/>
        <w:category>
          <w:name w:val="General"/>
          <w:gallery w:val="placeholder"/>
        </w:category>
        <w:types>
          <w:type w:val="bbPlcHdr"/>
        </w:types>
        <w:behaviors>
          <w:behavior w:val="content"/>
        </w:behaviors>
        <w:guid w:val="{6B299F25-3162-4E3F-A143-F260FDB98F72}"/>
      </w:docPartPr>
      <w:docPartBody>
        <w:p w:rsidR="002D085A" w:rsidRDefault="00EE4811" w:rsidP="00EE4811">
          <w:pPr>
            <w:pStyle w:val="6AF9C20EF80D4197AECB4CD3705B5446"/>
          </w:pPr>
          <w:r w:rsidRPr="007C2CF4">
            <w:rPr>
              <w:rStyle w:val="PlaceholderText"/>
            </w:rPr>
            <w:t>Click or tap to enter a date.</w:t>
          </w:r>
        </w:p>
      </w:docPartBody>
    </w:docPart>
    <w:docPart>
      <w:docPartPr>
        <w:name w:val="F91BC2B445EE42E8A7EC27B644C02731"/>
        <w:category>
          <w:name w:val="General"/>
          <w:gallery w:val="placeholder"/>
        </w:category>
        <w:types>
          <w:type w:val="bbPlcHdr"/>
        </w:types>
        <w:behaviors>
          <w:behavior w:val="content"/>
        </w:behaviors>
        <w:guid w:val="{F5240313-6EAA-4A08-B112-B836BEE5209E}"/>
      </w:docPartPr>
      <w:docPartBody>
        <w:p w:rsidR="002D085A" w:rsidRDefault="00EE4811" w:rsidP="00EE4811">
          <w:pPr>
            <w:pStyle w:val="F91BC2B445EE42E8A7EC27B644C02731"/>
          </w:pPr>
          <w:r w:rsidRPr="007C2CF4">
            <w:rPr>
              <w:rStyle w:val="PlaceholderText"/>
            </w:rPr>
            <w:t>Click or tap to enter a date.</w:t>
          </w:r>
        </w:p>
      </w:docPartBody>
    </w:docPart>
    <w:docPart>
      <w:docPartPr>
        <w:name w:val="8BB515B1277F406D8A5CA7100C63B1BD"/>
        <w:category>
          <w:name w:val="General"/>
          <w:gallery w:val="placeholder"/>
        </w:category>
        <w:types>
          <w:type w:val="bbPlcHdr"/>
        </w:types>
        <w:behaviors>
          <w:behavior w:val="content"/>
        </w:behaviors>
        <w:guid w:val="{38DEDF7B-3C4F-4B17-99F4-CA85CB718BE3}"/>
      </w:docPartPr>
      <w:docPartBody>
        <w:p w:rsidR="00CA19EB" w:rsidRDefault="00284FE6" w:rsidP="00284FE6">
          <w:pPr>
            <w:pStyle w:val="8BB515B1277F406D8A5CA7100C63B1BD"/>
          </w:pPr>
          <w:r w:rsidRPr="007C2CF4">
            <w:rPr>
              <w:rStyle w:val="PlaceholderText"/>
            </w:rPr>
            <w:t>Click or tap to enter a date.</w:t>
          </w:r>
        </w:p>
      </w:docPartBody>
    </w:docPart>
    <w:docPart>
      <w:docPartPr>
        <w:name w:val="25826DF6B8FF4004A94F470302BEA355"/>
        <w:category>
          <w:name w:val="General"/>
          <w:gallery w:val="placeholder"/>
        </w:category>
        <w:types>
          <w:type w:val="bbPlcHdr"/>
        </w:types>
        <w:behaviors>
          <w:behavior w:val="content"/>
        </w:behaviors>
        <w:guid w:val="{3D513F2F-EA75-408C-A4AB-052303B81D57}"/>
      </w:docPartPr>
      <w:docPartBody>
        <w:p w:rsidR="00CA19EB" w:rsidRDefault="00284FE6" w:rsidP="00284FE6">
          <w:pPr>
            <w:pStyle w:val="25826DF6B8FF4004A94F470302BEA355"/>
          </w:pPr>
          <w:r w:rsidRPr="007C2CF4">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Kabir06 Normal">
    <w:altName w:val="Times New Roman"/>
    <w:charset w:val="B2"/>
    <w:family w:val="auto"/>
    <w:pitch w:val="variable"/>
    <w:sig w:usb0="00002000" w:usb1="00000000" w:usb2="00000000" w:usb3="00000000" w:csb0="00000040" w:csb1="00000000"/>
  </w:font>
  <w:font w:name="mohammad bold art 1">
    <w:altName w:val="Times New Roman"/>
    <w:charset w:val="B2"/>
    <w:family w:val="auto"/>
    <w:pitch w:val="variable"/>
    <w:sig w:usb0="00002000" w:usb1="00000000" w:usb2="00000000" w:usb3="00000000" w:csb0="00000040"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25B5"/>
    <w:rsid w:val="001742FB"/>
    <w:rsid w:val="00210802"/>
    <w:rsid w:val="002364A3"/>
    <w:rsid w:val="00255A4C"/>
    <w:rsid w:val="00284FE6"/>
    <w:rsid w:val="002A5B79"/>
    <w:rsid w:val="002C1C4B"/>
    <w:rsid w:val="002D085A"/>
    <w:rsid w:val="0035093B"/>
    <w:rsid w:val="003770A5"/>
    <w:rsid w:val="003D1A53"/>
    <w:rsid w:val="003E20FE"/>
    <w:rsid w:val="004069DD"/>
    <w:rsid w:val="0047252E"/>
    <w:rsid w:val="005C6AA0"/>
    <w:rsid w:val="005E5E2F"/>
    <w:rsid w:val="00612C21"/>
    <w:rsid w:val="006F74A6"/>
    <w:rsid w:val="0084123D"/>
    <w:rsid w:val="00844ABE"/>
    <w:rsid w:val="0085429C"/>
    <w:rsid w:val="008F0165"/>
    <w:rsid w:val="00AD2DB0"/>
    <w:rsid w:val="00BC25B5"/>
    <w:rsid w:val="00BE1B81"/>
    <w:rsid w:val="00BF3681"/>
    <w:rsid w:val="00C07794"/>
    <w:rsid w:val="00C15BBC"/>
    <w:rsid w:val="00C46A5D"/>
    <w:rsid w:val="00C47BE0"/>
    <w:rsid w:val="00CA19EB"/>
    <w:rsid w:val="00D320E6"/>
    <w:rsid w:val="00D34D10"/>
    <w:rsid w:val="00D95AED"/>
    <w:rsid w:val="00DA7429"/>
    <w:rsid w:val="00E84F19"/>
    <w:rsid w:val="00E9766E"/>
    <w:rsid w:val="00EE4811"/>
    <w:rsid w:val="00F5661C"/>
    <w:rsid w:val="00F635A1"/>
    <w:rsid w:val="00F80B97"/>
    <w:rsid w:val="00F90FE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84FE6"/>
    <w:rPr>
      <w:color w:val="666666"/>
    </w:rPr>
  </w:style>
  <w:style w:type="paragraph" w:customStyle="1" w:styleId="0F2707B49C804A7E890995FF73198048">
    <w:name w:val="0F2707B49C804A7E890995FF73198048"/>
    <w:rsid w:val="00EE4811"/>
  </w:style>
  <w:style w:type="paragraph" w:customStyle="1" w:styleId="1E139A9A7F844CBE8BE226D899080C89">
    <w:name w:val="1E139A9A7F844CBE8BE226D899080C89"/>
    <w:rsid w:val="00EE4811"/>
  </w:style>
  <w:style w:type="paragraph" w:customStyle="1" w:styleId="6AF9C20EF80D4197AECB4CD3705B5446">
    <w:name w:val="6AF9C20EF80D4197AECB4CD3705B5446"/>
    <w:rsid w:val="00EE4811"/>
  </w:style>
  <w:style w:type="paragraph" w:customStyle="1" w:styleId="698E0B680DFE41B6A90BE43F9F956C24">
    <w:name w:val="698E0B680DFE41B6A90BE43F9F956C24"/>
    <w:rsid w:val="00EE4811"/>
  </w:style>
  <w:style w:type="paragraph" w:customStyle="1" w:styleId="F91BC2B445EE42E8A7EC27B644C02731">
    <w:name w:val="F91BC2B445EE42E8A7EC27B644C02731"/>
    <w:rsid w:val="00EE4811"/>
  </w:style>
  <w:style w:type="paragraph" w:customStyle="1" w:styleId="695BA566562041989CAC4DAC8DEFB0CA">
    <w:name w:val="695BA566562041989CAC4DAC8DEFB0CA"/>
    <w:rsid w:val="00EE4811"/>
  </w:style>
  <w:style w:type="paragraph" w:customStyle="1" w:styleId="184FE0717BEC4DC6933C156B25463325">
    <w:name w:val="184FE0717BEC4DC6933C156B25463325"/>
    <w:rsid w:val="00EE4811"/>
  </w:style>
  <w:style w:type="paragraph" w:customStyle="1" w:styleId="8BB515B1277F406D8A5CA7100C63B1BD">
    <w:name w:val="8BB515B1277F406D8A5CA7100C63B1BD"/>
    <w:rsid w:val="00284FE6"/>
  </w:style>
  <w:style w:type="paragraph" w:customStyle="1" w:styleId="25826DF6B8FF4004A94F470302BEA355">
    <w:name w:val="25826DF6B8FF4004A94F470302BEA355"/>
    <w:rsid w:val="00284FE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pitchFamily="0" charset="1"/>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7D29742ACD4514381D58EAEA90DD5D7" ma:contentTypeVersion="15" ma:contentTypeDescription="Create a new document." ma:contentTypeScope="" ma:versionID="29271e379f6deb540338ddc219535b0e">
  <xsd:schema xmlns:xsd="http://www.w3.org/2001/XMLSchema" xmlns:xs="http://www.w3.org/2001/XMLSchema" xmlns:p="http://schemas.microsoft.com/office/2006/metadata/properties" xmlns:ns3="a408d265-ca30-40d5-8eb8-d02c9ca2a355" xmlns:ns4="1e6cb317-2661-4991-be5e-d795f70a1e54" targetNamespace="http://schemas.microsoft.com/office/2006/metadata/properties" ma:root="true" ma:fieldsID="54c26823137ce1588ec8f7e73bdd1570" ns3:_="" ns4:_="">
    <xsd:import namespace="a408d265-ca30-40d5-8eb8-d02c9ca2a355"/>
    <xsd:import namespace="1e6cb317-2661-4991-be5e-d795f70a1e54"/>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DateTaken" minOccurs="0"/>
                <xsd:element ref="ns3:MediaServiceOCR" minOccurs="0"/>
                <xsd:element ref="ns3:_activity" minOccurs="0"/>
                <xsd:element ref="ns4:SharedWithUsers" minOccurs="0"/>
                <xsd:element ref="ns4:SharedWithDetails" minOccurs="0"/>
                <xsd:element ref="ns4:SharingHintHash"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08d265-ca30-40d5-8eb8-d02c9ca2a3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_activity" ma:index="18" nillable="true" ma:displayName="_activity" ma:hidden="true" ma:internalName="_activity">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e6cb317-2661-4991-be5e-d795f70a1e54"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a408d265-ca30-40d5-8eb8-d02c9ca2a355" xsi:nil="true"/>
  </documentManagement>
</p:properties>
</file>

<file path=customXml/item3.xml><?xml version="1.0" encoding="utf-8"?>
<CoverPageProperties xmlns="http://schemas.microsoft.com/office/2006/coverPageProps">
  <PublishDate/>
  <Abstract/>
  <CompanyAddress/>
  <CompanyPhone/>
  <CompanyFax/>
  <CompanyEmail>Qusai.hasaballah@humanappeal.org.uk</CompanyEmail>
</CoverPage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628C473-A78A-46BC-AE86-4BE9E9F983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08d265-ca30-40d5-8eb8-d02c9ca2a355"/>
    <ds:schemaRef ds:uri="1e6cb317-2661-4991-be5e-d795f70a1e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A01591-DFF2-45E1-AD04-488805FCF008}">
  <ds:schemaRefs>
    <ds:schemaRef ds:uri="http://schemas.openxmlformats.org/package/2006/metadata/core-properties"/>
    <ds:schemaRef ds:uri="a408d265-ca30-40d5-8eb8-d02c9ca2a355"/>
    <ds:schemaRef ds:uri="http://schemas.microsoft.com/office/2006/documentManagement/types"/>
    <ds:schemaRef ds:uri="http://purl.org/dc/terms/"/>
    <ds:schemaRef ds:uri="http://purl.org/dc/elements/1.1/"/>
    <ds:schemaRef ds:uri="1e6cb317-2661-4991-be5e-d795f70a1e54"/>
    <ds:schemaRef ds:uri="http://schemas.microsoft.com/office/infopath/2007/PartnerControls"/>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4.xml><?xml version="1.0" encoding="utf-8"?>
<ds:datastoreItem xmlns:ds="http://schemas.openxmlformats.org/officeDocument/2006/customXml" ds:itemID="{FDAC08C9-D97D-4FCE-896C-20B2D5E24087}">
  <ds:schemaRefs>
    <ds:schemaRef ds:uri="http://schemas.openxmlformats.org/officeDocument/2006/bibliography"/>
  </ds:schemaRefs>
</ds:datastoreItem>
</file>

<file path=customXml/itemProps5.xml><?xml version="1.0" encoding="utf-8"?>
<ds:datastoreItem xmlns:ds="http://schemas.openxmlformats.org/officeDocument/2006/customXml" ds:itemID="{B7E18270-D561-47BF-951C-24631DE43FA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Manager>Muaamar Mahyoub</Manager>
  <TotalTime>1345</TotalTime>
  <Application>LibreOffice/26.8.0.3$Windows_X86_64 LibreOffice_project/bce0998afefdbc355585ca324285661a2170ba77</Application>
  <AppVersion>15.0000</AppVersion>
  <Pages>13</Pages>
  <Words>5582</Words>
  <Characters>28768</Characters>
  <CharactersWithSpaces>34429</CharactersWithSpaces>
  <Paragraphs>502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2026-09-14T12:35:00Z</dcterms:created>
  <dc:creator>By: Human Appeal – Sudan – Procurement department</dc:creator>
  <dc:description/>
  <dc:language>en-US</dc:language>
  <cp:lastModifiedBy/>
  <cp:lastPrinted>2026-08-20T04:28:00Z</cp:lastPrinted>
  <dcterms:modified xsi:type="dcterms:W3CDTF">2026-09-21T17:51:10Z</dcterms:modified>
  <cp:revision>47</cp:revision>
  <dc:subject>Invitation to Tender (ITT)</dc:subject>
  <dc:title>Tender Package</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0x01010017D29742ACD4514381D58EAEA90DD5D7</vt:lpwstr>
  </property>
  <property fmtid="{D5CDD505-2E9C-101B-9397-08002B2CF9AE}" pid="3" name="GrammarlyDocumentId">
    <vt:lpwstr>5ed93b8759178a14ac12fb356a840b43e7198555f436f0f1a835c139a29cc505</vt:lpwstr>
  </property>
</Properties>
</file>