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23A" w:rsidRDefault="00926C48">
      <w:pPr>
        <w:pStyle w:val="Heading1"/>
        <w:rPr>
          <w:rFonts w:asciiTheme="majorBidi" w:hAnsiTheme="majorBidi" w:cstheme="majorBidi"/>
          <w:sz w:val="36"/>
          <w:szCs w:val="36"/>
          <w:rtl/>
        </w:rPr>
      </w:pPr>
      <w:r w:rsidRPr="00793EBE">
        <w:rPr>
          <w:rFonts w:asciiTheme="majorBidi" w:hAnsiTheme="majorBidi" w:cstheme="majorBidi"/>
          <w:sz w:val="36"/>
          <w:szCs w:val="36"/>
        </w:rPr>
        <w:t xml:space="preserve">Specifications of </w:t>
      </w:r>
      <w:proofErr w:type="spellStart"/>
      <w:r w:rsidRPr="00793EBE">
        <w:rPr>
          <w:rFonts w:asciiTheme="majorBidi" w:hAnsiTheme="majorBidi" w:cstheme="majorBidi"/>
          <w:sz w:val="36"/>
          <w:szCs w:val="36"/>
        </w:rPr>
        <w:t>Trawa</w:t>
      </w:r>
      <w:proofErr w:type="spellEnd"/>
      <w:r w:rsidRPr="00793EBE">
        <w:rPr>
          <w:rFonts w:asciiTheme="majorBidi" w:hAnsiTheme="majorBidi" w:cstheme="majorBidi"/>
          <w:sz w:val="36"/>
          <w:szCs w:val="36"/>
        </w:rPr>
        <w:t xml:space="preserve"> center</w:t>
      </w:r>
    </w:p>
    <w:p w:rsidR="00793EBE" w:rsidRPr="00793EBE" w:rsidRDefault="00793EBE" w:rsidP="00793EBE"/>
    <w:p w:rsidR="00AB123A" w:rsidRPr="00793EBE" w:rsidRDefault="00926C48">
      <w:pPr>
        <w:pStyle w:val="Heading2"/>
        <w:rPr>
          <w:rFonts w:asciiTheme="majorBidi" w:hAnsiTheme="majorBidi" w:cstheme="majorBidi"/>
          <w:sz w:val="32"/>
          <w:szCs w:val="32"/>
        </w:rPr>
      </w:pPr>
      <w:r w:rsidRPr="00793EBE">
        <w:rPr>
          <w:rFonts w:asciiTheme="majorBidi" w:hAnsiTheme="majorBidi" w:cstheme="majorBidi"/>
          <w:sz w:val="32"/>
          <w:szCs w:val="32"/>
        </w:rPr>
        <w:t>Metal Frame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Steel pipes 4×8 cm, thickness 1.5 mm.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Columns installed every 1.2 m.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Fully welded to the wall and concrete base.</w:t>
      </w:r>
    </w:p>
    <w:p w:rsidR="00AB123A" w:rsidRPr="00793EBE" w:rsidRDefault="00926C48" w:rsidP="003807D9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 xml:space="preserve">Coated with primer and </w:t>
      </w:r>
      <w:r w:rsidR="003807D9">
        <w:rPr>
          <w:rFonts w:asciiTheme="majorBidi" w:hAnsiTheme="majorBidi" w:cstheme="majorBidi"/>
          <w:sz w:val="26"/>
          <w:szCs w:val="26"/>
        </w:rPr>
        <w:t xml:space="preserve">paint </w:t>
      </w:r>
      <w:r w:rsidRPr="00793EBE">
        <w:rPr>
          <w:rFonts w:asciiTheme="majorBidi" w:hAnsiTheme="majorBidi" w:cstheme="majorBidi"/>
          <w:sz w:val="26"/>
          <w:szCs w:val="26"/>
        </w:rPr>
        <w:t>for rust protection.</w:t>
      </w:r>
    </w:p>
    <w:p w:rsidR="00AB123A" w:rsidRPr="00793EBE" w:rsidRDefault="008671CC">
      <w:pPr>
        <w:pStyle w:val="ListBullet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Uniform welding with finishing</w:t>
      </w:r>
      <w:bookmarkStart w:id="0" w:name="_GoBack"/>
      <w:bookmarkEnd w:id="0"/>
      <w:r>
        <w:rPr>
          <w:rFonts w:asciiTheme="majorBidi" w:hAnsiTheme="majorBidi" w:cstheme="majorBidi"/>
          <w:sz w:val="26"/>
          <w:szCs w:val="26"/>
        </w:rPr>
        <w:t xml:space="preserve"> </w:t>
      </w:r>
      <w:r w:rsidR="00926C48" w:rsidRPr="00793EBE">
        <w:rPr>
          <w:rFonts w:asciiTheme="majorBidi" w:hAnsiTheme="majorBidi" w:cstheme="majorBidi"/>
          <w:sz w:val="26"/>
          <w:szCs w:val="26"/>
        </w:rPr>
        <w:t>.</w:t>
      </w:r>
    </w:p>
    <w:p w:rsidR="00AB123A" w:rsidRPr="00793EBE" w:rsidRDefault="00926C48">
      <w:pPr>
        <w:pStyle w:val="Heading2"/>
        <w:rPr>
          <w:rFonts w:asciiTheme="majorBidi" w:hAnsiTheme="majorBidi" w:cstheme="majorBidi"/>
          <w:sz w:val="32"/>
          <w:szCs w:val="32"/>
        </w:rPr>
      </w:pPr>
      <w:r w:rsidRPr="00793EBE">
        <w:rPr>
          <w:rFonts w:asciiTheme="majorBidi" w:hAnsiTheme="majorBidi" w:cstheme="majorBidi"/>
          <w:sz w:val="32"/>
          <w:szCs w:val="32"/>
        </w:rPr>
        <w:t>Galvanized Zinc Sheets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Thickness 0.5 mm, rust-resistant.</w:t>
      </w:r>
    </w:p>
    <w:p w:rsidR="00AB123A" w:rsidRPr="00793EBE" w:rsidRDefault="00440F32" w:rsidP="00440F32">
      <w:pPr>
        <w:pStyle w:val="ListBullet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Covers the kitchen</w:t>
      </w:r>
      <w:r w:rsidR="00926C48" w:rsidRPr="00793EBE">
        <w:rPr>
          <w:rFonts w:asciiTheme="majorBidi" w:hAnsiTheme="majorBidi" w:cstheme="majorBidi"/>
          <w:sz w:val="26"/>
          <w:szCs w:val="26"/>
        </w:rPr>
        <w:t>,</w:t>
      </w:r>
      <w:r>
        <w:rPr>
          <w:rFonts w:asciiTheme="majorBidi" w:hAnsiTheme="majorBidi" w:cstheme="majorBidi"/>
          <w:sz w:val="26"/>
          <w:szCs w:val="26"/>
        </w:rPr>
        <w:t xml:space="preserve"> with </w:t>
      </w:r>
      <w:r w:rsidR="00926C48" w:rsidRPr="00793EBE">
        <w:rPr>
          <w:rFonts w:asciiTheme="majorBidi" w:hAnsiTheme="majorBidi" w:cstheme="majorBidi"/>
          <w:sz w:val="26"/>
          <w:szCs w:val="26"/>
        </w:rPr>
        <w:t>sloped roof (canopy).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Installed with a slope of 3–5% for rainwater drainage.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Fixed to the frame using adhesive tape and silicone to prevent heat and water leakage.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Installation according to specifications and under engineer supervision.</w:t>
      </w:r>
    </w:p>
    <w:p w:rsidR="00AB123A" w:rsidRPr="00793EBE" w:rsidRDefault="00926C48">
      <w:pPr>
        <w:pStyle w:val="Heading2"/>
        <w:rPr>
          <w:rFonts w:asciiTheme="majorBidi" w:hAnsiTheme="majorBidi" w:cstheme="majorBidi"/>
          <w:sz w:val="32"/>
          <w:szCs w:val="32"/>
        </w:rPr>
      </w:pPr>
      <w:r w:rsidRPr="00793EBE">
        <w:rPr>
          <w:rFonts w:asciiTheme="majorBidi" w:hAnsiTheme="majorBidi" w:cstheme="majorBidi"/>
          <w:sz w:val="32"/>
          <w:szCs w:val="32"/>
        </w:rPr>
        <w:t>EPX Thermal Insulation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Thickness 3 cm, resistant to heat and humidity.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Installed directly beneath the zinc sheets.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Fixed with special adhesive tape to ensure stability and prevent heat leakage.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Installation according to specifications and under engineer supervision.</w:t>
      </w:r>
    </w:p>
    <w:p w:rsidR="00AB123A" w:rsidRPr="00793EBE" w:rsidRDefault="00926C48">
      <w:pPr>
        <w:pStyle w:val="Heading2"/>
        <w:rPr>
          <w:rFonts w:asciiTheme="majorBidi" w:hAnsiTheme="majorBidi" w:cstheme="majorBidi"/>
          <w:sz w:val="32"/>
          <w:szCs w:val="32"/>
        </w:rPr>
      </w:pPr>
      <w:r w:rsidRPr="00793EBE">
        <w:rPr>
          <w:rFonts w:asciiTheme="majorBidi" w:hAnsiTheme="majorBidi" w:cstheme="majorBidi"/>
          <w:sz w:val="32"/>
          <w:szCs w:val="32"/>
        </w:rPr>
        <w:t>Metal Skins (Kitchen Facade)</w:t>
      </w:r>
    </w:p>
    <w:p w:rsidR="00AB123A" w:rsidRPr="00793EBE" w:rsidRDefault="00926C48" w:rsidP="00440F32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Provid</w:t>
      </w:r>
      <w:r>
        <w:rPr>
          <w:rFonts w:asciiTheme="majorBidi" w:hAnsiTheme="majorBidi" w:cstheme="majorBidi"/>
          <w:sz w:val="26"/>
          <w:szCs w:val="26"/>
        </w:rPr>
        <w:t xml:space="preserve">es kitchen ventilation with galvanized wire mesh </w:t>
      </w:r>
      <w:r w:rsidR="00440F32">
        <w:rPr>
          <w:rFonts w:asciiTheme="majorBidi" w:hAnsiTheme="majorBidi" w:cstheme="majorBidi"/>
          <w:sz w:val="26"/>
          <w:szCs w:val="26"/>
        </w:rPr>
        <w:t>(SAKSPNDA)</w:t>
      </w:r>
      <w:r w:rsidRPr="00793EBE">
        <w:rPr>
          <w:rFonts w:asciiTheme="majorBidi" w:hAnsiTheme="majorBidi" w:cstheme="majorBidi"/>
          <w:sz w:val="26"/>
          <w:szCs w:val="26"/>
        </w:rPr>
        <w:t>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Installed on the metal frame.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Coated </w:t>
      </w:r>
      <w:proofErr w:type="gramStart"/>
      <w:r>
        <w:rPr>
          <w:rFonts w:asciiTheme="majorBidi" w:hAnsiTheme="majorBidi" w:cstheme="majorBidi"/>
          <w:sz w:val="26"/>
          <w:szCs w:val="26"/>
        </w:rPr>
        <w:t xml:space="preserve">with </w:t>
      </w:r>
      <w:r w:rsidRPr="00793EBE">
        <w:rPr>
          <w:rFonts w:asciiTheme="majorBidi" w:hAnsiTheme="majorBidi" w:cstheme="majorBidi"/>
          <w:sz w:val="26"/>
          <w:szCs w:val="26"/>
        </w:rPr>
        <w:t xml:space="preserve"> anti</w:t>
      </w:r>
      <w:proofErr w:type="gramEnd"/>
      <w:r w:rsidRPr="00793EBE">
        <w:rPr>
          <w:rFonts w:asciiTheme="majorBidi" w:hAnsiTheme="majorBidi" w:cstheme="majorBidi"/>
          <w:sz w:val="26"/>
          <w:szCs w:val="26"/>
        </w:rPr>
        <w:t>-rust paint.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Installation according to specifications and under engineer supervision.</w:t>
      </w:r>
    </w:p>
    <w:p w:rsidR="00AB123A" w:rsidRPr="00793EBE" w:rsidRDefault="00926C48">
      <w:pPr>
        <w:pStyle w:val="Heading2"/>
        <w:rPr>
          <w:rFonts w:asciiTheme="majorBidi" w:hAnsiTheme="majorBidi" w:cstheme="majorBidi"/>
          <w:sz w:val="32"/>
          <w:szCs w:val="32"/>
        </w:rPr>
      </w:pPr>
      <w:r w:rsidRPr="00793EBE">
        <w:rPr>
          <w:rFonts w:asciiTheme="majorBidi" w:hAnsiTheme="majorBidi" w:cstheme="majorBidi"/>
          <w:sz w:val="32"/>
          <w:szCs w:val="32"/>
        </w:rPr>
        <w:t>Steel Doors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Thickness 1.2 mm.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Equipped with heavy-duty hinges and a standard lock.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Includes painting and fittings.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Installation according to specifications and under engineer supervision.</w:t>
      </w:r>
    </w:p>
    <w:p w:rsidR="00AB123A" w:rsidRPr="00793EBE" w:rsidRDefault="00926C48">
      <w:pPr>
        <w:pStyle w:val="Heading2"/>
        <w:rPr>
          <w:rFonts w:asciiTheme="majorBidi" w:hAnsiTheme="majorBidi" w:cstheme="majorBidi"/>
          <w:sz w:val="32"/>
          <w:szCs w:val="32"/>
        </w:rPr>
      </w:pPr>
      <w:r w:rsidRPr="00793EBE">
        <w:rPr>
          <w:rFonts w:asciiTheme="majorBidi" w:hAnsiTheme="majorBidi" w:cstheme="majorBidi"/>
          <w:sz w:val="32"/>
          <w:szCs w:val="32"/>
        </w:rPr>
        <w:lastRenderedPageBreak/>
        <w:t>Screws and Rubber Gaskets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Used for fixing metal sheets and insulation.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Properly distributed over all sections to prevent leakage.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Installation according to specifications and under engineer supervision.</w:t>
      </w:r>
    </w:p>
    <w:p w:rsidR="00AB123A" w:rsidRPr="00793EBE" w:rsidRDefault="00926C48">
      <w:pPr>
        <w:pStyle w:val="Heading2"/>
        <w:rPr>
          <w:rFonts w:asciiTheme="majorBidi" w:hAnsiTheme="majorBidi" w:cstheme="majorBidi"/>
          <w:sz w:val="32"/>
          <w:szCs w:val="32"/>
        </w:rPr>
      </w:pPr>
      <w:r w:rsidRPr="00793EBE">
        <w:rPr>
          <w:rFonts w:asciiTheme="majorBidi" w:hAnsiTheme="majorBidi" w:cstheme="majorBidi"/>
          <w:sz w:val="32"/>
          <w:szCs w:val="32"/>
        </w:rPr>
        <w:t>Frame and Metal Pipes Painting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Primer + Paint</w:t>
      </w:r>
      <w:r w:rsidRPr="00793EBE">
        <w:rPr>
          <w:rFonts w:asciiTheme="majorBidi" w:hAnsiTheme="majorBidi" w:cstheme="majorBidi"/>
          <w:sz w:val="26"/>
          <w:szCs w:val="26"/>
        </w:rPr>
        <w:t xml:space="preserve"> coating.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Two layers for full rust protection before and after welding.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Installation according to specifications and under engineer supervision.</w:t>
      </w:r>
    </w:p>
    <w:p w:rsidR="00AB123A" w:rsidRPr="00793EBE" w:rsidRDefault="00926C48">
      <w:pPr>
        <w:pStyle w:val="Heading2"/>
        <w:rPr>
          <w:rFonts w:asciiTheme="majorBidi" w:hAnsiTheme="majorBidi" w:cstheme="majorBidi"/>
          <w:sz w:val="32"/>
          <w:szCs w:val="32"/>
        </w:rPr>
      </w:pPr>
      <w:r w:rsidRPr="00793EBE">
        <w:rPr>
          <w:rFonts w:asciiTheme="majorBidi" w:hAnsiTheme="majorBidi" w:cstheme="majorBidi"/>
          <w:sz w:val="32"/>
          <w:szCs w:val="32"/>
        </w:rPr>
        <w:t>Zinc and Store Exterior Painting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proofErr w:type="gramStart"/>
      <w:r w:rsidRPr="00793EBE">
        <w:rPr>
          <w:rFonts w:asciiTheme="majorBidi" w:hAnsiTheme="majorBidi" w:cstheme="majorBidi"/>
          <w:sz w:val="26"/>
          <w:szCs w:val="26"/>
        </w:rPr>
        <w:t>waterproof</w:t>
      </w:r>
      <w:proofErr w:type="gramEnd"/>
      <w:r w:rsidRPr="00793EBE">
        <w:rPr>
          <w:rFonts w:asciiTheme="majorBidi" w:hAnsiTheme="majorBidi" w:cstheme="majorBidi"/>
          <w:sz w:val="26"/>
          <w:szCs w:val="26"/>
        </w:rPr>
        <w:t xml:space="preserve"> acrylic paint.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Two layers to prevent corrosion and reduce heat absorption.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Installation according to specifications and under engineer supervision.</w:t>
      </w:r>
    </w:p>
    <w:p w:rsidR="00AB123A" w:rsidRPr="00793EBE" w:rsidRDefault="00926C48">
      <w:pPr>
        <w:pStyle w:val="Heading2"/>
        <w:rPr>
          <w:rFonts w:asciiTheme="majorBidi" w:hAnsiTheme="majorBidi" w:cstheme="majorBidi"/>
          <w:sz w:val="32"/>
          <w:szCs w:val="32"/>
        </w:rPr>
      </w:pPr>
      <w:r w:rsidRPr="00793EBE">
        <w:rPr>
          <w:rFonts w:asciiTheme="majorBidi" w:hAnsiTheme="majorBidi" w:cstheme="majorBidi"/>
          <w:sz w:val="32"/>
          <w:szCs w:val="32"/>
        </w:rPr>
        <w:t>Roof Waterproofing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Bitumen or acrylic waterproofing coating.</w:t>
      </w:r>
    </w:p>
    <w:p w:rsidR="00AB123A" w:rsidRPr="00793EBE" w:rsidRDefault="00926C48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One layer, with inspection after the first rainfall to verify sealing.</w:t>
      </w:r>
    </w:p>
    <w:p w:rsidR="003807D9" w:rsidRDefault="00926C48" w:rsidP="00440F32">
      <w:pPr>
        <w:pStyle w:val="ListBullet"/>
        <w:rPr>
          <w:rFonts w:asciiTheme="majorBidi" w:hAnsiTheme="majorBidi" w:cstheme="majorBidi"/>
          <w:sz w:val="26"/>
          <w:szCs w:val="26"/>
        </w:rPr>
      </w:pPr>
      <w:r w:rsidRPr="00793EBE">
        <w:rPr>
          <w:rFonts w:asciiTheme="majorBidi" w:hAnsiTheme="majorBidi" w:cstheme="majorBidi"/>
          <w:sz w:val="26"/>
          <w:szCs w:val="26"/>
        </w:rPr>
        <w:t>Installation according to specifications and under engineer supervision.</w:t>
      </w:r>
    </w:p>
    <w:p w:rsidR="00154F0D" w:rsidRDefault="00154F0D" w:rsidP="00154F0D">
      <w:pPr>
        <w:pStyle w:val="ListBullet"/>
        <w:numPr>
          <w:ilvl w:val="0"/>
          <w:numId w:val="0"/>
        </w:numPr>
        <w:ind w:left="360"/>
        <w:rPr>
          <w:rFonts w:asciiTheme="majorBidi" w:hAnsiTheme="majorBidi" w:cstheme="majorBidi"/>
          <w:sz w:val="26"/>
          <w:szCs w:val="26"/>
        </w:rPr>
      </w:pPr>
    </w:p>
    <w:p w:rsidR="00154F0D" w:rsidRDefault="00154F0D" w:rsidP="00154F0D">
      <w:pPr>
        <w:pStyle w:val="ListBullet"/>
        <w:numPr>
          <w:ilvl w:val="0"/>
          <w:numId w:val="0"/>
        </w:numPr>
        <w:ind w:left="360"/>
        <w:rPr>
          <w:rFonts w:asciiTheme="majorBidi" w:hAnsiTheme="majorBidi" w:cstheme="majorBidi"/>
          <w:sz w:val="26"/>
          <w:szCs w:val="26"/>
        </w:rPr>
      </w:pPr>
    </w:p>
    <w:p w:rsidR="00154F0D" w:rsidRDefault="00154F0D" w:rsidP="00154F0D">
      <w:pPr>
        <w:pStyle w:val="ListBullet"/>
        <w:numPr>
          <w:ilvl w:val="0"/>
          <w:numId w:val="0"/>
        </w:numPr>
        <w:ind w:left="360"/>
      </w:pPr>
      <w:r>
        <w:t xml:space="preserve">Eng: Asim </w:t>
      </w:r>
      <w:proofErr w:type="spellStart"/>
      <w:r>
        <w:t>Sedig</w:t>
      </w:r>
      <w:proofErr w:type="spellEnd"/>
      <w:r>
        <w:t xml:space="preserve"> Mohamed </w:t>
      </w:r>
      <w:proofErr w:type="spellStart"/>
      <w:r>
        <w:t>ALhassan</w:t>
      </w:r>
      <w:proofErr w:type="spellEnd"/>
      <w:r>
        <w:t xml:space="preserve"> Ali</w:t>
      </w:r>
    </w:p>
    <w:p w:rsidR="00154F0D" w:rsidRDefault="00154F0D" w:rsidP="00154F0D">
      <w:pPr>
        <w:pStyle w:val="ListBullet"/>
        <w:numPr>
          <w:ilvl w:val="0"/>
          <w:numId w:val="0"/>
        </w:numPr>
        <w:ind w:left="360"/>
      </w:pPr>
      <w:r>
        <w:t>Signature</w:t>
      </w:r>
    </w:p>
    <w:p w:rsidR="00154F0D" w:rsidRPr="00440F32" w:rsidRDefault="00154F0D" w:rsidP="00154F0D">
      <w:pPr>
        <w:pStyle w:val="ListBullet"/>
        <w:numPr>
          <w:ilvl w:val="0"/>
          <w:numId w:val="0"/>
        </w:numPr>
        <w:ind w:left="360"/>
        <w:rPr>
          <w:rFonts w:asciiTheme="majorBidi" w:hAnsiTheme="majorBidi" w:cstheme="majorBidi"/>
          <w:sz w:val="26"/>
          <w:szCs w:val="26"/>
        </w:rPr>
      </w:pPr>
    </w:p>
    <w:sectPr w:rsidR="00154F0D" w:rsidRPr="00440F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1" w15:restartNumberingAfterBreak="0">
    <w:nsid w:val="00000002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0000007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00000008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1D838B8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3A"/>
    <w:rsid w:val="00154F0D"/>
    <w:rsid w:val="003807D9"/>
    <w:rsid w:val="003C66C4"/>
    <w:rsid w:val="00440F32"/>
    <w:rsid w:val="00793EBE"/>
    <w:rsid w:val="008671CC"/>
    <w:rsid w:val="00926C48"/>
    <w:rsid w:val="00AB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D32F1F7-1FD7-4A56-9065-8270AAA2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Calibri" w:eastAsia="MS Gothic" w:hAnsi="Calibri" w:cs="SimSu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 w:eastAsia="MS Gothic" w:hAnsi="Calibri" w:cs="SimSu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 w:eastAsia="MS Gothic" w:hAnsi="Calibri" w:cs="SimSu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MS Gothic" w:hAnsi="Calibri" w:cs="SimSu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libri" w:eastAsia="MS Gothic" w:hAnsi="Calibri" w:cs="SimSu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pPr>
      <w:ind w:left="360" w:hanging="360"/>
      <w:contextualSpacing/>
    </w:pPr>
  </w:style>
  <w:style w:type="paragraph" w:styleId="List2">
    <w:name w:val="List 2"/>
    <w:basedOn w:val="Normal"/>
    <w:uiPriority w:val="99"/>
    <w:pPr>
      <w:ind w:left="720" w:hanging="360"/>
      <w:contextualSpacing/>
    </w:pPr>
  </w:style>
  <w:style w:type="paragraph" w:styleId="List3">
    <w:name w:val="List 3"/>
    <w:basedOn w:val="Normal"/>
    <w:uiPriority w:val="99"/>
    <w:pPr>
      <w:ind w:left="1080" w:hanging="360"/>
      <w:contextualSpacing/>
    </w:pPr>
  </w:style>
  <w:style w:type="paragraph" w:styleId="ListBullet">
    <w:name w:val="List Bullet"/>
    <w:basedOn w:val="Normal"/>
    <w:uiPriority w:val="9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" w:eastAsia="MS Gothic" w:hAnsi="Calibri" w:cs="SimSu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" w:eastAsia="MS Gothic" w:hAnsi="Calibri" w:cs="SimSu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Calibri" w:eastAsia="MS Gothic" w:hAnsi="Calibri" w:cs="SimSu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" w:eastAsia="MS Gothic" w:hAnsi="Calibri" w:cs="SimSu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="MS Gothic" w:hAnsi="Calibri" w:cs="SimSu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libri" w:eastAsia="MS Gothic" w:hAnsi="Calibri" w:cs="SimSu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000000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F81BD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C0504D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9BBB59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8064A2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BACC6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F79646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6E6E6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2F8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8EDED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5F8EE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2EFF6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6F9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EF4EC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F47D63-9469-4C51-8CF7-F9B3FEE6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Eng Asim</cp:lastModifiedBy>
  <cp:revision>6</cp:revision>
  <dcterms:created xsi:type="dcterms:W3CDTF">2013-12-23T23:15:00Z</dcterms:created>
  <dcterms:modified xsi:type="dcterms:W3CDTF">2025-11-12T07:09:00Z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3d481e0332544d7cae0aed38720b95ac</vt:lpwstr>
  </property>
</Properties>
</file>