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BC0096" w14:textId="77777777" w:rsidR="005700B1" w:rsidRPr="00F718B0" w:rsidRDefault="005700B1" w:rsidP="00D80BA3">
      <w:pPr>
        <w:pStyle w:val="Heading1"/>
        <w:ind w:hanging="180"/>
        <w:jc w:val="left"/>
        <w:rPr>
          <w:rFonts w:cs="Arial"/>
          <w:color w:val="000000"/>
          <w:u w:val="none"/>
        </w:rPr>
      </w:pPr>
    </w:p>
    <w:p w14:paraId="086F3A43" w14:textId="77777777" w:rsidR="005700B1" w:rsidRPr="00F718B0" w:rsidRDefault="005700B1" w:rsidP="005700B1">
      <w:pPr>
        <w:rPr>
          <w:rFonts w:cs="Arial"/>
          <w:color w:val="000000"/>
          <w:sz w:val="20"/>
        </w:rPr>
      </w:pPr>
    </w:p>
    <w:p w14:paraId="2E1ABF8F" w14:textId="77777777" w:rsidR="005700B1" w:rsidRPr="00F718B0" w:rsidRDefault="005700B1" w:rsidP="005700B1">
      <w:pPr>
        <w:rPr>
          <w:rFonts w:cs="Arial"/>
          <w:color w:val="000000"/>
          <w:sz w:val="20"/>
        </w:rPr>
      </w:pPr>
    </w:p>
    <w:p w14:paraId="533392A9" w14:textId="77777777" w:rsidR="005700B1" w:rsidRPr="00F718B0" w:rsidRDefault="005700B1" w:rsidP="005700B1">
      <w:pPr>
        <w:rPr>
          <w:rFonts w:cs="Arial"/>
          <w:color w:val="000000"/>
          <w:sz w:val="20"/>
        </w:rPr>
      </w:pPr>
    </w:p>
    <w:p w14:paraId="7C8E42B2" w14:textId="77777777" w:rsidR="00D80BA3" w:rsidRPr="00F718B0" w:rsidRDefault="00D80BA3" w:rsidP="00D80BA3">
      <w:pPr>
        <w:jc w:val="center"/>
        <w:rPr>
          <w:rFonts w:cs="Arial"/>
          <w:sz w:val="20"/>
        </w:rPr>
      </w:pPr>
    </w:p>
    <w:p w14:paraId="78A196AE" w14:textId="77777777" w:rsidR="005700B1" w:rsidRPr="00F718B0" w:rsidRDefault="005700B1" w:rsidP="005700B1">
      <w:pPr>
        <w:pStyle w:val="Heading1"/>
        <w:ind w:hanging="180"/>
        <w:rPr>
          <w:rFonts w:cs="Arial"/>
          <w:color w:val="000000"/>
          <w:u w:val="none"/>
        </w:rPr>
      </w:pPr>
    </w:p>
    <w:p w14:paraId="6A1E8054" w14:textId="77777777" w:rsidR="005700B1" w:rsidRPr="00F718B0" w:rsidRDefault="005700B1" w:rsidP="005700B1">
      <w:pPr>
        <w:rPr>
          <w:rFonts w:cs="Arial"/>
          <w:color w:val="000000"/>
          <w:sz w:val="20"/>
        </w:rPr>
      </w:pPr>
    </w:p>
    <w:p w14:paraId="2F2DFEBE" w14:textId="77777777" w:rsidR="005700B1" w:rsidRPr="00F718B0" w:rsidRDefault="005700B1" w:rsidP="005700B1">
      <w:pPr>
        <w:rPr>
          <w:rFonts w:cs="Arial"/>
          <w:color w:val="000000"/>
          <w:sz w:val="20"/>
        </w:rPr>
      </w:pPr>
    </w:p>
    <w:p w14:paraId="12928BE7" w14:textId="77777777" w:rsidR="005700B1" w:rsidRPr="00F718B0" w:rsidRDefault="005700B1" w:rsidP="005700B1">
      <w:pPr>
        <w:rPr>
          <w:rFonts w:cs="Arial"/>
          <w:color w:val="000000"/>
          <w:sz w:val="20"/>
        </w:rPr>
      </w:pPr>
    </w:p>
    <w:p w14:paraId="1B0DDE55" w14:textId="77777777" w:rsidR="005700B1" w:rsidRPr="00F718B0" w:rsidRDefault="005700B1" w:rsidP="005700B1">
      <w:pPr>
        <w:rPr>
          <w:rFonts w:cs="Arial"/>
          <w:color w:val="000000"/>
          <w:sz w:val="20"/>
        </w:rPr>
      </w:pPr>
    </w:p>
    <w:p w14:paraId="7E172C4E" w14:textId="77777777" w:rsidR="005700B1" w:rsidRDefault="005700B1" w:rsidP="005700B1">
      <w:pPr>
        <w:rPr>
          <w:rFonts w:cs="Arial"/>
          <w:color w:val="000000"/>
          <w:sz w:val="20"/>
        </w:rPr>
      </w:pPr>
    </w:p>
    <w:p w14:paraId="5A0BACD6" w14:textId="77777777" w:rsidR="00162AFF" w:rsidRDefault="00162AFF" w:rsidP="005700B1">
      <w:pPr>
        <w:rPr>
          <w:rFonts w:cs="Arial"/>
          <w:color w:val="000000"/>
          <w:sz w:val="20"/>
        </w:rPr>
      </w:pPr>
    </w:p>
    <w:p w14:paraId="0CF27B5E" w14:textId="77777777" w:rsidR="00162AFF" w:rsidRDefault="00162AFF" w:rsidP="005700B1">
      <w:pPr>
        <w:rPr>
          <w:rFonts w:cs="Arial"/>
          <w:color w:val="000000"/>
          <w:sz w:val="20"/>
        </w:rPr>
      </w:pPr>
    </w:p>
    <w:p w14:paraId="4D736EA9" w14:textId="77777777" w:rsidR="00162AFF" w:rsidRDefault="00162AFF" w:rsidP="005700B1">
      <w:pPr>
        <w:rPr>
          <w:rFonts w:cs="Arial"/>
          <w:color w:val="000000"/>
          <w:sz w:val="20"/>
        </w:rPr>
      </w:pPr>
    </w:p>
    <w:p w14:paraId="606914FF" w14:textId="77777777" w:rsidR="00162AFF" w:rsidRDefault="00162AFF" w:rsidP="005700B1">
      <w:pPr>
        <w:rPr>
          <w:rFonts w:cs="Arial"/>
          <w:color w:val="000000"/>
          <w:sz w:val="20"/>
        </w:rPr>
      </w:pPr>
    </w:p>
    <w:p w14:paraId="3A575F0B" w14:textId="77777777" w:rsidR="00162AFF" w:rsidRDefault="00162AFF" w:rsidP="005700B1">
      <w:pPr>
        <w:rPr>
          <w:rFonts w:cs="Arial"/>
          <w:color w:val="000000"/>
          <w:sz w:val="20"/>
        </w:rPr>
      </w:pPr>
    </w:p>
    <w:p w14:paraId="44E5EBC2" w14:textId="77777777" w:rsidR="00162AFF" w:rsidRDefault="00162AFF" w:rsidP="005700B1">
      <w:pPr>
        <w:rPr>
          <w:rFonts w:cs="Arial"/>
          <w:color w:val="000000"/>
          <w:sz w:val="20"/>
        </w:rPr>
      </w:pPr>
    </w:p>
    <w:p w14:paraId="4392453F" w14:textId="77777777" w:rsidR="00162AFF" w:rsidRDefault="00162AFF" w:rsidP="005700B1">
      <w:pPr>
        <w:rPr>
          <w:rFonts w:cs="Arial"/>
          <w:color w:val="000000"/>
          <w:sz w:val="20"/>
        </w:rPr>
      </w:pPr>
    </w:p>
    <w:p w14:paraId="5D775E92" w14:textId="77777777" w:rsidR="00162AFF" w:rsidRDefault="00162AFF" w:rsidP="005700B1">
      <w:pPr>
        <w:rPr>
          <w:rFonts w:cs="Arial"/>
          <w:color w:val="000000"/>
          <w:sz w:val="20"/>
        </w:rPr>
      </w:pPr>
    </w:p>
    <w:p w14:paraId="4773FB54" w14:textId="77777777" w:rsidR="00162AFF" w:rsidRDefault="00162AFF" w:rsidP="005700B1">
      <w:pPr>
        <w:rPr>
          <w:rFonts w:cs="Arial"/>
          <w:color w:val="000000"/>
          <w:sz w:val="20"/>
        </w:rPr>
      </w:pPr>
    </w:p>
    <w:p w14:paraId="477D9BC2" w14:textId="77777777" w:rsidR="00162AFF" w:rsidRPr="00F718B0" w:rsidRDefault="00162AFF" w:rsidP="005700B1">
      <w:pPr>
        <w:rPr>
          <w:rFonts w:cs="Arial"/>
          <w:color w:val="000000"/>
          <w:sz w:val="20"/>
        </w:rPr>
      </w:pPr>
    </w:p>
    <w:p w14:paraId="38CD3DF0" w14:textId="77777777" w:rsidR="005700B1" w:rsidRPr="00F718B0" w:rsidRDefault="005700B1" w:rsidP="005700B1">
      <w:pPr>
        <w:rPr>
          <w:rFonts w:cs="Arial"/>
          <w:color w:val="000000"/>
          <w:sz w:val="20"/>
        </w:rPr>
      </w:pPr>
    </w:p>
    <w:p w14:paraId="34CDFF92" w14:textId="77777777" w:rsidR="005700B1" w:rsidRPr="00F718B0" w:rsidRDefault="005700B1" w:rsidP="005700B1">
      <w:pPr>
        <w:pStyle w:val="Footer"/>
        <w:tabs>
          <w:tab w:val="clear" w:pos="4320"/>
          <w:tab w:val="clear" w:pos="8640"/>
        </w:tabs>
        <w:rPr>
          <w:rFonts w:cs="Arial"/>
          <w:color w:val="000000"/>
          <w:sz w:val="20"/>
        </w:rPr>
      </w:pPr>
    </w:p>
    <w:p w14:paraId="5DD266A5" w14:textId="77777777" w:rsidR="005700B1" w:rsidRPr="00F718B0" w:rsidRDefault="005700B1" w:rsidP="005700B1">
      <w:pPr>
        <w:rPr>
          <w:rFonts w:cs="Arial"/>
          <w:color w:val="000000"/>
          <w:sz w:val="20"/>
        </w:rPr>
      </w:pPr>
    </w:p>
    <w:p w14:paraId="6BB8A347" w14:textId="77777777" w:rsidR="005700B1" w:rsidRPr="00F718B0" w:rsidRDefault="005700B1" w:rsidP="005700B1">
      <w:pPr>
        <w:rPr>
          <w:rFonts w:cs="Arial"/>
          <w:color w:val="000000"/>
          <w:sz w:val="20"/>
        </w:rPr>
      </w:pPr>
    </w:p>
    <w:p w14:paraId="255CC4BE" w14:textId="77777777" w:rsidR="005700B1" w:rsidRPr="00F718B0" w:rsidRDefault="005700B1" w:rsidP="005700B1">
      <w:pPr>
        <w:rPr>
          <w:rFonts w:cs="Arial"/>
          <w:color w:val="000000"/>
          <w:sz w:val="20"/>
        </w:rPr>
      </w:pPr>
    </w:p>
    <w:p w14:paraId="72F480DE" w14:textId="77777777" w:rsidR="005700B1" w:rsidRPr="00F718B0" w:rsidRDefault="005700B1" w:rsidP="005700B1">
      <w:pPr>
        <w:pStyle w:val="Footer"/>
        <w:tabs>
          <w:tab w:val="clear" w:pos="4320"/>
          <w:tab w:val="clear" w:pos="8640"/>
        </w:tabs>
        <w:rPr>
          <w:rFonts w:cs="Arial"/>
          <w:color w:val="000000"/>
          <w:sz w:val="20"/>
        </w:rPr>
      </w:pPr>
    </w:p>
    <w:p w14:paraId="2900A84E" w14:textId="77777777" w:rsidR="005700B1" w:rsidRPr="00F718B0" w:rsidRDefault="005700B1" w:rsidP="005700B1">
      <w:pPr>
        <w:rPr>
          <w:rFonts w:cs="Arial"/>
          <w:color w:val="000000"/>
          <w:sz w:val="20"/>
        </w:rPr>
      </w:pPr>
    </w:p>
    <w:p w14:paraId="1945824B" w14:textId="77777777" w:rsidR="005700B1" w:rsidRPr="00F718B0" w:rsidRDefault="005700B1" w:rsidP="005700B1">
      <w:pPr>
        <w:rPr>
          <w:rFonts w:cs="Arial"/>
          <w:color w:val="000000"/>
          <w:sz w:val="20"/>
        </w:rPr>
      </w:pPr>
    </w:p>
    <w:p w14:paraId="1AA43570" w14:textId="77777777" w:rsidR="005700B1" w:rsidRPr="00F718B0" w:rsidRDefault="005700B1" w:rsidP="005672C1">
      <w:pPr>
        <w:pStyle w:val="BodyText"/>
        <w:jc w:val="center"/>
        <w:rPr>
          <w:rFonts w:ascii="Arial" w:hAnsi="Arial" w:cs="Arial"/>
          <w:b/>
          <w:sz w:val="20"/>
        </w:rPr>
      </w:pPr>
      <w:r w:rsidRPr="00F718B0">
        <w:rPr>
          <w:rFonts w:ascii="Arial" w:hAnsi="Arial" w:cs="Arial"/>
          <w:b/>
          <w:sz w:val="20"/>
        </w:rPr>
        <w:t>FORM A</w:t>
      </w:r>
    </w:p>
    <w:p w14:paraId="28A2DA63" w14:textId="77777777" w:rsidR="005700B1" w:rsidRPr="00F718B0" w:rsidRDefault="005700B1" w:rsidP="005672C1">
      <w:pPr>
        <w:pStyle w:val="BodyText"/>
        <w:jc w:val="center"/>
        <w:rPr>
          <w:rFonts w:ascii="Arial" w:hAnsi="Arial" w:cs="Arial"/>
          <w:b/>
          <w:sz w:val="20"/>
        </w:rPr>
      </w:pPr>
    </w:p>
    <w:p w14:paraId="0AA0D37F" w14:textId="77777777" w:rsidR="005700B1" w:rsidRPr="00F718B0" w:rsidRDefault="005700B1" w:rsidP="005672C1">
      <w:pPr>
        <w:pStyle w:val="BodyText"/>
        <w:jc w:val="center"/>
        <w:rPr>
          <w:rFonts w:ascii="Arial" w:hAnsi="Arial" w:cs="Arial"/>
          <w:b/>
          <w:sz w:val="20"/>
        </w:rPr>
      </w:pPr>
      <w:r w:rsidRPr="00F718B0">
        <w:rPr>
          <w:rFonts w:ascii="Arial" w:hAnsi="Arial" w:cs="Arial"/>
          <w:b/>
          <w:sz w:val="20"/>
        </w:rPr>
        <w:t>INSTRUCTIONS AND INFORMATION TO BIDDER</w:t>
      </w:r>
    </w:p>
    <w:p w14:paraId="56DE6635" w14:textId="77777777" w:rsidR="005700B1" w:rsidRPr="00F718B0" w:rsidRDefault="005700B1" w:rsidP="005672C1">
      <w:pPr>
        <w:pStyle w:val="BodyText"/>
        <w:jc w:val="center"/>
        <w:rPr>
          <w:rFonts w:ascii="Arial" w:hAnsi="Arial" w:cs="Arial"/>
          <w:b/>
          <w:sz w:val="20"/>
        </w:rPr>
      </w:pPr>
    </w:p>
    <w:p w14:paraId="2D03EC80" w14:textId="77777777" w:rsidR="005700B1" w:rsidRPr="00F718B0" w:rsidRDefault="005700B1" w:rsidP="005700B1">
      <w:pPr>
        <w:pStyle w:val="DefaultText"/>
        <w:jc w:val="center"/>
        <w:rPr>
          <w:rFonts w:ascii="Arial" w:hAnsi="Arial" w:cs="Arial"/>
          <w:b/>
          <w:color w:val="000000"/>
          <w:sz w:val="20"/>
        </w:rPr>
      </w:pPr>
    </w:p>
    <w:p w14:paraId="0A94BDE6" w14:textId="77777777" w:rsidR="005700B1" w:rsidRPr="00F718B0" w:rsidRDefault="005700B1" w:rsidP="005700B1">
      <w:pPr>
        <w:pStyle w:val="BodyText"/>
        <w:jc w:val="center"/>
        <w:rPr>
          <w:rFonts w:ascii="Arial" w:hAnsi="Arial" w:cs="Arial"/>
          <w:b/>
          <w:sz w:val="20"/>
          <w:u w:val="single"/>
        </w:rPr>
      </w:pPr>
    </w:p>
    <w:p w14:paraId="0745DA67" w14:textId="77777777" w:rsidR="005700B1" w:rsidRPr="00F718B0" w:rsidRDefault="005700B1" w:rsidP="005700B1">
      <w:pPr>
        <w:pStyle w:val="BodyText"/>
        <w:jc w:val="center"/>
        <w:rPr>
          <w:rFonts w:ascii="Arial" w:hAnsi="Arial" w:cs="Arial"/>
          <w:b/>
          <w:sz w:val="20"/>
          <w:u w:val="single"/>
        </w:rPr>
      </w:pPr>
    </w:p>
    <w:p w14:paraId="1DD85D96" w14:textId="77777777" w:rsidR="005700B1" w:rsidRPr="00F718B0" w:rsidRDefault="005700B1" w:rsidP="005700B1">
      <w:pPr>
        <w:pStyle w:val="BodyText"/>
        <w:jc w:val="center"/>
        <w:rPr>
          <w:rFonts w:ascii="Arial" w:hAnsi="Arial" w:cs="Arial"/>
          <w:b/>
          <w:sz w:val="20"/>
          <w:u w:val="single"/>
        </w:rPr>
      </w:pPr>
    </w:p>
    <w:p w14:paraId="108B17DD" w14:textId="77777777" w:rsidR="005700B1" w:rsidRPr="00F718B0" w:rsidRDefault="005700B1" w:rsidP="005700B1">
      <w:pPr>
        <w:pStyle w:val="BodyText"/>
        <w:jc w:val="center"/>
        <w:rPr>
          <w:rFonts w:ascii="Arial" w:hAnsi="Arial" w:cs="Arial"/>
          <w:b/>
          <w:sz w:val="20"/>
          <w:u w:val="single"/>
        </w:rPr>
      </w:pPr>
    </w:p>
    <w:p w14:paraId="431F40FE" w14:textId="77777777" w:rsidR="005700B1" w:rsidRPr="00F718B0" w:rsidRDefault="005700B1" w:rsidP="005700B1">
      <w:pPr>
        <w:pStyle w:val="BodyText"/>
        <w:jc w:val="center"/>
        <w:rPr>
          <w:rFonts w:ascii="Arial" w:hAnsi="Arial" w:cs="Arial"/>
          <w:b/>
          <w:sz w:val="20"/>
          <w:u w:val="single"/>
        </w:rPr>
      </w:pPr>
    </w:p>
    <w:p w14:paraId="210D2399" w14:textId="77777777" w:rsidR="00454CC7" w:rsidRPr="00F718B0" w:rsidRDefault="00454CC7" w:rsidP="00454CC7">
      <w:pPr>
        <w:pStyle w:val="Footer"/>
        <w:rPr>
          <w:rFonts w:cs="Arial"/>
          <w:sz w:val="20"/>
        </w:rPr>
      </w:pPr>
      <w:r w:rsidRPr="00F718B0">
        <w:rPr>
          <w:rFonts w:cs="Arial"/>
          <w:sz w:val="20"/>
        </w:rPr>
        <w:tab/>
      </w:r>
      <w:r w:rsidRPr="00F718B0">
        <w:rPr>
          <w:rFonts w:cs="Arial"/>
          <w:sz w:val="20"/>
        </w:rPr>
        <w:tab/>
      </w:r>
    </w:p>
    <w:p w14:paraId="101B5776" w14:textId="77777777" w:rsidR="00454CC7" w:rsidRPr="00F718B0" w:rsidRDefault="00454CC7" w:rsidP="00454CC7">
      <w:pPr>
        <w:pStyle w:val="PlainText"/>
        <w:rPr>
          <w:rFonts w:ascii="Arial" w:hAnsi="Arial" w:cs="Arial"/>
          <w:sz w:val="20"/>
          <w:szCs w:val="20"/>
        </w:rPr>
      </w:pPr>
      <w:r w:rsidRPr="00F718B0">
        <w:rPr>
          <w:rFonts w:ascii="Arial" w:hAnsi="Arial" w:cs="Arial"/>
          <w:sz w:val="20"/>
          <w:szCs w:val="20"/>
        </w:rPr>
        <w:tab/>
      </w:r>
    </w:p>
    <w:p w14:paraId="03F70A29" w14:textId="77777777" w:rsidR="00454CC7" w:rsidRPr="00F718B0" w:rsidRDefault="00454CC7" w:rsidP="00454CC7">
      <w:pPr>
        <w:pStyle w:val="BodyText2"/>
        <w:rPr>
          <w:rFonts w:cs="Arial"/>
          <w:sz w:val="20"/>
        </w:rPr>
      </w:pPr>
    </w:p>
    <w:p w14:paraId="374D7487" w14:textId="77777777" w:rsidR="00B96DB6" w:rsidRPr="00F250EE" w:rsidRDefault="005700B1" w:rsidP="00B96DB6">
      <w:pPr>
        <w:pStyle w:val="BodyText"/>
        <w:rPr>
          <w:rFonts w:ascii="Arial" w:hAnsi="Arial" w:cs="Arial"/>
          <w:b/>
          <w:sz w:val="22"/>
          <w:szCs w:val="22"/>
        </w:rPr>
      </w:pPr>
      <w:r w:rsidRPr="00F718B0">
        <w:rPr>
          <w:rFonts w:ascii="Arial" w:hAnsi="Arial" w:cs="Arial"/>
          <w:b/>
          <w:bCs/>
          <w:sz w:val="20"/>
        </w:rPr>
        <w:br w:type="page"/>
      </w:r>
      <w:r w:rsidR="00B96DB6" w:rsidRPr="00F250EE">
        <w:rPr>
          <w:rFonts w:ascii="Arial" w:hAnsi="Arial" w:cs="Arial"/>
          <w:b/>
          <w:sz w:val="22"/>
          <w:szCs w:val="22"/>
        </w:rPr>
        <w:lastRenderedPageBreak/>
        <w:t>INDEX</w:t>
      </w:r>
    </w:p>
    <w:p w14:paraId="317C2A46" w14:textId="77777777" w:rsidR="00B96DB6" w:rsidRDefault="00B96DB6" w:rsidP="00B96DB6">
      <w:pPr>
        <w:pStyle w:val="BodyText"/>
        <w:rPr>
          <w:rFonts w:ascii="Arial" w:hAnsi="Arial"/>
          <w:sz w:val="20"/>
        </w:rPr>
      </w:pPr>
    </w:p>
    <w:p w14:paraId="036E80FF" w14:textId="77777777" w:rsidR="00B96DB6" w:rsidRDefault="00B96DB6" w:rsidP="00B96DB6">
      <w:pPr>
        <w:pStyle w:val="BodyText"/>
        <w:tabs>
          <w:tab w:val="left" w:pos="627"/>
          <w:tab w:val="left" w:pos="897"/>
          <w:tab w:val="left" w:pos="1197"/>
          <w:tab w:val="left" w:pos="1482"/>
          <w:tab w:val="left" w:pos="1752"/>
          <w:tab w:val="left" w:pos="2052"/>
          <w:tab w:val="left" w:pos="2337"/>
          <w:tab w:val="left" w:pos="2592"/>
          <w:tab w:val="left" w:pos="2907"/>
          <w:tab w:val="left" w:pos="3207"/>
          <w:tab w:val="left" w:pos="3477"/>
          <w:tab w:val="left" w:pos="3747"/>
          <w:tab w:val="left" w:pos="4047"/>
          <w:tab w:val="left" w:pos="4332"/>
          <w:tab w:val="left" w:pos="4617"/>
          <w:tab w:val="left" w:pos="4902"/>
          <w:tab w:val="left" w:pos="5157"/>
          <w:tab w:val="left" w:pos="5472"/>
          <w:tab w:val="left" w:pos="5757"/>
          <w:tab w:val="left" w:pos="7410"/>
          <w:tab w:val="left" w:pos="7752"/>
        </w:tabs>
        <w:ind w:left="720"/>
        <w:rPr>
          <w:rFonts w:ascii="Arial" w:hAnsi="Arial"/>
          <w:sz w:val="20"/>
        </w:rPr>
      </w:pPr>
    </w:p>
    <w:p w14:paraId="415767A4" w14:textId="77777777" w:rsidR="00B96DB6" w:rsidRDefault="00B96DB6" w:rsidP="00B96DB6">
      <w:pPr>
        <w:pStyle w:val="BodyText"/>
        <w:numPr>
          <w:ilvl w:val="0"/>
          <w:numId w:val="1"/>
        </w:numPr>
        <w:tabs>
          <w:tab w:val="clear" w:pos="2880"/>
          <w:tab w:val="num" w:pos="720"/>
        </w:tabs>
        <w:ind w:left="720" w:hanging="720"/>
        <w:rPr>
          <w:rFonts w:ascii="Arial" w:hAnsi="Arial"/>
          <w:sz w:val="20"/>
        </w:rPr>
      </w:pPr>
      <w:r>
        <w:rPr>
          <w:rFonts w:ascii="Arial" w:hAnsi="Arial"/>
          <w:sz w:val="20"/>
        </w:rPr>
        <w:t>Introduction</w:t>
      </w:r>
    </w:p>
    <w:p w14:paraId="512FD079" w14:textId="77777777" w:rsidR="00B96DB6" w:rsidRDefault="00B96DB6" w:rsidP="00B96DB6">
      <w:pPr>
        <w:pStyle w:val="BodyText"/>
        <w:rPr>
          <w:rFonts w:ascii="Arial" w:hAnsi="Arial"/>
          <w:sz w:val="20"/>
        </w:rPr>
      </w:pPr>
    </w:p>
    <w:p w14:paraId="325DA041" w14:textId="77777777" w:rsidR="00B96DB6" w:rsidRDefault="00B96DB6" w:rsidP="00B96DB6">
      <w:pPr>
        <w:pStyle w:val="BodyText"/>
        <w:numPr>
          <w:ilvl w:val="0"/>
          <w:numId w:val="1"/>
        </w:numPr>
        <w:tabs>
          <w:tab w:val="clear" w:pos="2880"/>
          <w:tab w:val="num" w:pos="720"/>
        </w:tabs>
        <w:ind w:left="720" w:hanging="720"/>
        <w:rPr>
          <w:rFonts w:ascii="Arial" w:hAnsi="Arial"/>
          <w:sz w:val="20"/>
        </w:rPr>
      </w:pPr>
      <w:r>
        <w:rPr>
          <w:rFonts w:ascii="Arial" w:hAnsi="Arial"/>
          <w:sz w:val="20"/>
        </w:rPr>
        <w:t>Definitions</w:t>
      </w:r>
    </w:p>
    <w:p w14:paraId="4CD99F7A" w14:textId="77777777" w:rsidR="00B96DB6" w:rsidRDefault="00B96DB6" w:rsidP="00B96DB6">
      <w:pPr>
        <w:pStyle w:val="BodyText"/>
        <w:rPr>
          <w:rFonts w:ascii="Arial" w:hAnsi="Arial"/>
          <w:sz w:val="20"/>
        </w:rPr>
      </w:pPr>
    </w:p>
    <w:p w14:paraId="53C7D832" w14:textId="77777777" w:rsidR="00B96DB6" w:rsidRDefault="00B96DB6" w:rsidP="00B96DB6">
      <w:pPr>
        <w:pStyle w:val="BodyText"/>
        <w:numPr>
          <w:ilvl w:val="0"/>
          <w:numId w:val="1"/>
        </w:numPr>
        <w:tabs>
          <w:tab w:val="clear" w:pos="2880"/>
          <w:tab w:val="num" w:pos="720"/>
        </w:tabs>
        <w:ind w:left="720" w:hanging="720"/>
        <w:rPr>
          <w:rFonts w:ascii="Arial" w:hAnsi="Arial"/>
          <w:sz w:val="20"/>
        </w:rPr>
      </w:pPr>
      <w:r>
        <w:rPr>
          <w:rFonts w:ascii="Arial" w:hAnsi="Arial"/>
          <w:sz w:val="20"/>
        </w:rPr>
        <w:t>Examination of ITB</w:t>
      </w:r>
    </w:p>
    <w:p w14:paraId="34BDDDF1" w14:textId="77777777" w:rsidR="00B96DB6" w:rsidRDefault="00B96DB6" w:rsidP="00B96DB6">
      <w:pPr>
        <w:pStyle w:val="BodyText"/>
        <w:rPr>
          <w:rFonts w:ascii="Arial" w:hAnsi="Arial"/>
          <w:sz w:val="20"/>
        </w:rPr>
      </w:pPr>
    </w:p>
    <w:p w14:paraId="72F82FFA" w14:textId="77777777" w:rsidR="00B96DB6" w:rsidRDefault="00B96DB6" w:rsidP="00B96DB6">
      <w:pPr>
        <w:pStyle w:val="BodyText"/>
        <w:numPr>
          <w:ilvl w:val="0"/>
          <w:numId w:val="1"/>
        </w:numPr>
        <w:tabs>
          <w:tab w:val="clear" w:pos="2880"/>
          <w:tab w:val="num" w:pos="720"/>
        </w:tabs>
        <w:ind w:left="720" w:hanging="720"/>
        <w:rPr>
          <w:rFonts w:ascii="Arial" w:hAnsi="Arial"/>
          <w:sz w:val="20"/>
        </w:rPr>
      </w:pPr>
      <w:r>
        <w:rPr>
          <w:rFonts w:ascii="Arial" w:hAnsi="Arial"/>
          <w:sz w:val="20"/>
        </w:rPr>
        <w:t>Confirmation To Bid</w:t>
      </w:r>
    </w:p>
    <w:p w14:paraId="36558A53" w14:textId="77777777" w:rsidR="00B96DB6" w:rsidRDefault="00B96DB6" w:rsidP="00B96DB6">
      <w:pPr>
        <w:pStyle w:val="BodyText"/>
        <w:rPr>
          <w:rFonts w:ascii="Arial" w:hAnsi="Arial"/>
          <w:sz w:val="20"/>
        </w:rPr>
      </w:pPr>
    </w:p>
    <w:p w14:paraId="0AA8596A" w14:textId="77777777" w:rsidR="00B96DB6" w:rsidRDefault="00B96DB6" w:rsidP="00B96DB6">
      <w:pPr>
        <w:pStyle w:val="BodyText"/>
        <w:numPr>
          <w:ilvl w:val="0"/>
          <w:numId w:val="1"/>
        </w:numPr>
        <w:tabs>
          <w:tab w:val="clear" w:pos="2880"/>
          <w:tab w:val="num" w:pos="720"/>
        </w:tabs>
        <w:ind w:left="720" w:hanging="720"/>
        <w:rPr>
          <w:rFonts w:ascii="Arial" w:hAnsi="Arial"/>
          <w:sz w:val="20"/>
        </w:rPr>
      </w:pPr>
      <w:r>
        <w:rPr>
          <w:rFonts w:ascii="Arial" w:hAnsi="Arial"/>
          <w:sz w:val="20"/>
        </w:rPr>
        <w:t>Joint Bid Proposal</w:t>
      </w:r>
    </w:p>
    <w:p w14:paraId="777AE104" w14:textId="77777777" w:rsidR="00B96DB6" w:rsidRDefault="00B96DB6" w:rsidP="00B96DB6">
      <w:pPr>
        <w:pStyle w:val="BodyText"/>
        <w:rPr>
          <w:rFonts w:ascii="Arial" w:hAnsi="Arial"/>
          <w:sz w:val="20"/>
        </w:rPr>
      </w:pPr>
    </w:p>
    <w:p w14:paraId="4017486B" w14:textId="77777777" w:rsidR="00B96DB6" w:rsidRDefault="00B96DB6" w:rsidP="00B96DB6">
      <w:pPr>
        <w:pStyle w:val="BodyText"/>
        <w:numPr>
          <w:ilvl w:val="0"/>
          <w:numId w:val="1"/>
        </w:numPr>
        <w:tabs>
          <w:tab w:val="clear" w:pos="2880"/>
          <w:tab w:val="num" w:pos="720"/>
        </w:tabs>
        <w:ind w:left="720" w:hanging="720"/>
        <w:rPr>
          <w:rFonts w:ascii="Arial" w:hAnsi="Arial"/>
          <w:sz w:val="20"/>
        </w:rPr>
      </w:pPr>
      <w:r>
        <w:rPr>
          <w:rFonts w:ascii="Arial" w:hAnsi="Arial"/>
          <w:sz w:val="20"/>
        </w:rPr>
        <w:t>Addenda</w:t>
      </w:r>
    </w:p>
    <w:p w14:paraId="58421559" w14:textId="77777777" w:rsidR="00B96DB6" w:rsidRDefault="00B96DB6" w:rsidP="00B96DB6">
      <w:pPr>
        <w:pStyle w:val="BodyText"/>
        <w:rPr>
          <w:rFonts w:ascii="Arial" w:hAnsi="Arial"/>
          <w:sz w:val="20"/>
        </w:rPr>
      </w:pPr>
    </w:p>
    <w:p w14:paraId="7A39E76C" w14:textId="77777777" w:rsidR="00B96DB6" w:rsidRDefault="00B96DB6" w:rsidP="00B96DB6">
      <w:pPr>
        <w:pStyle w:val="BodyText"/>
        <w:numPr>
          <w:ilvl w:val="0"/>
          <w:numId w:val="1"/>
        </w:numPr>
        <w:tabs>
          <w:tab w:val="clear" w:pos="2880"/>
          <w:tab w:val="num" w:pos="720"/>
        </w:tabs>
        <w:ind w:left="720" w:hanging="720"/>
        <w:rPr>
          <w:rFonts w:ascii="Arial" w:hAnsi="Arial"/>
          <w:sz w:val="20"/>
        </w:rPr>
      </w:pPr>
      <w:r>
        <w:rPr>
          <w:rFonts w:ascii="Arial" w:hAnsi="Arial"/>
          <w:sz w:val="20"/>
        </w:rPr>
        <w:t>Interpretation and Clarification of ITB</w:t>
      </w:r>
    </w:p>
    <w:p w14:paraId="1A701040" w14:textId="77777777" w:rsidR="00B96DB6" w:rsidRDefault="00B96DB6" w:rsidP="00B96DB6">
      <w:pPr>
        <w:pStyle w:val="BodyText"/>
        <w:rPr>
          <w:rFonts w:ascii="Arial" w:hAnsi="Arial"/>
          <w:sz w:val="20"/>
        </w:rPr>
      </w:pPr>
    </w:p>
    <w:p w14:paraId="582C1E05" w14:textId="77777777" w:rsidR="00B96DB6" w:rsidRDefault="00B96DB6" w:rsidP="00B96DB6">
      <w:pPr>
        <w:pStyle w:val="BodyText"/>
        <w:numPr>
          <w:ilvl w:val="0"/>
          <w:numId w:val="1"/>
        </w:numPr>
        <w:tabs>
          <w:tab w:val="clear" w:pos="2880"/>
          <w:tab w:val="num" w:pos="720"/>
        </w:tabs>
        <w:ind w:left="720" w:hanging="720"/>
        <w:rPr>
          <w:rFonts w:ascii="Arial" w:hAnsi="Arial"/>
          <w:sz w:val="20"/>
        </w:rPr>
      </w:pPr>
      <w:r>
        <w:rPr>
          <w:rFonts w:ascii="Arial" w:hAnsi="Arial"/>
          <w:sz w:val="20"/>
        </w:rPr>
        <w:t>Base Bid Proposal</w:t>
      </w:r>
    </w:p>
    <w:p w14:paraId="2F889D8E" w14:textId="77777777" w:rsidR="00B96DB6" w:rsidRDefault="00B96DB6" w:rsidP="00B96DB6">
      <w:pPr>
        <w:pStyle w:val="BodyText"/>
        <w:rPr>
          <w:rFonts w:ascii="Arial" w:hAnsi="Arial"/>
          <w:sz w:val="20"/>
        </w:rPr>
      </w:pPr>
    </w:p>
    <w:p w14:paraId="27110E1B" w14:textId="77777777" w:rsidR="00B96DB6" w:rsidRDefault="00B96DB6" w:rsidP="00B96DB6">
      <w:pPr>
        <w:pStyle w:val="BodyText"/>
        <w:numPr>
          <w:ilvl w:val="0"/>
          <w:numId w:val="1"/>
        </w:numPr>
        <w:tabs>
          <w:tab w:val="clear" w:pos="2880"/>
          <w:tab w:val="num" w:pos="720"/>
        </w:tabs>
        <w:ind w:left="720" w:hanging="720"/>
        <w:rPr>
          <w:rFonts w:ascii="Arial" w:hAnsi="Arial"/>
          <w:sz w:val="20"/>
        </w:rPr>
      </w:pPr>
      <w:r>
        <w:rPr>
          <w:rFonts w:ascii="Arial" w:hAnsi="Arial"/>
          <w:sz w:val="20"/>
        </w:rPr>
        <w:t>Bid Exceptions</w:t>
      </w:r>
    </w:p>
    <w:p w14:paraId="5456DA27" w14:textId="77777777" w:rsidR="00B96DB6" w:rsidRDefault="00B96DB6" w:rsidP="00B96DB6">
      <w:pPr>
        <w:pStyle w:val="BodyText"/>
        <w:rPr>
          <w:rFonts w:ascii="Arial" w:hAnsi="Arial"/>
          <w:sz w:val="20"/>
        </w:rPr>
      </w:pPr>
    </w:p>
    <w:p w14:paraId="22FBFACA" w14:textId="77777777" w:rsidR="00B96DB6" w:rsidRDefault="00B96DB6" w:rsidP="00B96DB6">
      <w:pPr>
        <w:pStyle w:val="BodyText"/>
        <w:numPr>
          <w:ilvl w:val="0"/>
          <w:numId w:val="1"/>
        </w:numPr>
        <w:tabs>
          <w:tab w:val="clear" w:pos="2880"/>
          <w:tab w:val="num" w:pos="720"/>
        </w:tabs>
        <w:ind w:left="720" w:hanging="720"/>
        <w:rPr>
          <w:rFonts w:ascii="Arial" w:hAnsi="Arial"/>
          <w:sz w:val="20"/>
        </w:rPr>
      </w:pPr>
      <w:r>
        <w:rPr>
          <w:rFonts w:ascii="Arial" w:hAnsi="Arial"/>
          <w:sz w:val="20"/>
        </w:rPr>
        <w:t>Alternative Bid</w:t>
      </w:r>
    </w:p>
    <w:p w14:paraId="37D0CB16" w14:textId="77777777" w:rsidR="00B96DB6" w:rsidRDefault="00B96DB6" w:rsidP="00B96DB6">
      <w:pPr>
        <w:pStyle w:val="BodyText"/>
        <w:rPr>
          <w:rFonts w:ascii="Arial" w:hAnsi="Arial"/>
          <w:sz w:val="20"/>
        </w:rPr>
      </w:pPr>
    </w:p>
    <w:p w14:paraId="600BCB34" w14:textId="77777777" w:rsidR="00B96DB6" w:rsidRDefault="00B96DB6" w:rsidP="00B96DB6">
      <w:pPr>
        <w:pStyle w:val="BodyText"/>
        <w:numPr>
          <w:ilvl w:val="0"/>
          <w:numId w:val="1"/>
        </w:numPr>
        <w:tabs>
          <w:tab w:val="clear" w:pos="2880"/>
          <w:tab w:val="num" w:pos="720"/>
        </w:tabs>
        <w:ind w:left="720" w:hanging="720"/>
        <w:rPr>
          <w:rFonts w:ascii="Arial" w:hAnsi="Arial"/>
          <w:sz w:val="20"/>
        </w:rPr>
      </w:pPr>
      <w:r>
        <w:rPr>
          <w:rFonts w:ascii="Arial" w:hAnsi="Arial"/>
          <w:sz w:val="20"/>
        </w:rPr>
        <w:t>Implied Agreement</w:t>
      </w:r>
    </w:p>
    <w:p w14:paraId="3F7F7D48" w14:textId="77777777" w:rsidR="00B96DB6" w:rsidRDefault="00B96DB6" w:rsidP="00B96DB6">
      <w:pPr>
        <w:pStyle w:val="BodyText"/>
        <w:rPr>
          <w:rFonts w:ascii="Arial" w:hAnsi="Arial"/>
          <w:sz w:val="20"/>
        </w:rPr>
      </w:pPr>
    </w:p>
    <w:p w14:paraId="18F60282" w14:textId="77777777" w:rsidR="00B96DB6" w:rsidRDefault="00B96DB6" w:rsidP="00B96DB6">
      <w:pPr>
        <w:pStyle w:val="BodyText"/>
        <w:numPr>
          <w:ilvl w:val="0"/>
          <w:numId w:val="1"/>
        </w:numPr>
        <w:tabs>
          <w:tab w:val="clear" w:pos="2880"/>
          <w:tab w:val="num" w:pos="720"/>
        </w:tabs>
        <w:ind w:left="720" w:hanging="720"/>
        <w:rPr>
          <w:rFonts w:ascii="Arial" w:hAnsi="Arial"/>
          <w:sz w:val="20"/>
        </w:rPr>
      </w:pPr>
      <w:r>
        <w:rPr>
          <w:rFonts w:ascii="Arial" w:hAnsi="Arial"/>
          <w:sz w:val="20"/>
        </w:rPr>
        <w:t>Bid Price</w:t>
      </w:r>
    </w:p>
    <w:p w14:paraId="30CAF66A" w14:textId="77777777" w:rsidR="00B96DB6" w:rsidRDefault="00B96DB6" w:rsidP="00B96DB6">
      <w:pPr>
        <w:pStyle w:val="BodyText"/>
        <w:rPr>
          <w:rFonts w:ascii="Arial" w:hAnsi="Arial"/>
          <w:sz w:val="20"/>
        </w:rPr>
      </w:pPr>
    </w:p>
    <w:p w14:paraId="755C1B65" w14:textId="77777777" w:rsidR="00B96DB6" w:rsidRDefault="00B96DB6" w:rsidP="00B96DB6">
      <w:pPr>
        <w:pStyle w:val="BodyText"/>
        <w:numPr>
          <w:ilvl w:val="0"/>
          <w:numId w:val="1"/>
        </w:numPr>
        <w:tabs>
          <w:tab w:val="clear" w:pos="2880"/>
          <w:tab w:val="num" w:pos="720"/>
        </w:tabs>
        <w:ind w:left="720" w:hanging="720"/>
        <w:rPr>
          <w:rFonts w:ascii="Arial" w:hAnsi="Arial"/>
          <w:sz w:val="20"/>
        </w:rPr>
      </w:pPr>
      <w:r>
        <w:rPr>
          <w:rFonts w:ascii="Arial" w:hAnsi="Arial"/>
          <w:sz w:val="20"/>
        </w:rPr>
        <w:t>Taxes and Duties</w:t>
      </w:r>
    </w:p>
    <w:p w14:paraId="6993D831" w14:textId="77777777" w:rsidR="00B96DB6" w:rsidRDefault="00B96DB6" w:rsidP="00B96DB6">
      <w:pPr>
        <w:pStyle w:val="BodyText"/>
        <w:rPr>
          <w:rFonts w:ascii="Arial" w:hAnsi="Arial"/>
          <w:sz w:val="20"/>
        </w:rPr>
      </w:pPr>
    </w:p>
    <w:p w14:paraId="67D9BC38" w14:textId="77777777" w:rsidR="00B96DB6" w:rsidRDefault="00B96DB6" w:rsidP="00B96DB6">
      <w:pPr>
        <w:pStyle w:val="BodyText"/>
        <w:numPr>
          <w:ilvl w:val="0"/>
          <w:numId w:val="1"/>
        </w:numPr>
        <w:tabs>
          <w:tab w:val="clear" w:pos="2880"/>
          <w:tab w:val="num" w:pos="720"/>
        </w:tabs>
        <w:ind w:left="720" w:hanging="720"/>
        <w:rPr>
          <w:rFonts w:ascii="Arial" w:hAnsi="Arial"/>
          <w:sz w:val="20"/>
        </w:rPr>
      </w:pPr>
      <w:r>
        <w:rPr>
          <w:rFonts w:ascii="Arial" w:hAnsi="Arial"/>
          <w:sz w:val="20"/>
        </w:rPr>
        <w:t>Bid Proposal Format</w:t>
      </w:r>
    </w:p>
    <w:p w14:paraId="2716AA2E" w14:textId="77777777" w:rsidR="00B96DB6" w:rsidRDefault="00B96DB6" w:rsidP="00B96DB6">
      <w:pPr>
        <w:pStyle w:val="BodyText"/>
        <w:rPr>
          <w:rFonts w:ascii="Arial" w:hAnsi="Arial"/>
          <w:sz w:val="20"/>
        </w:rPr>
      </w:pPr>
    </w:p>
    <w:p w14:paraId="2B8B6787" w14:textId="77777777" w:rsidR="00B96DB6" w:rsidRDefault="00B96DB6" w:rsidP="00B96DB6">
      <w:pPr>
        <w:pStyle w:val="BodyText"/>
        <w:numPr>
          <w:ilvl w:val="0"/>
          <w:numId w:val="1"/>
        </w:numPr>
        <w:tabs>
          <w:tab w:val="clear" w:pos="2880"/>
          <w:tab w:val="num" w:pos="720"/>
        </w:tabs>
        <w:ind w:left="720" w:hanging="720"/>
        <w:rPr>
          <w:rFonts w:ascii="Arial" w:hAnsi="Arial"/>
          <w:sz w:val="20"/>
        </w:rPr>
      </w:pPr>
      <w:r>
        <w:rPr>
          <w:rFonts w:ascii="Arial" w:hAnsi="Arial"/>
          <w:sz w:val="20"/>
        </w:rPr>
        <w:t>Submission of Bid Proposal</w:t>
      </w:r>
    </w:p>
    <w:p w14:paraId="1E0F5E17" w14:textId="77777777" w:rsidR="00B96DB6" w:rsidRDefault="00B96DB6" w:rsidP="00B96DB6">
      <w:pPr>
        <w:pStyle w:val="BodyText"/>
        <w:rPr>
          <w:rFonts w:ascii="Arial" w:hAnsi="Arial"/>
          <w:sz w:val="20"/>
        </w:rPr>
      </w:pPr>
    </w:p>
    <w:p w14:paraId="4E996D19" w14:textId="31345AB4" w:rsidR="00B96DB6" w:rsidRDefault="00B96DB6" w:rsidP="00B96DB6">
      <w:pPr>
        <w:pStyle w:val="BodyText"/>
        <w:numPr>
          <w:ilvl w:val="0"/>
          <w:numId w:val="1"/>
        </w:numPr>
        <w:tabs>
          <w:tab w:val="clear" w:pos="2880"/>
          <w:tab w:val="num" w:pos="720"/>
        </w:tabs>
        <w:ind w:left="720" w:hanging="720"/>
        <w:rPr>
          <w:rFonts w:ascii="Arial" w:hAnsi="Arial"/>
          <w:sz w:val="20"/>
        </w:rPr>
      </w:pPr>
      <w:r>
        <w:rPr>
          <w:rFonts w:ascii="Arial" w:hAnsi="Arial"/>
          <w:sz w:val="20"/>
        </w:rPr>
        <w:t xml:space="preserve">Submission of Bid Proposal </w:t>
      </w:r>
      <w:r w:rsidR="00BD5495">
        <w:rPr>
          <w:rFonts w:ascii="Arial" w:hAnsi="Arial"/>
          <w:sz w:val="20"/>
        </w:rPr>
        <w:t>in</w:t>
      </w:r>
      <w:r>
        <w:rPr>
          <w:rFonts w:ascii="Arial" w:hAnsi="Arial"/>
          <w:sz w:val="20"/>
        </w:rPr>
        <w:t xml:space="preserve"> Electronic Format</w:t>
      </w:r>
    </w:p>
    <w:p w14:paraId="6EFB42A1" w14:textId="77777777" w:rsidR="00B96DB6" w:rsidRDefault="00B96DB6" w:rsidP="00B96DB6">
      <w:pPr>
        <w:pStyle w:val="BodyText"/>
        <w:rPr>
          <w:rFonts w:ascii="Arial" w:hAnsi="Arial"/>
          <w:sz w:val="20"/>
        </w:rPr>
      </w:pPr>
    </w:p>
    <w:p w14:paraId="3837FF91" w14:textId="77777777" w:rsidR="00B96DB6" w:rsidRDefault="00B96DB6" w:rsidP="00B96DB6">
      <w:pPr>
        <w:pStyle w:val="BodyText"/>
        <w:numPr>
          <w:ilvl w:val="0"/>
          <w:numId w:val="1"/>
        </w:numPr>
        <w:tabs>
          <w:tab w:val="clear" w:pos="2880"/>
          <w:tab w:val="num" w:pos="720"/>
        </w:tabs>
        <w:ind w:left="720" w:hanging="720"/>
        <w:rPr>
          <w:rFonts w:ascii="Arial" w:hAnsi="Arial"/>
          <w:sz w:val="20"/>
        </w:rPr>
      </w:pPr>
      <w:r>
        <w:rPr>
          <w:rFonts w:ascii="Arial" w:hAnsi="Arial"/>
          <w:sz w:val="20"/>
        </w:rPr>
        <w:t>Bid Closing Date</w:t>
      </w:r>
    </w:p>
    <w:p w14:paraId="575438DD" w14:textId="77777777" w:rsidR="00B96DB6" w:rsidRDefault="00B96DB6" w:rsidP="00B96DB6">
      <w:pPr>
        <w:pStyle w:val="BodyText"/>
        <w:rPr>
          <w:rFonts w:ascii="Arial" w:hAnsi="Arial"/>
          <w:sz w:val="20"/>
        </w:rPr>
      </w:pPr>
    </w:p>
    <w:p w14:paraId="5516524C" w14:textId="77777777" w:rsidR="00B96DB6" w:rsidRDefault="00B96DB6" w:rsidP="00B96DB6">
      <w:pPr>
        <w:pStyle w:val="BodyText"/>
        <w:numPr>
          <w:ilvl w:val="0"/>
          <w:numId w:val="1"/>
        </w:numPr>
        <w:tabs>
          <w:tab w:val="clear" w:pos="2880"/>
          <w:tab w:val="num" w:pos="720"/>
        </w:tabs>
        <w:ind w:left="720" w:hanging="720"/>
        <w:rPr>
          <w:rFonts w:ascii="Arial" w:hAnsi="Arial"/>
          <w:sz w:val="20"/>
        </w:rPr>
      </w:pPr>
      <w:r>
        <w:rPr>
          <w:rFonts w:ascii="Arial" w:hAnsi="Arial"/>
          <w:sz w:val="20"/>
        </w:rPr>
        <w:t>Bid Validity</w:t>
      </w:r>
    </w:p>
    <w:p w14:paraId="5460098C" w14:textId="77777777" w:rsidR="00B96DB6" w:rsidRDefault="00B96DB6" w:rsidP="00B96DB6">
      <w:pPr>
        <w:pStyle w:val="BodyText"/>
        <w:rPr>
          <w:rFonts w:ascii="Arial" w:hAnsi="Arial"/>
          <w:sz w:val="20"/>
        </w:rPr>
      </w:pPr>
    </w:p>
    <w:p w14:paraId="035B14D5" w14:textId="77777777" w:rsidR="00B96DB6" w:rsidRDefault="00B96DB6" w:rsidP="00B96DB6">
      <w:pPr>
        <w:pStyle w:val="BodyText"/>
        <w:numPr>
          <w:ilvl w:val="0"/>
          <w:numId w:val="1"/>
        </w:numPr>
        <w:tabs>
          <w:tab w:val="clear" w:pos="2880"/>
          <w:tab w:val="num" w:pos="720"/>
        </w:tabs>
        <w:ind w:left="720" w:hanging="720"/>
        <w:rPr>
          <w:rFonts w:ascii="Arial" w:hAnsi="Arial"/>
          <w:sz w:val="20"/>
        </w:rPr>
      </w:pPr>
      <w:r>
        <w:rPr>
          <w:rFonts w:ascii="Arial" w:hAnsi="Arial"/>
          <w:sz w:val="20"/>
        </w:rPr>
        <w:t>Acceptance of Bid</w:t>
      </w:r>
    </w:p>
    <w:p w14:paraId="583AE21B" w14:textId="77777777" w:rsidR="00B96DB6" w:rsidRDefault="00B96DB6" w:rsidP="00B96DB6">
      <w:pPr>
        <w:pStyle w:val="BodyText"/>
        <w:rPr>
          <w:rFonts w:ascii="Arial" w:hAnsi="Arial"/>
          <w:sz w:val="20"/>
        </w:rPr>
      </w:pPr>
    </w:p>
    <w:p w14:paraId="6600FE86" w14:textId="77777777" w:rsidR="00B96DB6" w:rsidRDefault="00B96DB6" w:rsidP="00B96DB6">
      <w:pPr>
        <w:pStyle w:val="BodyText"/>
        <w:numPr>
          <w:ilvl w:val="0"/>
          <w:numId w:val="1"/>
        </w:numPr>
        <w:tabs>
          <w:tab w:val="clear" w:pos="2880"/>
          <w:tab w:val="num" w:pos="720"/>
        </w:tabs>
        <w:ind w:left="720" w:hanging="720"/>
        <w:rPr>
          <w:rFonts w:ascii="Arial" w:hAnsi="Arial"/>
          <w:sz w:val="20"/>
        </w:rPr>
      </w:pPr>
      <w:r>
        <w:rPr>
          <w:rFonts w:ascii="Arial" w:hAnsi="Arial"/>
          <w:sz w:val="20"/>
        </w:rPr>
        <w:t>Disclaimer</w:t>
      </w:r>
    </w:p>
    <w:p w14:paraId="4F3136EA" w14:textId="77777777" w:rsidR="00B96DB6" w:rsidRDefault="00B96DB6" w:rsidP="00B96DB6">
      <w:pPr>
        <w:pStyle w:val="BodyText"/>
        <w:rPr>
          <w:rFonts w:ascii="Arial" w:hAnsi="Arial"/>
          <w:sz w:val="20"/>
        </w:rPr>
      </w:pPr>
    </w:p>
    <w:p w14:paraId="2E149FDA" w14:textId="77777777" w:rsidR="00B96DB6" w:rsidRDefault="00B96DB6" w:rsidP="00B96DB6">
      <w:pPr>
        <w:pStyle w:val="BodyText"/>
        <w:numPr>
          <w:ilvl w:val="0"/>
          <w:numId w:val="1"/>
        </w:numPr>
        <w:tabs>
          <w:tab w:val="clear" w:pos="2880"/>
          <w:tab w:val="num" w:pos="720"/>
        </w:tabs>
        <w:ind w:left="720" w:hanging="720"/>
        <w:rPr>
          <w:rFonts w:ascii="Arial" w:hAnsi="Arial"/>
          <w:sz w:val="20"/>
        </w:rPr>
      </w:pPr>
      <w:r>
        <w:rPr>
          <w:rFonts w:ascii="Arial" w:hAnsi="Arial"/>
          <w:sz w:val="20"/>
        </w:rPr>
        <w:t>Confidentiality</w:t>
      </w:r>
    </w:p>
    <w:p w14:paraId="684536CC" w14:textId="77777777" w:rsidR="00B96DB6" w:rsidRDefault="00B96DB6" w:rsidP="00B96DB6">
      <w:pPr>
        <w:pStyle w:val="BodyText"/>
        <w:rPr>
          <w:rFonts w:ascii="Arial" w:hAnsi="Arial"/>
          <w:sz w:val="20"/>
        </w:rPr>
      </w:pPr>
    </w:p>
    <w:p w14:paraId="425430B0" w14:textId="4F46994A" w:rsidR="00B96DB6" w:rsidRDefault="00B96DB6" w:rsidP="00B96DB6">
      <w:pPr>
        <w:pStyle w:val="BodyText"/>
        <w:numPr>
          <w:ilvl w:val="0"/>
          <w:numId w:val="1"/>
        </w:numPr>
        <w:tabs>
          <w:tab w:val="clear" w:pos="2880"/>
          <w:tab w:val="num" w:pos="720"/>
        </w:tabs>
        <w:ind w:left="720" w:hanging="720"/>
        <w:rPr>
          <w:rFonts w:ascii="Arial" w:hAnsi="Arial"/>
          <w:sz w:val="20"/>
        </w:rPr>
      </w:pPr>
      <w:r>
        <w:rPr>
          <w:rFonts w:ascii="Arial" w:hAnsi="Arial"/>
          <w:sz w:val="20"/>
        </w:rPr>
        <w:t xml:space="preserve">Other Conditions Regarding </w:t>
      </w:r>
      <w:r w:rsidR="00BD5495">
        <w:rPr>
          <w:rFonts w:ascii="Arial" w:hAnsi="Arial"/>
          <w:sz w:val="20"/>
        </w:rPr>
        <w:t>the</w:t>
      </w:r>
      <w:r>
        <w:rPr>
          <w:rFonts w:ascii="Arial" w:hAnsi="Arial"/>
          <w:sz w:val="20"/>
        </w:rPr>
        <w:t xml:space="preserve"> Bid</w:t>
      </w:r>
    </w:p>
    <w:p w14:paraId="32DC9E17" w14:textId="77777777" w:rsidR="00B96DB6" w:rsidRDefault="00B96DB6" w:rsidP="00B96DB6">
      <w:pPr>
        <w:pStyle w:val="BodyText"/>
        <w:rPr>
          <w:rFonts w:ascii="Arial" w:hAnsi="Arial"/>
          <w:sz w:val="20"/>
        </w:rPr>
      </w:pPr>
    </w:p>
    <w:p w14:paraId="54A99D24" w14:textId="77777777" w:rsidR="00B96DB6" w:rsidRDefault="00B96DB6" w:rsidP="00B96DB6">
      <w:pPr>
        <w:pStyle w:val="BodyText"/>
        <w:numPr>
          <w:ilvl w:val="0"/>
          <w:numId w:val="1"/>
        </w:numPr>
        <w:tabs>
          <w:tab w:val="clear" w:pos="2880"/>
          <w:tab w:val="num" w:pos="720"/>
        </w:tabs>
        <w:ind w:left="720" w:hanging="720"/>
        <w:rPr>
          <w:rFonts w:ascii="Arial" w:hAnsi="Arial"/>
          <w:sz w:val="20"/>
        </w:rPr>
      </w:pPr>
      <w:r>
        <w:rPr>
          <w:rFonts w:ascii="Arial" w:hAnsi="Arial"/>
          <w:sz w:val="20"/>
        </w:rPr>
        <w:t>Bank Guarantee, Retention Money and Parent Company Guarantee</w:t>
      </w:r>
    </w:p>
    <w:p w14:paraId="09FE3E2E" w14:textId="77777777" w:rsidR="00B96DB6" w:rsidRDefault="00B96DB6" w:rsidP="00B96DB6">
      <w:pPr>
        <w:pStyle w:val="BodyText"/>
        <w:rPr>
          <w:rFonts w:ascii="Arial" w:hAnsi="Arial"/>
          <w:sz w:val="20"/>
        </w:rPr>
      </w:pPr>
    </w:p>
    <w:p w14:paraId="79A424DA" w14:textId="77777777" w:rsidR="00B96DB6" w:rsidRPr="00A47B76" w:rsidRDefault="00B96DB6" w:rsidP="00B96DB6">
      <w:pPr>
        <w:pStyle w:val="BodyText"/>
        <w:numPr>
          <w:ilvl w:val="0"/>
          <w:numId w:val="1"/>
        </w:numPr>
        <w:tabs>
          <w:tab w:val="clear" w:pos="2880"/>
          <w:tab w:val="num" w:pos="720"/>
        </w:tabs>
        <w:ind w:left="720" w:hanging="720"/>
        <w:rPr>
          <w:rFonts w:ascii="Arial" w:hAnsi="Arial"/>
          <w:sz w:val="20"/>
        </w:rPr>
      </w:pPr>
      <w:r>
        <w:rPr>
          <w:rFonts w:ascii="Arial" w:hAnsi="Arial"/>
          <w:sz w:val="20"/>
        </w:rPr>
        <w:t>Local Content</w:t>
      </w:r>
    </w:p>
    <w:p w14:paraId="2926BD9A" w14:textId="77777777" w:rsidR="00B96DB6" w:rsidRDefault="00B96DB6" w:rsidP="00B96DB6">
      <w:pPr>
        <w:pStyle w:val="ListParagraph"/>
        <w:rPr>
          <w:sz w:val="20"/>
        </w:rPr>
      </w:pPr>
    </w:p>
    <w:p w14:paraId="4E4480E8" w14:textId="77777777" w:rsidR="00B96DB6" w:rsidRPr="00A47B76" w:rsidRDefault="00B96DB6" w:rsidP="00B96DB6">
      <w:pPr>
        <w:pStyle w:val="BodyText"/>
        <w:numPr>
          <w:ilvl w:val="0"/>
          <w:numId w:val="1"/>
        </w:numPr>
        <w:tabs>
          <w:tab w:val="clear" w:pos="2880"/>
          <w:tab w:val="num" w:pos="720"/>
        </w:tabs>
        <w:ind w:left="720" w:hanging="720"/>
        <w:rPr>
          <w:rFonts w:ascii="Arial" w:hAnsi="Arial"/>
          <w:sz w:val="20"/>
        </w:rPr>
      </w:pPr>
      <w:r w:rsidRPr="00A47B76">
        <w:rPr>
          <w:rFonts w:ascii="Arial" w:hAnsi="Arial"/>
          <w:sz w:val="20"/>
        </w:rPr>
        <w:t>Site Visit</w:t>
      </w:r>
    </w:p>
    <w:p w14:paraId="35121475" w14:textId="77777777" w:rsidR="00B96DB6" w:rsidRPr="00A47B76" w:rsidRDefault="00B96DB6" w:rsidP="00B96DB6">
      <w:pPr>
        <w:pStyle w:val="BodyText"/>
        <w:jc w:val="both"/>
        <w:rPr>
          <w:rFonts w:ascii="Arial" w:hAnsi="Arial"/>
          <w:b/>
          <w:bCs/>
          <w:sz w:val="20"/>
        </w:rPr>
      </w:pPr>
    </w:p>
    <w:p w14:paraId="11A78D9F" w14:textId="77777777" w:rsidR="00B96DB6" w:rsidRPr="006C2D0A" w:rsidRDefault="00B96DB6" w:rsidP="00B96DB6">
      <w:pPr>
        <w:pStyle w:val="BodyText"/>
        <w:numPr>
          <w:ilvl w:val="0"/>
          <w:numId w:val="1"/>
        </w:numPr>
        <w:tabs>
          <w:tab w:val="clear" w:pos="2880"/>
          <w:tab w:val="num" w:pos="720"/>
        </w:tabs>
        <w:ind w:left="720" w:hanging="720"/>
        <w:rPr>
          <w:rFonts w:ascii="Arial" w:hAnsi="Arial"/>
          <w:sz w:val="20"/>
        </w:rPr>
      </w:pPr>
      <w:r w:rsidRPr="006C2D0A">
        <w:rPr>
          <w:rFonts w:ascii="Arial" w:hAnsi="Arial"/>
          <w:sz w:val="20"/>
        </w:rPr>
        <w:t>Specific Requirement and Information for This Tender</w:t>
      </w:r>
    </w:p>
    <w:p w14:paraId="63F0BA51" w14:textId="77777777" w:rsidR="005700B1" w:rsidRPr="00F718B0" w:rsidRDefault="005700B1" w:rsidP="00B96DB6">
      <w:pPr>
        <w:pStyle w:val="BodyText"/>
        <w:rPr>
          <w:rFonts w:ascii="Arial" w:hAnsi="Arial" w:cs="Arial"/>
          <w:sz w:val="20"/>
        </w:rPr>
      </w:pPr>
    </w:p>
    <w:p w14:paraId="2528A00D" w14:textId="77777777" w:rsidR="005700B1" w:rsidRDefault="005700B1" w:rsidP="005700B1">
      <w:pPr>
        <w:pStyle w:val="BodyText"/>
        <w:tabs>
          <w:tab w:val="left" w:pos="357"/>
          <w:tab w:val="left" w:pos="627"/>
          <w:tab w:val="left" w:pos="897"/>
          <w:tab w:val="left" w:pos="1197"/>
          <w:tab w:val="left" w:pos="1482"/>
          <w:tab w:val="left" w:pos="1752"/>
          <w:tab w:val="left" w:pos="2052"/>
          <w:tab w:val="left" w:pos="2337"/>
          <w:tab w:val="left" w:pos="2592"/>
          <w:tab w:val="left" w:pos="2907"/>
          <w:tab w:val="left" w:pos="3207"/>
          <w:tab w:val="left" w:pos="3477"/>
          <w:tab w:val="left" w:pos="3747"/>
          <w:tab w:val="left" w:pos="4047"/>
          <w:tab w:val="left" w:pos="4332"/>
          <w:tab w:val="left" w:pos="4617"/>
          <w:tab w:val="left" w:pos="4902"/>
        </w:tabs>
        <w:jc w:val="center"/>
        <w:rPr>
          <w:rFonts w:ascii="Arial" w:hAnsi="Arial" w:cs="Arial"/>
          <w:sz w:val="20"/>
        </w:rPr>
      </w:pPr>
    </w:p>
    <w:p w14:paraId="2290D868" w14:textId="77777777" w:rsidR="009D1A69" w:rsidRDefault="009D1A69" w:rsidP="005700B1">
      <w:pPr>
        <w:pStyle w:val="BodyText"/>
        <w:tabs>
          <w:tab w:val="left" w:pos="357"/>
          <w:tab w:val="left" w:pos="627"/>
          <w:tab w:val="left" w:pos="897"/>
          <w:tab w:val="left" w:pos="1197"/>
          <w:tab w:val="left" w:pos="1482"/>
          <w:tab w:val="left" w:pos="1752"/>
          <w:tab w:val="left" w:pos="2052"/>
          <w:tab w:val="left" w:pos="2337"/>
          <w:tab w:val="left" w:pos="2592"/>
          <w:tab w:val="left" w:pos="2907"/>
          <w:tab w:val="left" w:pos="3207"/>
          <w:tab w:val="left" w:pos="3477"/>
          <w:tab w:val="left" w:pos="3747"/>
          <w:tab w:val="left" w:pos="4047"/>
          <w:tab w:val="left" w:pos="4332"/>
          <w:tab w:val="left" w:pos="4617"/>
          <w:tab w:val="left" w:pos="4902"/>
        </w:tabs>
        <w:jc w:val="center"/>
        <w:rPr>
          <w:rFonts w:ascii="Arial" w:hAnsi="Arial" w:cs="Arial"/>
          <w:sz w:val="20"/>
        </w:rPr>
      </w:pPr>
    </w:p>
    <w:p w14:paraId="29CAE4C6" w14:textId="77777777" w:rsidR="00215112" w:rsidRDefault="00215112" w:rsidP="005700B1">
      <w:pPr>
        <w:pStyle w:val="BodyText"/>
        <w:tabs>
          <w:tab w:val="left" w:pos="357"/>
          <w:tab w:val="left" w:pos="627"/>
          <w:tab w:val="left" w:pos="897"/>
          <w:tab w:val="left" w:pos="1197"/>
          <w:tab w:val="left" w:pos="1482"/>
          <w:tab w:val="left" w:pos="1752"/>
          <w:tab w:val="left" w:pos="2052"/>
          <w:tab w:val="left" w:pos="2337"/>
          <w:tab w:val="left" w:pos="2592"/>
          <w:tab w:val="left" w:pos="2907"/>
          <w:tab w:val="left" w:pos="3207"/>
          <w:tab w:val="left" w:pos="3477"/>
          <w:tab w:val="left" w:pos="3747"/>
          <w:tab w:val="left" w:pos="4047"/>
          <w:tab w:val="left" w:pos="4332"/>
          <w:tab w:val="left" w:pos="4617"/>
          <w:tab w:val="left" w:pos="4902"/>
        </w:tabs>
        <w:jc w:val="center"/>
        <w:rPr>
          <w:rFonts w:ascii="Arial" w:hAnsi="Arial" w:cs="Arial"/>
          <w:sz w:val="20"/>
        </w:rPr>
      </w:pPr>
    </w:p>
    <w:p w14:paraId="67B75559" w14:textId="77777777" w:rsidR="00215112" w:rsidRDefault="00215112" w:rsidP="005700B1">
      <w:pPr>
        <w:pStyle w:val="BodyText"/>
        <w:tabs>
          <w:tab w:val="left" w:pos="357"/>
          <w:tab w:val="left" w:pos="627"/>
          <w:tab w:val="left" w:pos="897"/>
          <w:tab w:val="left" w:pos="1197"/>
          <w:tab w:val="left" w:pos="1482"/>
          <w:tab w:val="left" w:pos="1752"/>
          <w:tab w:val="left" w:pos="2052"/>
          <w:tab w:val="left" w:pos="2337"/>
          <w:tab w:val="left" w:pos="2592"/>
          <w:tab w:val="left" w:pos="2907"/>
          <w:tab w:val="left" w:pos="3207"/>
          <w:tab w:val="left" w:pos="3477"/>
          <w:tab w:val="left" w:pos="3747"/>
          <w:tab w:val="left" w:pos="4047"/>
          <w:tab w:val="left" w:pos="4332"/>
          <w:tab w:val="left" w:pos="4617"/>
          <w:tab w:val="left" w:pos="4902"/>
        </w:tabs>
        <w:jc w:val="center"/>
        <w:rPr>
          <w:rFonts w:ascii="Arial" w:hAnsi="Arial" w:cs="Arial"/>
          <w:sz w:val="20"/>
        </w:rPr>
      </w:pPr>
    </w:p>
    <w:p w14:paraId="7F5213DD" w14:textId="77777777" w:rsidR="009D1A69" w:rsidRPr="00F718B0" w:rsidRDefault="009D1A69" w:rsidP="005700B1">
      <w:pPr>
        <w:pStyle w:val="BodyText"/>
        <w:tabs>
          <w:tab w:val="left" w:pos="357"/>
          <w:tab w:val="left" w:pos="627"/>
          <w:tab w:val="left" w:pos="897"/>
          <w:tab w:val="left" w:pos="1197"/>
          <w:tab w:val="left" w:pos="1482"/>
          <w:tab w:val="left" w:pos="1752"/>
          <w:tab w:val="left" w:pos="2052"/>
          <w:tab w:val="left" w:pos="2337"/>
          <w:tab w:val="left" w:pos="2592"/>
          <w:tab w:val="left" w:pos="2907"/>
          <w:tab w:val="left" w:pos="3207"/>
          <w:tab w:val="left" w:pos="3477"/>
          <w:tab w:val="left" w:pos="3747"/>
          <w:tab w:val="left" w:pos="4047"/>
          <w:tab w:val="left" w:pos="4332"/>
          <w:tab w:val="left" w:pos="4617"/>
          <w:tab w:val="left" w:pos="4902"/>
        </w:tabs>
        <w:jc w:val="center"/>
        <w:rPr>
          <w:rFonts w:ascii="Arial" w:hAnsi="Arial" w:cs="Arial"/>
          <w:sz w:val="20"/>
        </w:rPr>
      </w:pPr>
    </w:p>
    <w:p w14:paraId="0AD11201" w14:textId="77777777" w:rsidR="00DD6708" w:rsidRPr="00F718B0" w:rsidRDefault="00DD6708" w:rsidP="005700B1">
      <w:pPr>
        <w:pStyle w:val="BodyText"/>
        <w:tabs>
          <w:tab w:val="left" w:pos="357"/>
          <w:tab w:val="left" w:pos="627"/>
          <w:tab w:val="left" w:pos="897"/>
          <w:tab w:val="left" w:pos="1197"/>
          <w:tab w:val="left" w:pos="1482"/>
          <w:tab w:val="left" w:pos="1752"/>
          <w:tab w:val="left" w:pos="2052"/>
          <w:tab w:val="left" w:pos="2337"/>
          <w:tab w:val="left" w:pos="2592"/>
          <w:tab w:val="left" w:pos="2907"/>
          <w:tab w:val="left" w:pos="3207"/>
          <w:tab w:val="left" w:pos="3477"/>
          <w:tab w:val="left" w:pos="3747"/>
          <w:tab w:val="left" w:pos="4047"/>
          <w:tab w:val="left" w:pos="4332"/>
          <w:tab w:val="left" w:pos="4617"/>
          <w:tab w:val="left" w:pos="4902"/>
        </w:tabs>
        <w:jc w:val="center"/>
        <w:rPr>
          <w:rFonts w:ascii="Arial" w:hAnsi="Arial" w:cs="Arial"/>
          <w:sz w:val="20"/>
        </w:rPr>
      </w:pPr>
    </w:p>
    <w:p w14:paraId="11AC68A3" w14:textId="77777777" w:rsidR="00DD6708" w:rsidRPr="00F718B0" w:rsidRDefault="00DD6708" w:rsidP="005700B1">
      <w:pPr>
        <w:pStyle w:val="BodyText"/>
        <w:tabs>
          <w:tab w:val="left" w:pos="357"/>
          <w:tab w:val="left" w:pos="627"/>
          <w:tab w:val="left" w:pos="897"/>
          <w:tab w:val="left" w:pos="1197"/>
          <w:tab w:val="left" w:pos="1482"/>
          <w:tab w:val="left" w:pos="1752"/>
          <w:tab w:val="left" w:pos="2052"/>
          <w:tab w:val="left" w:pos="2337"/>
          <w:tab w:val="left" w:pos="2592"/>
          <w:tab w:val="left" w:pos="2907"/>
          <w:tab w:val="left" w:pos="3207"/>
          <w:tab w:val="left" w:pos="3477"/>
          <w:tab w:val="left" w:pos="3747"/>
          <w:tab w:val="left" w:pos="4047"/>
          <w:tab w:val="left" w:pos="4332"/>
          <w:tab w:val="left" w:pos="4617"/>
          <w:tab w:val="left" w:pos="4902"/>
        </w:tabs>
        <w:jc w:val="center"/>
        <w:rPr>
          <w:rFonts w:ascii="Arial" w:hAnsi="Arial" w:cs="Arial"/>
          <w:sz w:val="20"/>
        </w:rPr>
      </w:pPr>
    </w:p>
    <w:p w14:paraId="1E36F881" w14:textId="77777777" w:rsidR="00B96DB6" w:rsidRPr="00A368F1" w:rsidRDefault="00DD6708" w:rsidP="00A92564">
      <w:pPr>
        <w:pStyle w:val="BodyText"/>
        <w:tabs>
          <w:tab w:val="left" w:pos="357"/>
          <w:tab w:val="left" w:pos="627"/>
          <w:tab w:val="left" w:pos="897"/>
          <w:tab w:val="left" w:pos="1197"/>
          <w:tab w:val="left" w:pos="1482"/>
          <w:tab w:val="left" w:pos="1752"/>
          <w:tab w:val="left" w:pos="2052"/>
          <w:tab w:val="left" w:pos="2337"/>
          <w:tab w:val="left" w:pos="2592"/>
          <w:tab w:val="left" w:pos="2907"/>
          <w:tab w:val="left" w:pos="3207"/>
          <w:tab w:val="left" w:pos="3330"/>
          <w:tab w:val="left" w:pos="3477"/>
          <w:tab w:val="left" w:pos="3747"/>
          <w:tab w:val="left" w:pos="4047"/>
          <w:tab w:val="left" w:pos="4332"/>
          <w:tab w:val="left" w:pos="4617"/>
          <w:tab w:val="left" w:pos="4902"/>
        </w:tabs>
        <w:rPr>
          <w:rFonts w:ascii="Arial" w:hAnsi="Arial"/>
          <w:b/>
          <w:bCs/>
          <w:sz w:val="20"/>
        </w:rPr>
      </w:pPr>
      <w:r w:rsidRPr="00F718B0">
        <w:rPr>
          <w:rFonts w:ascii="Arial" w:hAnsi="Arial" w:cs="Arial"/>
          <w:sz w:val="20"/>
        </w:rPr>
        <w:lastRenderedPageBreak/>
        <w:tab/>
      </w:r>
      <w:r w:rsidRPr="00F718B0">
        <w:rPr>
          <w:rFonts w:ascii="Arial" w:hAnsi="Arial" w:cs="Arial"/>
          <w:sz w:val="20"/>
        </w:rPr>
        <w:tab/>
      </w:r>
      <w:r w:rsidRPr="00F718B0">
        <w:rPr>
          <w:rFonts w:ascii="Arial" w:hAnsi="Arial" w:cs="Arial"/>
          <w:sz w:val="20"/>
        </w:rPr>
        <w:tab/>
      </w:r>
      <w:r w:rsidRPr="00F718B0">
        <w:rPr>
          <w:rFonts w:ascii="Arial" w:hAnsi="Arial" w:cs="Arial"/>
          <w:sz w:val="20"/>
        </w:rPr>
        <w:tab/>
      </w:r>
      <w:r w:rsidRPr="00F718B0">
        <w:rPr>
          <w:rFonts w:ascii="Arial" w:hAnsi="Arial" w:cs="Arial"/>
          <w:sz w:val="20"/>
        </w:rPr>
        <w:tab/>
      </w:r>
      <w:r w:rsidRPr="00F718B0">
        <w:rPr>
          <w:rFonts w:ascii="Arial" w:hAnsi="Arial" w:cs="Arial"/>
          <w:sz w:val="20"/>
        </w:rPr>
        <w:tab/>
      </w:r>
      <w:r w:rsidRPr="00F718B0">
        <w:rPr>
          <w:rFonts w:ascii="Arial" w:hAnsi="Arial" w:cs="Arial"/>
          <w:sz w:val="20"/>
        </w:rPr>
        <w:tab/>
      </w:r>
      <w:r w:rsidRPr="00F718B0">
        <w:rPr>
          <w:rFonts w:ascii="Arial" w:hAnsi="Arial" w:cs="Arial"/>
          <w:sz w:val="20"/>
        </w:rPr>
        <w:tab/>
      </w:r>
      <w:r w:rsidRPr="00F718B0">
        <w:rPr>
          <w:rFonts w:ascii="Arial" w:hAnsi="Arial" w:cs="Arial"/>
          <w:sz w:val="20"/>
        </w:rPr>
        <w:tab/>
      </w:r>
      <w:r w:rsidRPr="00F718B0">
        <w:rPr>
          <w:rFonts w:ascii="Arial" w:hAnsi="Arial" w:cs="Arial"/>
          <w:sz w:val="20"/>
        </w:rPr>
        <w:tab/>
      </w:r>
      <w:r w:rsidRPr="00F718B0">
        <w:rPr>
          <w:rFonts w:ascii="Arial" w:hAnsi="Arial" w:cs="Arial"/>
          <w:sz w:val="20"/>
        </w:rPr>
        <w:tab/>
      </w:r>
      <w:r w:rsidRPr="00F718B0">
        <w:rPr>
          <w:rFonts w:ascii="Arial" w:hAnsi="Arial" w:cs="Arial"/>
          <w:sz w:val="20"/>
        </w:rPr>
        <w:tab/>
      </w:r>
      <w:r w:rsidRPr="00F718B0">
        <w:rPr>
          <w:rFonts w:ascii="Arial" w:hAnsi="Arial" w:cs="Arial"/>
          <w:sz w:val="20"/>
        </w:rPr>
        <w:tab/>
      </w:r>
      <w:r w:rsidRPr="00F718B0">
        <w:rPr>
          <w:rFonts w:ascii="Arial" w:hAnsi="Arial" w:cs="Arial"/>
          <w:sz w:val="20"/>
        </w:rPr>
        <w:tab/>
      </w:r>
      <w:r w:rsidRPr="00F718B0">
        <w:rPr>
          <w:rFonts w:ascii="Arial" w:hAnsi="Arial" w:cs="Arial"/>
          <w:sz w:val="20"/>
        </w:rPr>
        <w:tab/>
      </w:r>
      <w:r w:rsidR="00B96DB6">
        <w:rPr>
          <w:rFonts w:ascii="Arial" w:hAnsi="Arial"/>
          <w:b/>
          <w:bCs/>
          <w:sz w:val="20"/>
        </w:rPr>
        <w:t>FORM A</w:t>
      </w:r>
    </w:p>
    <w:p w14:paraId="3DE824AF" w14:textId="77777777" w:rsidR="00B96DB6" w:rsidRPr="00F356B8" w:rsidRDefault="00B96DB6" w:rsidP="00F356B8">
      <w:pPr>
        <w:pStyle w:val="BodyText"/>
        <w:tabs>
          <w:tab w:val="left" w:pos="357"/>
          <w:tab w:val="left" w:pos="627"/>
          <w:tab w:val="left" w:pos="897"/>
          <w:tab w:val="left" w:pos="1197"/>
          <w:tab w:val="left" w:pos="1482"/>
          <w:tab w:val="left" w:pos="1752"/>
          <w:tab w:val="left" w:pos="2052"/>
          <w:tab w:val="left" w:pos="2337"/>
          <w:tab w:val="left" w:pos="2592"/>
          <w:tab w:val="left" w:pos="2907"/>
          <w:tab w:val="left" w:pos="3207"/>
          <w:tab w:val="left" w:pos="3477"/>
          <w:tab w:val="left" w:pos="3747"/>
          <w:tab w:val="left" w:pos="4047"/>
          <w:tab w:val="left" w:pos="4332"/>
          <w:tab w:val="left" w:pos="4617"/>
          <w:tab w:val="left" w:pos="4902"/>
        </w:tabs>
        <w:spacing w:after="240"/>
        <w:jc w:val="center"/>
        <w:rPr>
          <w:rFonts w:ascii="Arial" w:hAnsi="Arial"/>
          <w:b/>
          <w:sz w:val="20"/>
        </w:rPr>
      </w:pPr>
      <w:r>
        <w:rPr>
          <w:rFonts w:ascii="Arial" w:hAnsi="Arial"/>
          <w:b/>
          <w:sz w:val="20"/>
        </w:rPr>
        <w:t>INSTRUCTIONS AND INFORMATION TO BIDDER</w:t>
      </w:r>
    </w:p>
    <w:p w14:paraId="0DD433C8" w14:textId="77777777" w:rsidR="00B96DB6" w:rsidRDefault="00B96DB6" w:rsidP="00F356B8">
      <w:pPr>
        <w:pStyle w:val="BodyText"/>
        <w:numPr>
          <w:ilvl w:val="0"/>
          <w:numId w:val="2"/>
        </w:numPr>
        <w:tabs>
          <w:tab w:val="clear" w:pos="630"/>
        </w:tabs>
        <w:spacing w:after="240"/>
        <w:ind w:left="720" w:hanging="720"/>
        <w:rPr>
          <w:rFonts w:ascii="Arial" w:hAnsi="Arial" w:cs="Arial"/>
          <w:b/>
          <w:sz w:val="20"/>
        </w:rPr>
      </w:pPr>
      <w:r w:rsidRPr="00B96DB6">
        <w:rPr>
          <w:rFonts w:ascii="Arial" w:hAnsi="Arial" w:cs="Arial"/>
          <w:b/>
          <w:sz w:val="20"/>
        </w:rPr>
        <w:t>INTRODUCTION</w:t>
      </w:r>
    </w:p>
    <w:p w14:paraId="20D329D8" w14:textId="6179ED6C" w:rsidR="001E7852" w:rsidRPr="00817237" w:rsidRDefault="00B92F0E" w:rsidP="002D14F1">
      <w:pPr>
        <w:pStyle w:val="BodyText"/>
        <w:numPr>
          <w:ilvl w:val="1"/>
          <w:numId w:val="2"/>
        </w:numPr>
        <w:spacing w:line="276" w:lineRule="auto"/>
        <w:jc w:val="both"/>
        <w:rPr>
          <w:rFonts w:asciiTheme="minorBidi" w:eastAsia="SimSun" w:hAnsiTheme="minorBidi" w:cstheme="minorBidi"/>
          <w:snapToGrid w:val="0"/>
          <w:color w:val="C00000"/>
          <w:kern w:val="2"/>
          <w:sz w:val="20"/>
          <w:lang w:eastAsia="zh-CN"/>
        </w:rPr>
      </w:pPr>
      <w:r w:rsidRPr="00817237">
        <w:rPr>
          <w:rFonts w:asciiTheme="minorBidi" w:hAnsiTheme="minorBidi" w:cstheme="minorBidi"/>
          <w:sz w:val="20"/>
        </w:rPr>
        <w:t>PETROLINES FOR CRUDE OIL LTD</w:t>
      </w:r>
      <w:r w:rsidR="008E40AE" w:rsidRPr="00817237">
        <w:rPr>
          <w:rFonts w:asciiTheme="minorBidi" w:hAnsiTheme="minorBidi" w:cstheme="minorBidi"/>
          <w:sz w:val="20"/>
        </w:rPr>
        <w:t>. (</w:t>
      </w:r>
      <w:r w:rsidR="00B96DB6" w:rsidRPr="00817237">
        <w:rPr>
          <w:rFonts w:asciiTheme="minorBidi" w:hAnsiTheme="minorBidi" w:cstheme="minorBidi"/>
          <w:sz w:val="20"/>
        </w:rPr>
        <w:t>hereinafter referred to as “</w:t>
      </w:r>
      <w:r w:rsidRPr="00817237">
        <w:rPr>
          <w:rFonts w:asciiTheme="minorBidi" w:hAnsiTheme="minorBidi" w:cstheme="minorBidi"/>
          <w:sz w:val="20"/>
        </w:rPr>
        <w:t>PETCO</w:t>
      </w:r>
      <w:r w:rsidR="00B96DB6" w:rsidRPr="00817237">
        <w:rPr>
          <w:rFonts w:asciiTheme="minorBidi" w:hAnsiTheme="minorBidi" w:cstheme="minorBidi"/>
          <w:sz w:val="20"/>
        </w:rPr>
        <w:t>”) is hereby soliciting a competitive Bid Proposal for the</w:t>
      </w:r>
      <w:r w:rsidR="00B96DB6" w:rsidRPr="00817237">
        <w:rPr>
          <w:rFonts w:asciiTheme="minorBidi" w:hAnsiTheme="minorBidi" w:cstheme="minorBidi"/>
          <w:color w:val="C00000"/>
          <w:sz w:val="20"/>
        </w:rPr>
        <w:t xml:space="preserve"> </w:t>
      </w:r>
      <w:r w:rsidR="002D14F1" w:rsidRPr="002D14F1">
        <w:rPr>
          <w:rFonts w:asciiTheme="minorBidi" w:hAnsiTheme="minorBidi" w:cstheme="minorBidi"/>
          <w:color w:val="C00000"/>
          <w:sz w:val="20"/>
        </w:rPr>
        <w:t>Provision of Inspection and Engineering of MT firefighting system</w:t>
      </w:r>
      <w:r w:rsidR="00E22474">
        <w:rPr>
          <w:rFonts w:asciiTheme="minorBidi" w:hAnsiTheme="minorBidi" w:cstheme="minorBidi"/>
          <w:color w:val="C00000"/>
          <w:sz w:val="20"/>
        </w:rPr>
        <w:t>.</w:t>
      </w:r>
    </w:p>
    <w:p w14:paraId="5FF9010F" w14:textId="77777777" w:rsidR="00817237" w:rsidRPr="00817237" w:rsidRDefault="00817237" w:rsidP="00817237">
      <w:pPr>
        <w:pStyle w:val="BodyText"/>
        <w:spacing w:line="276" w:lineRule="auto"/>
        <w:jc w:val="both"/>
        <w:rPr>
          <w:rFonts w:asciiTheme="minorBidi" w:eastAsia="SimSun" w:hAnsiTheme="minorBidi" w:cstheme="minorBidi"/>
          <w:snapToGrid w:val="0"/>
          <w:color w:val="C00000"/>
          <w:kern w:val="2"/>
          <w:sz w:val="20"/>
          <w:lang w:eastAsia="zh-CN"/>
        </w:rPr>
      </w:pPr>
    </w:p>
    <w:p w14:paraId="6EAA8220" w14:textId="490ED84A" w:rsidR="00B96DB6" w:rsidRPr="00BE59F9" w:rsidRDefault="00B96DB6" w:rsidP="002D14F1">
      <w:pPr>
        <w:pStyle w:val="BodyText"/>
        <w:numPr>
          <w:ilvl w:val="1"/>
          <w:numId w:val="2"/>
        </w:numPr>
        <w:spacing w:line="276" w:lineRule="auto"/>
        <w:jc w:val="both"/>
        <w:rPr>
          <w:rFonts w:asciiTheme="minorBidi" w:eastAsia="SimSun" w:hAnsiTheme="minorBidi" w:cstheme="minorBidi"/>
          <w:snapToGrid w:val="0"/>
          <w:color w:val="C00000"/>
          <w:kern w:val="2"/>
          <w:sz w:val="20"/>
          <w:lang w:eastAsia="zh-CN"/>
        </w:rPr>
      </w:pPr>
      <w:r w:rsidRPr="00BE59F9">
        <w:rPr>
          <w:rFonts w:asciiTheme="minorBidi" w:hAnsiTheme="minorBidi" w:cstheme="minorBidi"/>
          <w:sz w:val="20"/>
        </w:rPr>
        <w:t xml:space="preserve">Successful Bidder will be required to </w:t>
      </w:r>
      <w:r w:rsidR="008A1728" w:rsidRPr="00BE59F9">
        <w:rPr>
          <w:rFonts w:asciiTheme="minorBidi" w:hAnsiTheme="minorBidi" w:cstheme="minorBidi"/>
          <w:sz w:val="20"/>
        </w:rPr>
        <w:t xml:space="preserve">undertake the scope for </w:t>
      </w:r>
      <w:r w:rsidR="002D14F1" w:rsidRPr="002D14F1">
        <w:rPr>
          <w:rFonts w:asciiTheme="minorBidi" w:hAnsiTheme="minorBidi" w:cstheme="minorBidi"/>
          <w:color w:val="C00000"/>
          <w:sz w:val="20"/>
        </w:rPr>
        <w:t>Provision of Inspection and Engineering of MT firefighting system</w:t>
      </w:r>
      <w:r w:rsidR="002E2662" w:rsidRPr="002E2662">
        <w:rPr>
          <w:rFonts w:asciiTheme="minorBidi" w:hAnsiTheme="minorBidi" w:cstheme="minorBidi"/>
          <w:color w:val="C00000"/>
          <w:sz w:val="20"/>
        </w:rPr>
        <w:t xml:space="preserve"> </w:t>
      </w:r>
      <w:r w:rsidR="00215112" w:rsidRPr="00BE59F9">
        <w:rPr>
          <w:rFonts w:asciiTheme="minorBidi" w:hAnsiTheme="minorBidi" w:cstheme="minorBidi"/>
          <w:sz w:val="20"/>
        </w:rPr>
        <w:t>(</w:t>
      </w:r>
      <w:r w:rsidR="007457AE" w:rsidRPr="00BE59F9">
        <w:rPr>
          <w:rFonts w:asciiTheme="minorBidi" w:hAnsiTheme="minorBidi" w:cstheme="minorBidi"/>
          <w:sz w:val="20"/>
        </w:rPr>
        <w:t>Hereinafter</w:t>
      </w:r>
      <w:r w:rsidRPr="00BE59F9">
        <w:rPr>
          <w:rFonts w:asciiTheme="minorBidi" w:hAnsiTheme="minorBidi" w:cstheme="minorBidi"/>
          <w:sz w:val="20"/>
        </w:rPr>
        <w:t xml:space="preserve"> referred to as “Works”) based on the requirements specified in the Invitation to Bid Document (ITB). Please study the ITB carefully.</w:t>
      </w:r>
    </w:p>
    <w:p w14:paraId="1E4EF220" w14:textId="77777777" w:rsidR="00E66BEB" w:rsidRPr="000956C5" w:rsidRDefault="00E66BEB" w:rsidP="00E66BEB">
      <w:pPr>
        <w:ind w:left="720"/>
        <w:jc w:val="both"/>
        <w:rPr>
          <w:rFonts w:cs="Arial"/>
          <w:szCs w:val="24"/>
        </w:rPr>
      </w:pPr>
    </w:p>
    <w:p w14:paraId="55AB69B3" w14:textId="77777777" w:rsidR="00426B82" w:rsidRDefault="00426B82" w:rsidP="00426B82">
      <w:pPr>
        <w:pStyle w:val="BodyText"/>
        <w:numPr>
          <w:ilvl w:val="0"/>
          <w:numId w:val="2"/>
        </w:numPr>
        <w:tabs>
          <w:tab w:val="clear" w:pos="630"/>
          <w:tab w:val="num" w:pos="720"/>
        </w:tabs>
        <w:ind w:left="720" w:hanging="720"/>
        <w:jc w:val="both"/>
        <w:rPr>
          <w:rFonts w:ascii="Arial" w:hAnsi="Arial"/>
          <w:b/>
          <w:bCs/>
          <w:sz w:val="20"/>
        </w:rPr>
      </w:pPr>
      <w:r>
        <w:rPr>
          <w:rFonts w:ascii="Arial" w:hAnsi="Arial"/>
          <w:b/>
          <w:bCs/>
          <w:sz w:val="20"/>
        </w:rPr>
        <w:t>DEFINITIONS</w:t>
      </w:r>
    </w:p>
    <w:p w14:paraId="2C02DB16" w14:textId="77777777" w:rsidR="00426B82" w:rsidRPr="000B7BD3" w:rsidRDefault="00426B82" w:rsidP="00426B82">
      <w:pPr>
        <w:pStyle w:val="BodyText"/>
        <w:jc w:val="both"/>
        <w:rPr>
          <w:rFonts w:ascii="Arial" w:hAnsi="Arial"/>
          <w:sz w:val="10"/>
          <w:szCs w:val="10"/>
        </w:rPr>
      </w:pPr>
    </w:p>
    <w:p w14:paraId="049B936B" w14:textId="77777777" w:rsidR="00426B82" w:rsidRDefault="00426B82" w:rsidP="00426B82">
      <w:pPr>
        <w:pStyle w:val="BodyText"/>
        <w:ind w:left="720"/>
        <w:jc w:val="both"/>
        <w:rPr>
          <w:rFonts w:ascii="Arial" w:hAnsi="Arial"/>
          <w:sz w:val="20"/>
        </w:rPr>
      </w:pPr>
      <w:r>
        <w:rPr>
          <w:rFonts w:ascii="Arial" w:hAnsi="Arial"/>
          <w:sz w:val="20"/>
        </w:rPr>
        <w:t>Unless the context otherwise requires, the following terms and expressions in this ITB shall have the following meaning. Defined terms not contained in this Section 2 of Form A shall be deemed contained in the Articles of Contract entitled “Definitions”.</w:t>
      </w:r>
    </w:p>
    <w:p w14:paraId="5F731ABA" w14:textId="77777777" w:rsidR="00426B82" w:rsidRDefault="00426B82" w:rsidP="00426B82">
      <w:pPr>
        <w:pStyle w:val="BodyText"/>
        <w:ind w:left="720"/>
        <w:jc w:val="both"/>
        <w:rPr>
          <w:rFonts w:ascii="Arial" w:hAnsi="Arial"/>
          <w:sz w:val="20"/>
        </w:rPr>
      </w:pPr>
    </w:p>
    <w:p w14:paraId="5DD54DE0" w14:textId="77777777" w:rsidR="00426B82" w:rsidRDefault="00426B82" w:rsidP="00426B82">
      <w:pPr>
        <w:pStyle w:val="BodyText"/>
        <w:numPr>
          <w:ilvl w:val="1"/>
          <w:numId w:val="2"/>
        </w:numPr>
        <w:jc w:val="both"/>
        <w:rPr>
          <w:rFonts w:ascii="Arial" w:hAnsi="Arial"/>
          <w:sz w:val="20"/>
        </w:rPr>
      </w:pPr>
      <w:r>
        <w:rPr>
          <w:rFonts w:ascii="Arial" w:hAnsi="Arial"/>
          <w:b/>
          <w:bCs/>
          <w:sz w:val="20"/>
        </w:rPr>
        <w:t>“Bid Proposal”</w:t>
      </w:r>
      <w:r>
        <w:rPr>
          <w:rFonts w:ascii="Arial" w:hAnsi="Arial"/>
          <w:sz w:val="20"/>
        </w:rPr>
        <w:t xml:space="preserve"> or </w:t>
      </w:r>
      <w:r>
        <w:rPr>
          <w:rFonts w:ascii="Arial" w:hAnsi="Arial"/>
          <w:b/>
          <w:bCs/>
          <w:sz w:val="20"/>
        </w:rPr>
        <w:t>“Bid”</w:t>
      </w:r>
      <w:r>
        <w:rPr>
          <w:rFonts w:ascii="Arial" w:hAnsi="Arial"/>
          <w:sz w:val="20"/>
        </w:rPr>
        <w:t xml:space="preserve"> shall mean the proposal submission by Bidder in response to the ITB.</w:t>
      </w:r>
    </w:p>
    <w:p w14:paraId="5B197153" w14:textId="77777777" w:rsidR="00426B82" w:rsidRDefault="00426B82" w:rsidP="00426B82">
      <w:pPr>
        <w:pStyle w:val="BodyText"/>
        <w:ind w:left="720"/>
        <w:jc w:val="both"/>
        <w:rPr>
          <w:rFonts w:ascii="Arial" w:hAnsi="Arial"/>
          <w:sz w:val="20"/>
        </w:rPr>
      </w:pPr>
    </w:p>
    <w:p w14:paraId="7A1D6D04" w14:textId="77777777" w:rsidR="00426B82" w:rsidRDefault="00426B82" w:rsidP="00426B82">
      <w:pPr>
        <w:pStyle w:val="BodyText"/>
        <w:numPr>
          <w:ilvl w:val="1"/>
          <w:numId w:val="2"/>
        </w:numPr>
        <w:jc w:val="both"/>
        <w:rPr>
          <w:rFonts w:ascii="Arial" w:hAnsi="Arial"/>
          <w:sz w:val="20"/>
        </w:rPr>
      </w:pPr>
      <w:r>
        <w:rPr>
          <w:rFonts w:ascii="Arial" w:hAnsi="Arial"/>
          <w:b/>
          <w:bCs/>
          <w:sz w:val="20"/>
        </w:rPr>
        <w:t>“Bidder”</w:t>
      </w:r>
      <w:r>
        <w:rPr>
          <w:rFonts w:ascii="Arial" w:hAnsi="Arial"/>
          <w:sz w:val="20"/>
        </w:rPr>
        <w:t xml:space="preserve"> shall mean the person or persons, partnership consortium firm or company that responds to the ITB.</w:t>
      </w:r>
    </w:p>
    <w:p w14:paraId="55EC39EC" w14:textId="77777777" w:rsidR="00426B82" w:rsidRDefault="00426B82" w:rsidP="00426B82">
      <w:pPr>
        <w:pStyle w:val="BodyText"/>
        <w:jc w:val="both"/>
        <w:rPr>
          <w:rFonts w:ascii="Arial" w:hAnsi="Arial"/>
          <w:sz w:val="20"/>
        </w:rPr>
      </w:pPr>
    </w:p>
    <w:p w14:paraId="6276FC28" w14:textId="77777777" w:rsidR="00426B82" w:rsidRDefault="00426B82" w:rsidP="00426B82">
      <w:pPr>
        <w:pStyle w:val="BodyText"/>
        <w:numPr>
          <w:ilvl w:val="1"/>
          <w:numId w:val="2"/>
        </w:numPr>
        <w:jc w:val="both"/>
        <w:rPr>
          <w:rFonts w:ascii="Arial" w:hAnsi="Arial"/>
          <w:sz w:val="20"/>
        </w:rPr>
      </w:pPr>
      <w:r>
        <w:rPr>
          <w:rFonts w:ascii="Arial" w:hAnsi="Arial"/>
          <w:b/>
          <w:bCs/>
          <w:sz w:val="20"/>
        </w:rPr>
        <w:t>“Bid Period”</w:t>
      </w:r>
      <w:r>
        <w:rPr>
          <w:rFonts w:ascii="Arial" w:hAnsi="Arial"/>
          <w:sz w:val="20"/>
        </w:rPr>
        <w:t xml:space="preserve"> shall mean the time between the issuance of this ITB and the Bid Closing Date.</w:t>
      </w:r>
    </w:p>
    <w:p w14:paraId="09B47A2E" w14:textId="77777777" w:rsidR="00426B82" w:rsidRDefault="00426B82" w:rsidP="00426B82">
      <w:pPr>
        <w:pStyle w:val="BodyText"/>
        <w:jc w:val="both"/>
        <w:rPr>
          <w:rFonts w:ascii="Arial" w:hAnsi="Arial"/>
          <w:sz w:val="20"/>
        </w:rPr>
      </w:pPr>
    </w:p>
    <w:p w14:paraId="6BBFDC8C" w14:textId="77777777" w:rsidR="00426B82" w:rsidRDefault="00426B82" w:rsidP="00F029F6">
      <w:pPr>
        <w:pStyle w:val="BodyText"/>
        <w:numPr>
          <w:ilvl w:val="1"/>
          <w:numId w:val="2"/>
        </w:numPr>
        <w:jc w:val="both"/>
        <w:rPr>
          <w:rFonts w:ascii="Arial" w:hAnsi="Arial"/>
          <w:sz w:val="20"/>
        </w:rPr>
      </w:pPr>
      <w:r>
        <w:rPr>
          <w:rFonts w:ascii="Arial" w:hAnsi="Arial"/>
          <w:b/>
          <w:bCs/>
          <w:sz w:val="20"/>
        </w:rPr>
        <w:t>“Bid Closing Date”</w:t>
      </w:r>
      <w:r>
        <w:rPr>
          <w:rFonts w:ascii="Arial" w:hAnsi="Arial"/>
          <w:sz w:val="20"/>
        </w:rPr>
        <w:t xml:space="preserve"> shall mean the latest time by which Bid Proposal must be submitted by Bidder to </w:t>
      </w:r>
      <w:r w:rsidR="00F029F6">
        <w:rPr>
          <w:rFonts w:ascii="Arial" w:hAnsi="Arial" w:cs="Arial"/>
          <w:sz w:val="20"/>
        </w:rPr>
        <w:t>PETCO</w:t>
      </w:r>
      <w:r>
        <w:rPr>
          <w:rFonts w:ascii="Arial" w:hAnsi="Arial"/>
          <w:sz w:val="20"/>
        </w:rPr>
        <w:t>.</w:t>
      </w:r>
    </w:p>
    <w:p w14:paraId="3A7CDCA6" w14:textId="77777777" w:rsidR="00426B82" w:rsidRDefault="00426B82" w:rsidP="00426B82">
      <w:pPr>
        <w:pStyle w:val="BodyText"/>
        <w:jc w:val="both"/>
        <w:rPr>
          <w:rFonts w:ascii="Arial" w:hAnsi="Arial"/>
          <w:sz w:val="20"/>
        </w:rPr>
      </w:pPr>
    </w:p>
    <w:p w14:paraId="63299475" w14:textId="77777777" w:rsidR="00426B82" w:rsidRDefault="00426B82" w:rsidP="00F029F6">
      <w:pPr>
        <w:pStyle w:val="BodyText"/>
        <w:numPr>
          <w:ilvl w:val="1"/>
          <w:numId w:val="2"/>
        </w:numPr>
        <w:jc w:val="both"/>
        <w:rPr>
          <w:rFonts w:ascii="Arial" w:hAnsi="Arial"/>
          <w:sz w:val="20"/>
        </w:rPr>
      </w:pPr>
      <w:r>
        <w:rPr>
          <w:rFonts w:ascii="Arial" w:hAnsi="Arial"/>
          <w:b/>
          <w:bCs/>
          <w:sz w:val="20"/>
        </w:rPr>
        <w:t xml:space="preserve">“Invitation </w:t>
      </w:r>
      <w:r w:rsidR="00743DC2">
        <w:rPr>
          <w:rFonts w:ascii="Arial" w:hAnsi="Arial"/>
          <w:b/>
          <w:bCs/>
          <w:sz w:val="20"/>
        </w:rPr>
        <w:t>to</w:t>
      </w:r>
      <w:r>
        <w:rPr>
          <w:rFonts w:ascii="Arial" w:hAnsi="Arial"/>
          <w:b/>
          <w:bCs/>
          <w:sz w:val="20"/>
        </w:rPr>
        <w:t xml:space="preserve"> Bid Document”</w:t>
      </w:r>
      <w:r>
        <w:rPr>
          <w:rFonts w:ascii="Arial" w:hAnsi="Arial"/>
          <w:sz w:val="20"/>
        </w:rPr>
        <w:t xml:space="preserve"> or </w:t>
      </w:r>
      <w:r>
        <w:rPr>
          <w:rFonts w:ascii="Arial" w:hAnsi="Arial"/>
          <w:b/>
          <w:bCs/>
          <w:sz w:val="20"/>
        </w:rPr>
        <w:t>“ITB”</w:t>
      </w:r>
      <w:r>
        <w:rPr>
          <w:rFonts w:ascii="Arial" w:hAnsi="Arial"/>
          <w:sz w:val="20"/>
        </w:rPr>
        <w:t xml:space="preserve"> shall mean this document including any drawings, addenda, written clarification and written communication issued by </w:t>
      </w:r>
      <w:r w:rsidR="00B92F0E">
        <w:rPr>
          <w:rFonts w:ascii="Arial" w:hAnsi="Arial" w:cs="Arial"/>
          <w:sz w:val="20"/>
        </w:rPr>
        <w:t>PETCO</w:t>
      </w:r>
      <w:r w:rsidR="00B92F0E">
        <w:rPr>
          <w:rFonts w:ascii="Arial" w:hAnsi="Arial"/>
          <w:sz w:val="20"/>
        </w:rPr>
        <w:t xml:space="preserve"> </w:t>
      </w:r>
      <w:r>
        <w:rPr>
          <w:rFonts w:ascii="Arial" w:hAnsi="Arial"/>
          <w:sz w:val="20"/>
        </w:rPr>
        <w:t>during the Bid Period.</w:t>
      </w:r>
    </w:p>
    <w:p w14:paraId="4D3149A2" w14:textId="77777777" w:rsidR="00426B82" w:rsidRDefault="00426B82" w:rsidP="00426B82">
      <w:pPr>
        <w:pStyle w:val="BodyText"/>
        <w:jc w:val="both"/>
        <w:rPr>
          <w:rFonts w:ascii="Arial" w:hAnsi="Arial"/>
          <w:sz w:val="20"/>
        </w:rPr>
      </w:pPr>
    </w:p>
    <w:p w14:paraId="76E2B2BA" w14:textId="77777777" w:rsidR="00426B82" w:rsidRDefault="00426B82" w:rsidP="00426B82">
      <w:pPr>
        <w:pStyle w:val="BodyText"/>
        <w:numPr>
          <w:ilvl w:val="0"/>
          <w:numId w:val="2"/>
        </w:numPr>
        <w:tabs>
          <w:tab w:val="clear" w:pos="630"/>
        </w:tabs>
        <w:ind w:left="720" w:hanging="720"/>
        <w:jc w:val="both"/>
        <w:rPr>
          <w:rFonts w:ascii="Arial" w:hAnsi="Arial"/>
          <w:b/>
          <w:bCs/>
          <w:sz w:val="20"/>
        </w:rPr>
      </w:pPr>
      <w:r>
        <w:rPr>
          <w:rFonts w:ascii="Arial" w:hAnsi="Arial"/>
          <w:b/>
          <w:bCs/>
          <w:sz w:val="20"/>
        </w:rPr>
        <w:t>EXAMINATION OF ITB</w:t>
      </w:r>
    </w:p>
    <w:p w14:paraId="71EF7278" w14:textId="77777777" w:rsidR="00426B82" w:rsidRPr="000B7BD3" w:rsidRDefault="00426B82" w:rsidP="00426B82">
      <w:pPr>
        <w:pStyle w:val="BodyText"/>
        <w:tabs>
          <w:tab w:val="left" w:pos="357"/>
          <w:tab w:val="left" w:pos="627"/>
          <w:tab w:val="left" w:pos="897"/>
          <w:tab w:val="left" w:pos="1197"/>
          <w:tab w:val="left" w:pos="1482"/>
          <w:tab w:val="left" w:pos="1752"/>
          <w:tab w:val="left" w:pos="2052"/>
          <w:tab w:val="left" w:pos="2337"/>
          <w:tab w:val="left" w:pos="2592"/>
          <w:tab w:val="left" w:pos="2907"/>
          <w:tab w:val="left" w:pos="3207"/>
          <w:tab w:val="left" w:pos="3477"/>
          <w:tab w:val="left" w:pos="3747"/>
          <w:tab w:val="left" w:pos="4047"/>
          <w:tab w:val="left" w:pos="4332"/>
          <w:tab w:val="left" w:pos="4617"/>
          <w:tab w:val="left" w:pos="4902"/>
        </w:tabs>
        <w:jc w:val="both"/>
        <w:rPr>
          <w:rFonts w:ascii="Arial" w:hAnsi="Arial"/>
          <w:sz w:val="14"/>
          <w:szCs w:val="14"/>
        </w:rPr>
      </w:pPr>
    </w:p>
    <w:p w14:paraId="0A074AD3" w14:textId="77777777" w:rsidR="00426B82" w:rsidRDefault="00426B82" w:rsidP="00426B82">
      <w:pPr>
        <w:pStyle w:val="BodyText"/>
        <w:numPr>
          <w:ilvl w:val="1"/>
          <w:numId w:val="2"/>
        </w:numPr>
        <w:tabs>
          <w:tab w:val="clear" w:pos="1350"/>
          <w:tab w:val="left" w:pos="1440"/>
        </w:tabs>
        <w:ind w:left="1440" w:hanging="720"/>
        <w:jc w:val="both"/>
        <w:rPr>
          <w:rFonts w:ascii="Arial" w:hAnsi="Arial"/>
          <w:sz w:val="20"/>
        </w:rPr>
      </w:pPr>
      <w:r>
        <w:rPr>
          <w:rFonts w:ascii="Arial" w:hAnsi="Arial"/>
          <w:sz w:val="20"/>
        </w:rPr>
        <w:t>Bidder shall examine and consider all documents issued as part of this ITB prior to preparation of the Bid Proposal.</w:t>
      </w:r>
    </w:p>
    <w:p w14:paraId="54CE436A" w14:textId="77777777" w:rsidR="00426B82" w:rsidRDefault="00426B82" w:rsidP="00426B82">
      <w:pPr>
        <w:pStyle w:val="BodyText"/>
        <w:tabs>
          <w:tab w:val="left" w:pos="1440"/>
        </w:tabs>
        <w:ind w:left="720"/>
        <w:jc w:val="both"/>
        <w:rPr>
          <w:rFonts w:ascii="Arial" w:hAnsi="Arial"/>
          <w:sz w:val="20"/>
        </w:rPr>
      </w:pPr>
    </w:p>
    <w:p w14:paraId="07FD0D48" w14:textId="77777777" w:rsidR="00426B82" w:rsidRDefault="00426B82" w:rsidP="006C2D0A">
      <w:pPr>
        <w:pStyle w:val="BodyText"/>
        <w:numPr>
          <w:ilvl w:val="1"/>
          <w:numId w:val="2"/>
        </w:numPr>
        <w:tabs>
          <w:tab w:val="clear" w:pos="1350"/>
          <w:tab w:val="left" w:pos="1440"/>
        </w:tabs>
        <w:ind w:left="1440" w:hanging="720"/>
        <w:jc w:val="both"/>
        <w:rPr>
          <w:rFonts w:ascii="Arial" w:hAnsi="Arial"/>
          <w:sz w:val="20"/>
        </w:rPr>
      </w:pPr>
      <w:r>
        <w:rPr>
          <w:rFonts w:ascii="Arial" w:hAnsi="Arial"/>
          <w:sz w:val="20"/>
        </w:rPr>
        <w:t xml:space="preserve">In order for </w:t>
      </w:r>
      <w:r w:rsidR="006C2D0A" w:rsidRPr="006C2D0A">
        <w:rPr>
          <w:rFonts w:ascii="Arial" w:hAnsi="Arial"/>
          <w:sz w:val="20"/>
        </w:rPr>
        <w:t>PETCO</w:t>
      </w:r>
      <w:r>
        <w:rPr>
          <w:rFonts w:ascii="Arial" w:hAnsi="Arial"/>
          <w:sz w:val="20"/>
        </w:rPr>
        <w:t xml:space="preserve"> to fully assess the relative merits of each Bid Proposal, Bidder is requested to furnish </w:t>
      </w:r>
      <w:r w:rsidR="00443E24">
        <w:rPr>
          <w:rFonts w:ascii="Arial" w:hAnsi="Arial" w:cs="Arial"/>
          <w:sz w:val="20"/>
        </w:rPr>
        <w:t>PETCO</w:t>
      </w:r>
      <w:r>
        <w:rPr>
          <w:rFonts w:ascii="Arial" w:hAnsi="Arial"/>
          <w:sz w:val="20"/>
        </w:rPr>
        <w:t xml:space="preserve"> with any and all relevant and complete information as set forth in this ITB.</w:t>
      </w:r>
    </w:p>
    <w:p w14:paraId="11F3397B" w14:textId="77777777" w:rsidR="00426B82" w:rsidRDefault="00426B82" w:rsidP="00426B82">
      <w:pPr>
        <w:pStyle w:val="BodyText"/>
        <w:tabs>
          <w:tab w:val="left" w:pos="1440"/>
        </w:tabs>
        <w:jc w:val="both"/>
        <w:rPr>
          <w:rFonts w:ascii="Arial" w:hAnsi="Arial"/>
          <w:sz w:val="20"/>
        </w:rPr>
      </w:pPr>
    </w:p>
    <w:p w14:paraId="3AF0F19C" w14:textId="77777777" w:rsidR="00426B82" w:rsidRDefault="00426B82" w:rsidP="00426B82">
      <w:pPr>
        <w:pStyle w:val="BodyText"/>
        <w:numPr>
          <w:ilvl w:val="1"/>
          <w:numId w:val="2"/>
        </w:numPr>
        <w:tabs>
          <w:tab w:val="clear" w:pos="1350"/>
          <w:tab w:val="left" w:pos="1440"/>
        </w:tabs>
        <w:ind w:left="1440" w:hanging="720"/>
        <w:jc w:val="both"/>
        <w:rPr>
          <w:rFonts w:ascii="Arial" w:hAnsi="Arial"/>
          <w:sz w:val="20"/>
        </w:rPr>
      </w:pPr>
      <w:r>
        <w:rPr>
          <w:rFonts w:ascii="Arial" w:hAnsi="Arial"/>
          <w:sz w:val="20"/>
        </w:rPr>
        <w:t>Bidder is urged to comply strictly with each and every one of the provisions of this ITB and must submit Bidder's proposal strictly in accordance with the terms of the ITB which consist of the followings:</w:t>
      </w:r>
    </w:p>
    <w:p w14:paraId="4871C3EA" w14:textId="77777777" w:rsidR="00426B82" w:rsidRDefault="00426B82" w:rsidP="00426B82">
      <w:pPr>
        <w:pStyle w:val="BodyText"/>
        <w:tabs>
          <w:tab w:val="left" w:pos="1440"/>
        </w:tabs>
        <w:jc w:val="both"/>
        <w:rPr>
          <w:rFonts w:ascii="Arial" w:hAnsi="Arial"/>
          <w:sz w:val="20"/>
        </w:rPr>
      </w:pPr>
    </w:p>
    <w:p w14:paraId="4F75C478" w14:textId="203D1522" w:rsidR="00426B82" w:rsidRDefault="00426B82" w:rsidP="00426B82">
      <w:pPr>
        <w:pStyle w:val="BodyText"/>
        <w:numPr>
          <w:ilvl w:val="0"/>
          <w:numId w:val="3"/>
        </w:numPr>
        <w:tabs>
          <w:tab w:val="clear" w:pos="2160"/>
        </w:tabs>
        <w:ind w:left="1842"/>
        <w:rPr>
          <w:rFonts w:ascii="Arial" w:hAnsi="Arial"/>
          <w:sz w:val="20"/>
        </w:rPr>
      </w:pPr>
      <w:r>
        <w:rPr>
          <w:rFonts w:ascii="Arial" w:hAnsi="Arial"/>
          <w:sz w:val="20"/>
        </w:rPr>
        <w:t xml:space="preserve">Form A - Instruction </w:t>
      </w:r>
      <w:r w:rsidR="00BD5495">
        <w:rPr>
          <w:rFonts w:ascii="Arial" w:hAnsi="Arial"/>
          <w:sz w:val="20"/>
        </w:rPr>
        <w:t>and</w:t>
      </w:r>
      <w:r>
        <w:rPr>
          <w:rFonts w:ascii="Arial" w:hAnsi="Arial"/>
          <w:sz w:val="20"/>
        </w:rPr>
        <w:t xml:space="preserve"> Information </w:t>
      </w:r>
      <w:r w:rsidR="00BD5495">
        <w:rPr>
          <w:rFonts w:ascii="Arial" w:hAnsi="Arial"/>
          <w:sz w:val="20"/>
        </w:rPr>
        <w:t>to</w:t>
      </w:r>
      <w:r>
        <w:rPr>
          <w:rFonts w:ascii="Arial" w:hAnsi="Arial"/>
          <w:sz w:val="20"/>
        </w:rPr>
        <w:t xml:space="preserve"> Bidder</w:t>
      </w:r>
    </w:p>
    <w:p w14:paraId="73FF0EFA" w14:textId="77777777" w:rsidR="00426B82" w:rsidRDefault="00426B82" w:rsidP="00426B82">
      <w:pPr>
        <w:pStyle w:val="BodyText"/>
        <w:ind w:left="1122"/>
        <w:rPr>
          <w:rFonts w:ascii="Arial" w:hAnsi="Arial"/>
          <w:sz w:val="20"/>
        </w:rPr>
      </w:pPr>
    </w:p>
    <w:p w14:paraId="1AEE6F6E" w14:textId="235B023B" w:rsidR="00426B82" w:rsidRDefault="00426B82" w:rsidP="00426B82">
      <w:pPr>
        <w:pStyle w:val="BodyText"/>
        <w:numPr>
          <w:ilvl w:val="0"/>
          <w:numId w:val="3"/>
        </w:numPr>
        <w:tabs>
          <w:tab w:val="clear" w:pos="2160"/>
        </w:tabs>
        <w:ind w:left="1842"/>
        <w:rPr>
          <w:rFonts w:ascii="Arial" w:hAnsi="Arial"/>
          <w:sz w:val="20"/>
        </w:rPr>
      </w:pPr>
      <w:r>
        <w:rPr>
          <w:rFonts w:ascii="Arial" w:hAnsi="Arial"/>
          <w:sz w:val="20"/>
        </w:rPr>
        <w:t xml:space="preserve">Form B - Letter </w:t>
      </w:r>
      <w:r w:rsidR="00BD5495">
        <w:rPr>
          <w:rFonts w:ascii="Arial" w:hAnsi="Arial"/>
          <w:sz w:val="20"/>
        </w:rPr>
        <w:t>of</w:t>
      </w:r>
      <w:r>
        <w:rPr>
          <w:rFonts w:ascii="Arial" w:hAnsi="Arial"/>
          <w:sz w:val="20"/>
        </w:rPr>
        <w:t xml:space="preserve"> Confirmation </w:t>
      </w:r>
      <w:r w:rsidR="00BD5495">
        <w:rPr>
          <w:rFonts w:ascii="Arial" w:hAnsi="Arial"/>
          <w:sz w:val="20"/>
        </w:rPr>
        <w:t>to</w:t>
      </w:r>
      <w:r>
        <w:rPr>
          <w:rFonts w:ascii="Arial" w:hAnsi="Arial"/>
          <w:sz w:val="20"/>
        </w:rPr>
        <w:t xml:space="preserve"> Bid</w:t>
      </w:r>
    </w:p>
    <w:p w14:paraId="483583EF" w14:textId="77777777" w:rsidR="00426B82" w:rsidRDefault="00426B82" w:rsidP="00426B82">
      <w:pPr>
        <w:pStyle w:val="BodyText"/>
        <w:ind w:left="1122"/>
        <w:rPr>
          <w:rFonts w:ascii="Arial" w:hAnsi="Arial"/>
          <w:sz w:val="20"/>
        </w:rPr>
      </w:pPr>
    </w:p>
    <w:p w14:paraId="481351C6" w14:textId="77777777" w:rsidR="00426B82" w:rsidRDefault="00426B82" w:rsidP="00426B82">
      <w:pPr>
        <w:pStyle w:val="BodyText"/>
        <w:numPr>
          <w:ilvl w:val="0"/>
          <w:numId w:val="3"/>
        </w:numPr>
        <w:tabs>
          <w:tab w:val="clear" w:pos="2160"/>
        </w:tabs>
        <w:ind w:left="1842"/>
        <w:rPr>
          <w:rFonts w:ascii="Arial" w:hAnsi="Arial"/>
          <w:sz w:val="20"/>
        </w:rPr>
      </w:pPr>
      <w:r>
        <w:rPr>
          <w:rFonts w:ascii="Arial" w:hAnsi="Arial"/>
          <w:sz w:val="20"/>
        </w:rPr>
        <w:t>Form C - Bid Proposal Form</w:t>
      </w:r>
    </w:p>
    <w:p w14:paraId="2834ECA0" w14:textId="77777777" w:rsidR="00426B82" w:rsidRDefault="00426B82" w:rsidP="00426B82">
      <w:pPr>
        <w:pStyle w:val="BodyText"/>
        <w:ind w:left="1122"/>
        <w:rPr>
          <w:rFonts w:ascii="Arial" w:hAnsi="Arial"/>
          <w:sz w:val="20"/>
        </w:rPr>
      </w:pPr>
    </w:p>
    <w:p w14:paraId="11668BD9" w14:textId="77777777" w:rsidR="00426B82" w:rsidRDefault="00426B82" w:rsidP="00426B82">
      <w:pPr>
        <w:pStyle w:val="BodyText"/>
        <w:numPr>
          <w:ilvl w:val="0"/>
          <w:numId w:val="3"/>
        </w:numPr>
        <w:tabs>
          <w:tab w:val="clear" w:pos="2160"/>
        </w:tabs>
        <w:ind w:left="1842"/>
        <w:rPr>
          <w:rFonts w:ascii="Arial" w:hAnsi="Arial"/>
          <w:sz w:val="20"/>
        </w:rPr>
      </w:pPr>
      <w:r>
        <w:rPr>
          <w:rFonts w:ascii="Arial" w:hAnsi="Arial"/>
          <w:sz w:val="20"/>
        </w:rPr>
        <w:t>Form D - Bid Exception</w:t>
      </w:r>
    </w:p>
    <w:p w14:paraId="260FAF84" w14:textId="77777777" w:rsidR="00426B82" w:rsidRDefault="00426B82" w:rsidP="00426B82">
      <w:pPr>
        <w:pStyle w:val="BodyText"/>
        <w:ind w:left="1122"/>
        <w:rPr>
          <w:rFonts w:ascii="Arial" w:hAnsi="Arial"/>
          <w:sz w:val="20"/>
        </w:rPr>
      </w:pPr>
    </w:p>
    <w:p w14:paraId="42CD30D2" w14:textId="77777777" w:rsidR="00426B82" w:rsidRDefault="00426B82" w:rsidP="00426B82">
      <w:pPr>
        <w:pStyle w:val="BodyText"/>
        <w:numPr>
          <w:ilvl w:val="0"/>
          <w:numId w:val="3"/>
        </w:numPr>
        <w:tabs>
          <w:tab w:val="clear" w:pos="2160"/>
        </w:tabs>
        <w:ind w:left="1842"/>
        <w:rPr>
          <w:rFonts w:ascii="Arial" w:hAnsi="Arial"/>
          <w:sz w:val="20"/>
        </w:rPr>
      </w:pPr>
      <w:r>
        <w:rPr>
          <w:rFonts w:ascii="Arial" w:hAnsi="Arial"/>
          <w:sz w:val="20"/>
        </w:rPr>
        <w:t>Form E - Technical Proposal Requirement and Forms</w:t>
      </w:r>
    </w:p>
    <w:p w14:paraId="54D6C845" w14:textId="77777777" w:rsidR="00426B82" w:rsidRDefault="00426B82" w:rsidP="00426B82">
      <w:pPr>
        <w:pStyle w:val="BodyText"/>
        <w:ind w:left="1122"/>
        <w:rPr>
          <w:rFonts w:ascii="Arial" w:hAnsi="Arial"/>
          <w:sz w:val="20"/>
        </w:rPr>
      </w:pPr>
    </w:p>
    <w:p w14:paraId="4ECDF30E" w14:textId="77777777" w:rsidR="00426B82" w:rsidRDefault="00426B82" w:rsidP="00426B82">
      <w:pPr>
        <w:pStyle w:val="BodyText"/>
        <w:numPr>
          <w:ilvl w:val="0"/>
          <w:numId w:val="3"/>
        </w:numPr>
        <w:tabs>
          <w:tab w:val="clear" w:pos="2160"/>
        </w:tabs>
        <w:ind w:left="1842"/>
        <w:rPr>
          <w:rFonts w:ascii="Arial" w:hAnsi="Arial"/>
          <w:sz w:val="20"/>
        </w:rPr>
      </w:pPr>
      <w:r>
        <w:rPr>
          <w:rFonts w:ascii="Arial" w:hAnsi="Arial"/>
          <w:sz w:val="20"/>
        </w:rPr>
        <w:t>Form F - Commercial Proposal Requirement and Forms</w:t>
      </w:r>
      <w:r w:rsidR="00215112">
        <w:rPr>
          <w:rFonts w:ascii="Arial" w:hAnsi="Arial"/>
          <w:sz w:val="20"/>
        </w:rPr>
        <w:t>.</w:t>
      </w:r>
    </w:p>
    <w:p w14:paraId="4DF240D1" w14:textId="77777777" w:rsidR="00426B82" w:rsidRDefault="00426B82" w:rsidP="00426B82">
      <w:pPr>
        <w:pStyle w:val="BodyText"/>
        <w:ind w:left="1122"/>
        <w:rPr>
          <w:rFonts w:ascii="Arial" w:hAnsi="Arial"/>
          <w:sz w:val="20"/>
        </w:rPr>
      </w:pPr>
    </w:p>
    <w:p w14:paraId="61AD7EDF" w14:textId="77777777" w:rsidR="00426B82" w:rsidRPr="00074019" w:rsidRDefault="00426B82" w:rsidP="00D30E45">
      <w:pPr>
        <w:pStyle w:val="BodyText"/>
        <w:numPr>
          <w:ilvl w:val="0"/>
          <w:numId w:val="3"/>
        </w:numPr>
        <w:tabs>
          <w:tab w:val="clear" w:pos="2160"/>
        </w:tabs>
        <w:ind w:left="1842"/>
        <w:rPr>
          <w:rFonts w:ascii="Arial" w:hAnsi="Arial"/>
          <w:color w:val="auto"/>
          <w:sz w:val="20"/>
        </w:rPr>
      </w:pPr>
      <w:r w:rsidRPr="00074019">
        <w:rPr>
          <w:rFonts w:ascii="Arial" w:hAnsi="Arial"/>
          <w:color w:val="auto"/>
          <w:sz w:val="20"/>
        </w:rPr>
        <w:lastRenderedPageBreak/>
        <w:t xml:space="preserve">Form of </w:t>
      </w:r>
      <w:r w:rsidR="00D30E45">
        <w:rPr>
          <w:rFonts w:ascii="Arial" w:hAnsi="Arial"/>
          <w:color w:val="auto"/>
          <w:sz w:val="20"/>
        </w:rPr>
        <w:t>Contract</w:t>
      </w:r>
    </w:p>
    <w:p w14:paraId="57E90EE5" w14:textId="77777777" w:rsidR="00426B82" w:rsidRPr="00074019" w:rsidRDefault="00426B82" w:rsidP="00426B82">
      <w:pPr>
        <w:pStyle w:val="BodyText"/>
        <w:ind w:left="1122"/>
        <w:rPr>
          <w:rFonts w:ascii="Arial" w:hAnsi="Arial"/>
          <w:color w:val="auto"/>
          <w:sz w:val="20"/>
        </w:rPr>
      </w:pPr>
    </w:p>
    <w:p w14:paraId="22ED57E3" w14:textId="77777777" w:rsidR="00426B82" w:rsidRDefault="00426B82" w:rsidP="00426B82">
      <w:pPr>
        <w:pStyle w:val="BodyText"/>
        <w:numPr>
          <w:ilvl w:val="0"/>
          <w:numId w:val="3"/>
        </w:numPr>
        <w:tabs>
          <w:tab w:val="clear" w:pos="2160"/>
        </w:tabs>
        <w:ind w:left="1842"/>
        <w:rPr>
          <w:rFonts w:ascii="Arial" w:hAnsi="Arial"/>
          <w:sz w:val="20"/>
        </w:rPr>
      </w:pPr>
      <w:r>
        <w:rPr>
          <w:rFonts w:ascii="Arial" w:hAnsi="Arial"/>
          <w:sz w:val="20"/>
        </w:rPr>
        <w:t>Exhibits</w:t>
      </w:r>
    </w:p>
    <w:p w14:paraId="06515A23" w14:textId="77777777" w:rsidR="00426B82" w:rsidRDefault="00426B82" w:rsidP="00426B82">
      <w:pPr>
        <w:pStyle w:val="BodyText"/>
        <w:rPr>
          <w:rFonts w:ascii="Arial" w:hAnsi="Arial"/>
          <w:sz w:val="20"/>
        </w:rPr>
      </w:pPr>
    </w:p>
    <w:p w14:paraId="79FBACCE" w14:textId="77777777" w:rsidR="00426B82" w:rsidRDefault="00426B82" w:rsidP="00426B82">
      <w:pPr>
        <w:pStyle w:val="BodyText"/>
        <w:numPr>
          <w:ilvl w:val="1"/>
          <w:numId w:val="2"/>
        </w:numPr>
        <w:jc w:val="both"/>
        <w:rPr>
          <w:rFonts w:ascii="Arial" w:hAnsi="Arial"/>
          <w:sz w:val="20"/>
        </w:rPr>
      </w:pPr>
      <w:r>
        <w:rPr>
          <w:rFonts w:ascii="Arial" w:hAnsi="Arial"/>
          <w:sz w:val="20"/>
        </w:rPr>
        <w:t xml:space="preserve">FAILURE TO STRICTLY COMPLY WITH THE INSTRUCTIONS SET </w:t>
      </w:r>
      <w:smartTag w:uri="urn:schemas-microsoft-com:office:smarttags" w:element="place">
        <w:r>
          <w:rPr>
            <w:rFonts w:ascii="Arial" w:hAnsi="Arial"/>
            <w:sz w:val="20"/>
          </w:rPr>
          <w:t>FORTH</w:t>
        </w:r>
      </w:smartTag>
      <w:r>
        <w:rPr>
          <w:rFonts w:ascii="Arial" w:hAnsi="Arial"/>
          <w:sz w:val="20"/>
        </w:rPr>
        <w:t xml:space="preserve"> IN THIS </w:t>
      </w:r>
      <w:r w:rsidRPr="00226F84">
        <w:rPr>
          <w:rFonts w:ascii="Arial" w:hAnsi="Arial"/>
          <w:b/>
          <w:bCs/>
          <w:sz w:val="20"/>
        </w:rPr>
        <w:t>FORM A</w:t>
      </w:r>
      <w:r>
        <w:rPr>
          <w:rFonts w:ascii="Arial" w:hAnsi="Arial"/>
          <w:sz w:val="20"/>
        </w:rPr>
        <w:t xml:space="preserve"> WILL RESULT IN THE BID PROPOSAL BEING DEEMED TO BE NON - COMPLIANCE, IN WHICH CASE IT WILL BE EXCLUDED FROM FURTHER CONSIDERATION.</w:t>
      </w:r>
    </w:p>
    <w:p w14:paraId="47214E9A" w14:textId="77777777" w:rsidR="00426B82" w:rsidRDefault="00426B82" w:rsidP="00426B82">
      <w:pPr>
        <w:pStyle w:val="BodyText"/>
        <w:tabs>
          <w:tab w:val="left" w:pos="1440"/>
        </w:tabs>
        <w:ind w:left="720"/>
        <w:jc w:val="both"/>
        <w:rPr>
          <w:rFonts w:ascii="Arial" w:hAnsi="Arial"/>
          <w:sz w:val="20"/>
        </w:rPr>
      </w:pPr>
    </w:p>
    <w:p w14:paraId="63D135D9" w14:textId="77777777" w:rsidR="00426B82" w:rsidRDefault="00426B82" w:rsidP="00426B82">
      <w:pPr>
        <w:pStyle w:val="BodyText"/>
        <w:numPr>
          <w:ilvl w:val="0"/>
          <w:numId w:val="2"/>
        </w:numPr>
        <w:tabs>
          <w:tab w:val="clear" w:pos="630"/>
        </w:tabs>
        <w:ind w:left="720" w:hanging="720"/>
        <w:jc w:val="both"/>
        <w:rPr>
          <w:rFonts w:ascii="Arial" w:hAnsi="Arial"/>
          <w:b/>
          <w:bCs/>
          <w:sz w:val="20"/>
        </w:rPr>
      </w:pPr>
      <w:r>
        <w:rPr>
          <w:rFonts w:ascii="Arial" w:hAnsi="Arial"/>
          <w:b/>
          <w:bCs/>
          <w:sz w:val="20"/>
        </w:rPr>
        <w:t>CONFIRMATION TO BID</w:t>
      </w:r>
    </w:p>
    <w:p w14:paraId="6C0B9FBE" w14:textId="77777777" w:rsidR="00426B82" w:rsidRDefault="00426B82" w:rsidP="00426B82">
      <w:pPr>
        <w:pStyle w:val="BodyText"/>
        <w:ind w:left="720" w:hanging="720"/>
        <w:rPr>
          <w:rFonts w:ascii="Arial" w:hAnsi="Arial"/>
          <w:sz w:val="20"/>
        </w:rPr>
      </w:pPr>
    </w:p>
    <w:p w14:paraId="14FC3B08" w14:textId="77777777" w:rsidR="00426B82" w:rsidRDefault="00426B82" w:rsidP="00443E24">
      <w:pPr>
        <w:pStyle w:val="BodyText"/>
        <w:numPr>
          <w:ilvl w:val="1"/>
          <w:numId w:val="4"/>
        </w:numPr>
        <w:tabs>
          <w:tab w:val="clear" w:pos="360"/>
          <w:tab w:val="num" w:pos="1440"/>
        </w:tabs>
        <w:ind w:left="1440" w:hanging="720"/>
        <w:jc w:val="both"/>
        <w:rPr>
          <w:rFonts w:ascii="Arial" w:hAnsi="Arial"/>
          <w:sz w:val="20"/>
          <w:u w:val="single"/>
        </w:rPr>
      </w:pPr>
      <w:r>
        <w:rPr>
          <w:rFonts w:ascii="Arial" w:hAnsi="Arial"/>
          <w:sz w:val="20"/>
        </w:rPr>
        <w:t xml:space="preserve">Bidder is requested to check the ITB upon receipt and to advise </w:t>
      </w:r>
      <w:r w:rsidR="00443E24">
        <w:rPr>
          <w:rFonts w:ascii="Arial" w:hAnsi="Arial" w:cs="Arial"/>
          <w:sz w:val="20"/>
        </w:rPr>
        <w:t>PETCO</w:t>
      </w:r>
      <w:r>
        <w:rPr>
          <w:rFonts w:ascii="Arial" w:hAnsi="Arial"/>
          <w:sz w:val="20"/>
        </w:rPr>
        <w:t xml:space="preserve"> </w:t>
      </w:r>
      <w:r>
        <w:rPr>
          <w:rFonts w:ascii="Arial" w:hAnsi="Arial"/>
          <w:sz w:val="20"/>
          <w:u w:val="single"/>
        </w:rPr>
        <w:t>if there is any omission or pages missing.</w:t>
      </w:r>
    </w:p>
    <w:p w14:paraId="2B7150E3" w14:textId="77777777" w:rsidR="00426B82" w:rsidRDefault="00426B82" w:rsidP="00426B82">
      <w:pPr>
        <w:pStyle w:val="BodyText"/>
        <w:ind w:left="720"/>
        <w:jc w:val="both"/>
        <w:rPr>
          <w:rFonts w:ascii="Arial" w:hAnsi="Arial"/>
          <w:b/>
          <w:sz w:val="20"/>
          <w:u w:val="single"/>
        </w:rPr>
      </w:pPr>
    </w:p>
    <w:p w14:paraId="3538EA09" w14:textId="77777777" w:rsidR="00426B82" w:rsidRDefault="00426B82" w:rsidP="00426B82">
      <w:pPr>
        <w:pStyle w:val="BodyText"/>
        <w:numPr>
          <w:ilvl w:val="1"/>
          <w:numId w:val="4"/>
        </w:numPr>
        <w:tabs>
          <w:tab w:val="clear" w:pos="360"/>
          <w:tab w:val="num" w:pos="1440"/>
        </w:tabs>
        <w:ind w:left="1440" w:hanging="720"/>
        <w:jc w:val="both"/>
        <w:rPr>
          <w:rFonts w:ascii="Arial" w:hAnsi="Arial"/>
          <w:bCs/>
          <w:sz w:val="20"/>
          <w:u w:val="single"/>
        </w:rPr>
      </w:pPr>
      <w:r>
        <w:rPr>
          <w:rFonts w:ascii="Arial" w:hAnsi="Arial"/>
          <w:b/>
          <w:sz w:val="20"/>
          <w:u w:val="single"/>
        </w:rPr>
        <w:t>Bidder is advised to confirm within three (3) days upon receipt of ITB the followings:</w:t>
      </w:r>
    </w:p>
    <w:p w14:paraId="63771F61" w14:textId="77777777" w:rsidR="00426B82" w:rsidRDefault="00426B82" w:rsidP="00426B82">
      <w:pPr>
        <w:pStyle w:val="BodyText"/>
        <w:tabs>
          <w:tab w:val="left" w:pos="357"/>
          <w:tab w:val="left" w:pos="627"/>
          <w:tab w:val="left" w:pos="897"/>
          <w:tab w:val="left" w:pos="1197"/>
          <w:tab w:val="left" w:pos="1482"/>
          <w:tab w:val="left" w:pos="1752"/>
          <w:tab w:val="left" w:pos="2052"/>
          <w:tab w:val="left" w:pos="2337"/>
          <w:tab w:val="left" w:pos="2592"/>
          <w:tab w:val="left" w:pos="2907"/>
          <w:tab w:val="left" w:pos="3207"/>
          <w:tab w:val="left" w:pos="3477"/>
          <w:tab w:val="left" w:pos="3747"/>
          <w:tab w:val="left" w:pos="4047"/>
          <w:tab w:val="left" w:pos="4332"/>
          <w:tab w:val="left" w:pos="4617"/>
          <w:tab w:val="left" w:pos="4902"/>
        </w:tabs>
        <w:ind w:left="900" w:hanging="900"/>
        <w:jc w:val="both"/>
        <w:rPr>
          <w:rFonts w:ascii="Arial" w:hAnsi="Arial"/>
          <w:sz w:val="20"/>
        </w:rPr>
      </w:pPr>
    </w:p>
    <w:p w14:paraId="6BFBAA59" w14:textId="77777777" w:rsidR="00426B82" w:rsidRDefault="00426B82" w:rsidP="00682198">
      <w:pPr>
        <w:pStyle w:val="BodyText"/>
        <w:numPr>
          <w:ilvl w:val="0"/>
          <w:numId w:val="5"/>
        </w:numPr>
        <w:tabs>
          <w:tab w:val="clear" w:pos="1800"/>
        </w:tabs>
        <w:jc w:val="both"/>
        <w:rPr>
          <w:rFonts w:ascii="Arial" w:hAnsi="Arial"/>
          <w:sz w:val="20"/>
        </w:rPr>
      </w:pPr>
      <w:r>
        <w:rPr>
          <w:rFonts w:ascii="Arial" w:hAnsi="Arial"/>
          <w:sz w:val="20"/>
        </w:rPr>
        <w:t xml:space="preserve">Bidder’s intention to submit Bid Proposal by returning a duly completed </w:t>
      </w:r>
      <w:r w:rsidRPr="00226F84">
        <w:rPr>
          <w:rFonts w:ascii="Arial" w:hAnsi="Arial"/>
          <w:b/>
          <w:bCs/>
          <w:sz w:val="20"/>
        </w:rPr>
        <w:t>Form B</w:t>
      </w:r>
      <w:r>
        <w:rPr>
          <w:rFonts w:ascii="Arial" w:hAnsi="Arial"/>
          <w:sz w:val="20"/>
        </w:rPr>
        <w:t>.</w:t>
      </w:r>
    </w:p>
    <w:p w14:paraId="30C2F791" w14:textId="77777777" w:rsidR="00426B82" w:rsidRDefault="00426B82" w:rsidP="00682198">
      <w:pPr>
        <w:pStyle w:val="BodyText"/>
        <w:ind w:left="1440"/>
        <w:jc w:val="both"/>
        <w:rPr>
          <w:rFonts w:ascii="Arial" w:hAnsi="Arial"/>
          <w:sz w:val="20"/>
        </w:rPr>
      </w:pPr>
    </w:p>
    <w:p w14:paraId="42A04A6B" w14:textId="77777777" w:rsidR="00426B82" w:rsidRDefault="00426B82" w:rsidP="00682198">
      <w:pPr>
        <w:pStyle w:val="BodyText"/>
        <w:numPr>
          <w:ilvl w:val="0"/>
          <w:numId w:val="5"/>
        </w:numPr>
        <w:tabs>
          <w:tab w:val="clear" w:pos="1800"/>
        </w:tabs>
        <w:jc w:val="both"/>
        <w:rPr>
          <w:rFonts w:ascii="Arial" w:hAnsi="Arial"/>
          <w:sz w:val="20"/>
        </w:rPr>
      </w:pPr>
      <w:r>
        <w:rPr>
          <w:rFonts w:ascii="Arial" w:hAnsi="Arial"/>
          <w:sz w:val="20"/>
        </w:rPr>
        <w:t xml:space="preserve">Name, address and contact information of representative to whom </w:t>
      </w:r>
      <w:r w:rsidR="00443E24">
        <w:rPr>
          <w:rFonts w:ascii="Arial" w:hAnsi="Arial" w:cs="Arial"/>
          <w:sz w:val="20"/>
        </w:rPr>
        <w:t>PETCO</w:t>
      </w:r>
      <w:r>
        <w:rPr>
          <w:rFonts w:ascii="Arial" w:hAnsi="Arial"/>
          <w:sz w:val="20"/>
        </w:rPr>
        <w:t xml:space="preserve"> shall address all communications.</w:t>
      </w:r>
    </w:p>
    <w:p w14:paraId="1A53D56C" w14:textId="77777777" w:rsidR="00426B82" w:rsidRDefault="00426B82" w:rsidP="00682198">
      <w:pPr>
        <w:pStyle w:val="BodyText"/>
        <w:jc w:val="both"/>
        <w:rPr>
          <w:rFonts w:ascii="Arial" w:hAnsi="Arial"/>
          <w:sz w:val="20"/>
        </w:rPr>
      </w:pPr>
    </w:p>
    <w:p w14:paraId="1D2F4EF4" w14:textId="77777777" w:rsidR="00426B82" w:rsidRDefault="00426B82" w:rsidP="00682198">
      <w:pPr>
        <w:pStyle w:val="BodyText"/>
        <w:numPr>
          <w:ilvl w:val="1"/>
          <w:numId w:val="4"/>
        </w:numPr>
        <w:tabs>
          <w:tab w:val="clear" w:pos="360"/>
          <w:tab w:val="num" w:pos="1440"/>
        </w:tabs>
        <w:ind w:left="1440" w:hanging="720"/>
        <w:jc w:val="both"/>
        <w:rPr>
          <w:rFonts w:ascii="Arial" w:hAnsi="Arial"/>
          <w:sz w:val="20"/>
        </w:rPr>
      </w:pPr>
      <w:r>
        <w:rPr>
          <w:rFonts w:ascii="Arial" w:hAnsi="Arial"/>
          <w:sz w:val="20"/>
        </w:rPr>
        <w:t xml:space="preserve">Should Bidder decline to submit a Bid Proposal, Bidder shall state in writing the reasons for declining to submit a Bid Proposal, and Bidder shall promptly return all ITB to </w:t>
      </w:r>
      <w:r w:rsidR="00443E24">
        <w:rPr>
          <w:rFonts w:ascii="Arial" w:hAnsi="Arial" w:cs="Arial"/>
          <w:sz w:val="20"/>
        </w:rPr>
        <w:t>PETCO</w:t>
      </w:r>
      <w:r>
        <w:rPr>
          <w:rFonts w:ascii="Arial" w:hAnsi="Arial"/>
          <w:sz w:val="20"/>
        </w:rPr>
        <w:t xml:space="preserve"> not later than the Bid Closing Date.</w:t>
      </w:r>
    </w:p>
    <w:p w14:paraId="3AF49B64" w14:textId="77777777" w:rsidR="00426B82" w:rsidRDefault="00426B82" w:rsidP="00682198">
      <w:pPr>
        <w:pStyle w:val="BodyText"/>
        <w:ind w:left="720"/>
        <w:jc w:val="both"/>
        <w:rPr>
          <w:rFonts w:ascii="Arial" w:hAnsi="Arial"/>
          <w:sz w:val="20"/>
        </w:rPr>
      </w:pPr>
    </w:p>
    <w:p w14:paraId="54FA205F" w14:textId="77777777" w:rsidR="00426B82" w:rsidRDefault="00426B82" w:rsidP="00682198">
      <w:pPr>
        <w:pStyle w:val="BodyText"/>
        <w:ind w:left="1440"/>
        <w:jc w:val="both"/>
        <w:rPr>
          <w:rFonts w:ascii="Arial" w:hAnsi="Arial"/>
          <w:sz w:val="20"/>
        </w:rPr>
      </w:pPr>
      <w:r>
        <w:rPr>
          <w:rFonts w:ascii="Arial" w:hAnsi="Arial"/>
          <w:sz w:val="20"/>
        </w:rPr>
        <w:t>The Bid Documents returned shall be forwarded to the address given in Section 15 of this Form A and the following shall be clearly marked on the cover/envelope:</w:t>
      </w:r>
    </w:p>
    <w:p w14:paraId="1AB8BC93" w14:textId="77777777" w:rsidR="00426B82" w:rsidRDefault="00426B82" w:rsidP="00682198">
      <w:pPr>
        <w:pStyle w:val="BodyText"/>
        <w:ind w:left="1440"/>
        <w:jc w:val="both"/>
        <w:rPr>
          <w:rFonts w:ascii="Arial" w:hAnsi="Arial"/>
          <w:sz w:val="20"/>
        </w:rPr>
      </w:pPr>
    </w:p>
    <w:p w14:paraId="3C2701A2" w14:textId="77777777" w:rsidR="00426B82" w:rsidRDefault="00BD5D3E" w:rsidP="00682198">
      <w:pPr>
        <w:pStyle w:val="BodyText"/>
        <w:numPr>
          <w:ilvl w:val="0"/>
          <w:numId w:val="6"/>
        </w:numPr>
        <w:jc w:val="both"/>
        <w:rPr>
          <w:rFonts w:ascii="Arial" w:hAnsi="Arial"/>
          <w:sz w:val="20"/>
        </w:rPr>
      </w:pPr>
      <w:r>
        <w:rPr>
          <w:rFonts w:ascii="Arial" w:hAnsi="Arial"/>
          <w:sz w:val="20"/>
        </w:rPr>
        <w:t>Decline to bid - document returned</w:t>
      </w:r>
    </w:p>
    <w:p w14:paraId="3F768077" w14:textId="77777777" w:rsidR="00426B82" w:rsidRDefault="00426B82" w:rsidP="00682198">
      <w:pPr>
        <w:pStyle w:val="BodyText"/>
        <w:numPr>
          <w:ilvl w:val="0"/>
          <w:numId w:val="6"/>
        </w:numPr>
        <w:jc w:val="both"/>
        <w:rPr>
          <w:rFonts w:ascii="Arial" w:hAnsi="Arial"/>
          <w:sz w:val="20"/>
        </w:rPr>
      </w:pPr>
      <w:r>
        <w:rPr>
          <w:rFonts w:ascii="Arial" w:hAnsi="Arial"/>
          <w:sz w:val="20"/>
        </w:rPr>
        <w:t>Tender number and title</w:t>
      </w:r>
    </w:p>
    <w:p w14:paraId="402B1C30" w14:textId="77777777" w:rsidR="00426B82" w:rsidRDefault="00426B82" w:rsidP="00682198">
      <w:pPr>
        <w:pStyle w:val="BodyText"/>
        <w:numPr>
          <w:ilvl w:val="0"/>
          <w:numId w:val="6"/>
        </w:numPr>
        <w:jc w:val="both"/>
        <w:rPr>
          <w:rFonts w:ascii="Arial" w:hAnsi="Arial"/>
          <w:sz w:val="20"/>
        </w:rPr>
      </w:pPr>
      <w:r>
        <w:rPr>
          <w:rFonts w:ascii="Arial" w:hAnsi="Arial"/>
          <w:sz w:val="20"/>
        </w:rPr>
        <w:t>Bidder's name</w:t>
      </w:r>
    </w:p>
    <w:p w14:paraId="50E537CD" w14:textId="77777777" w:rsidR="00426B82" w:rsidRDefault="00426B82" w:rsidP="00682198">
      <w:pPr>
        <w:pStyle w:val="BodyText"/>
        <w:tabs>
          <w:tab w:val="left" w:pos="1440"/>
        </w:tabs>
        <w:jc w:val="both"/>
        <w:rPr>
          <w:rFonts w:ascii="Arial" w:hAnsi="Arial"/>
          <w:sz w:val="20"/>
        </w:rPr>
      </w:pPr>
    </w:p>
    <w:p w14:paraId="049A8F90" w14:textId="77777777" w:rsidR="00426B82" w:rsidRDefault="00426B82" w:rsidP="00426B82">
      <w:pPr>
        <w:pStyle w:val="BodyText"/>
        <w:numPr>
          <w:ilvl w:val="0"/>
          <w:numId w:val="2"/>
        </w:numPr>
        <w:tabs>
          <w:tab w:val="clear" w:pos="630"/>
        </w:tabs>
        <w:ind w:left="720" w:hanging="720"/>
        <w:jc w:val="both"/>
        <w:rPr>
          <w:rFonts w:ascii="Arial" w:hAnsi="Arial"/>
          <w:b/>
          <w:bCs/>
          <w:sz w:val="20"/>
        </w:rPr>
      </w:pPr>
      <w:r>
        <w:rPr>
          <w:rFonts w:ascii="Arial" w:hAnsi="Arial"/>
          <w:b/>
          <w:bCs/>
          <w:sz w:val="20"/>
        </w:rPr>
        <w:t>JOINT BID PROPOSAL</w:t>
      </w:r>
    </w:p>
    <w:p w14:paraId="388243DB" w14:textId="77777777" w:rsidR="00426B82" w:rsidRDefault="00426B82" w:rsidP="00426B82">
      <w:pPr>
        <w:pStyle w:val="BodyText"/>
        <w:jc w:val="both"/>
        <w:rPr>
          <w:rFonts w:ascii="Arial" w:hAnsi="Arial"/>
          <w:sz w:val="20"/>
        </w:rPr>
      </w:pPr>
    </w:p>
    <w:p w14:paraId="7871F967" w14:textId="77777777" w:rsidR="00426B82" w:rsidRDefault="00443E24" w:rsidP="00443E24">
      <w:pPr>
        <w:pStyle w:val="BodyText"/>
        <w:numPr>
          <w:ilvl w:val="1"/>
          <w:numId w:val="2"/>
        </w:numPr>
        <w:jc w:val="both"/>
        <w:rPr>
          <w:rFonts w:ascii="Arial" w:hAnsi="Arial"/>
          <w:sz w:val="20"/>
        </w:rPr>
      </w:pPr>
      <w:r>
        <w:rPr>
          <w:rFonts w:ascii="Arial" w:hAnsi="Arial" w:cs="Arial"/>
          <w:sz w:val="20"/>
        </w:rPr>
        <w:t>PETCO</w:t>
      </w:r>
      <w:r w:rsidR="00426B82">
        <w:rPr>
          <w:rFonts w:ascii="Arial" w:hAnsi="Arial"/>
          <w:sz w:val="20"/>
        </w:rPr>
        <w:t xml:space="preserve"> will accept Bid Proposals made jointly by two or more Bidder who wish to combine their resources in order to maximize economies of scale for </w:t>
      </w:r>
      <w:r>
        <w:rPr>
          <w:rFonts w:ascii="Arial" w:hAnsi="Arial" w:cs="Arial"/>
          <w:sz w:val="20"/>
        </w:rPr>
        <w:t>PETCO</w:t>
      </w:r>
      <w:r w:rsidR="00426B82">
        <w:rPr>
          <w:rFonts w:ascii="Arial" w:hAnsi="Arial"/>
          <w:sz w:val="20"/>
        </w:rPr>
        <w:t xml:space="preserve">.  The joint effort could be between local and foreign companies, between few local companies or between foreign companies and made in the form of joint venture, partnership, consortium or any other classifications it may be.  </w:t>
      </w:r>
      <w:r w:rsidR="00426B82" w:rsidRPr="00DB159A">
        <w:rPr>
          <w:rFonts w:ascii="Arial" w:hAnsi="Arial"/>
          <w:b/>
          <w:bCs/>
          <w:sz w:val="20"/>
          <w:u w:val="single"/>
        </w:rPr>
        <w:t xml:space="preserve">However, </w:t>
      </w:r>
      <w:r w:rsidRPr="00DB159A">
        <w:rPr>
          <w:rFonts w:ascii="Arial" w:hAnsi="Arial" w:cs="Arial"/>
          <w:b/>
          <w:bCs/>
          <w:sz w:val="20"/>
        </w:rPr>
        <w:t>PETCO</w:t>
      </w:r>
      <w:r w:rsidR="00426B82" w:rsidRPr="00DB159A">
        <w:rPr>
          <w:rFonts w:ascii="Arial" w:hAnsi="Arial"/>
          <w:b/>
          <w:bCs/>
          <w:sz w:val="20"/>
          <w:u w:val="single"/>
        </w:rPr>
        <w:t xml:space="preserve"> will not accept and will disqualify any Bidder who submits more than one Bid Proposal</w:t>
      </w:r>
      <w:r w:rsidR="00426B82">
        <w:rPr>
          <w:rFonts w:ascii="Arial" w:hAnsi="Arial"/>
          <w:sz w:val="20"/>
          <w:u w:val="single"/>
        </w:rPr>
        <w:t>.</w:t>
      </w:r>
    </w:p>
    <w:p w14:paraId="4779E43F" w14:textId="77777777" w:rsidR="00426B82" w:rsidRDefault="00426B82" w:rsidP="00426B82">
      <w:pPr>
        <w:pStyle w:val="BodyText"/>
        <w:ind w:left="720"/>
        <w:jc w:val="both"/>
        <w:rPr>
          <w:rFonts w:ascii="Arial" w:hAnsi="Arial"/>
          <w:sz w:val="20"/>
        </w:rPr>
      </w:pPr>
    </w:p>
    <w:p w14:paraId="2A361A3B" w14:textId="77777777" w:rsidR="00426B82" w:rsidRPr="00665C95" w:rsidRDefault="00426B82" w:rsidP="00443E24">
      <w:pPr>
        <w:pStyle w:val="BodyText"/>
        <w:numPr>
          <w:ilvl w:val="1"/>
          <w:numId w:val="2"/>
        </w:numPr>
        <w:jc w:val="both"/>
        <w:rPr>
          <w:rFonts w:ascii="Arial" w:hAnsi="Arial" w:cs="Arial"/>
          <w:sz w:val="20"/>
        </w:rPr>
      </w:pPr>
      <w:r w:rsidRPr="00665C95">
        <w:rPr>
          <w:rFonts w:ascii="Arial" w:hAnsi="Arial" w:cs="Arial"/>
          <w:sz w:val="20"/>
        </w:rPr>
        <w:t xml:space="preserve">Where Bidder consist of a joint-venture, partnership or </w:t>
      </w:r>
      <w:r w:rsidRPr="00665C95">
        <w:rPr>
          <w:rFonts w:ascii="Arial" w:hAnsi="Arial" w:cs="Arial"/>
          <w:color w:val="auto"/>
          <w:sz w:val="20"/>
        </w:rPr>
        <w:t>consortium, the members of the</w:t>
      </w:r>
      <w:r w:rsidRPr="00665C95">
        <w:rPr>
          <w:rFonts w:ascii="Arial" w:hAnsi="Arial" w:cs="Arial"/>
          <w:sz w:val="20"/>
        </w:rPr>
        <w:t xml:space="preserve"> joint venture shall remain firm and committed throughout the bidding exercise and during the Contract period  wherein JV  liability shall be join and several .furthermore</w:t>
      </w:r>
      <w:r w:rsidRPr="00665C95">
        <w:rPr>
          <w:rFonts w:ascii="Arial" w:hAnsi="Arial" w:cs="Arial"/>
          <w:color w:val="auto"/>
          <w:sz w:val="20"/>
        </w:rPr>
        <w:t xml:space="preserve"> in the event of   JV’s dissolution or termination the 2 partners shall remain liable before </w:t>
      </w:r>
      <w:r w:rsidR="00443E24">
        <w:rPr>
          <w:rFonts w:ascii="Arial" w:hAnsi="Arial" w:cs="Arial"/>
          <w:sz w:val="20"/>
        </w:rPr>
        <w:t>PETCO</w:t>
      </w:r>
      <w:r w:rsidRPr="00665C95">
        <w:rPr>
          <w:rFonts w:ascii="Arial" w:hAnsi="Arial" w:cs="Arial"/>
          <w:color w:val="auto"/>
          <w:sz w:val="20"/>
        </w:rPr>
        <w:t xml:space="preserve"> as </w:t>
      </w:r>
      <w:r w:rsidRPr="00665C95">
        <w:rPr>
          <w:rFonts w:ascii="Arial" w:hAnsi="Arial" w:cs="Arial"/>
          <w:sz w:val="20"/>
        </w:rPr>
        <w:t xml:space="preserve">until time for contract  completion. Any change of companies in the joint venture during the Bid Period or after award of Contract, is not allowed and may result in the Bid being disqualified or Contract being terminated or </w:t>
      </w:r>
      <w:r w:rsidR="00443E24">
        <w:rPr>
          <w:rFonts w:ascii="Arial" w:hAnsi="Arial" w:cs="Arial"/>
          <w:sz w:val="20"/>
        </w:rPr>
        <w:t>PETCO</w:t>
      </w:r>
      <w:r w:rsidRPr="00665C95">
        <w:rPr>
          <w:rFonts w:ascii="Arial" w:hAnsi="Arial" w:cs="Arial"/>
          <w:sz w:val="20"/>
        </w:rPr>
        <w:t xml:space="preserve"> taking such remedies available to it under the ITB or Contract as the case may be.</w:t>
      </w:r>
    </w:p>
    <w:p w14:paraId="78991F00" w14:textId="77777777" w:rsidR="00426B82" w:rsidRDefault="00426B82" w:rsidP="00426B82">
      <w:pPr>
        <w:pStyle w:val="BodyText"/>
        <w:jc w:val="both"/>
        <w:rPr>
          <w:rFonts w:ascii="Arial" w:hAnsi="Arial"/>
          <w:sz w:val="20"/>
        </w:rPr>
      </w:pPr>
    </w:p>
    <w:p w14:paraId="25472D7A" w14:textId="77777777" w:rsidR="00426B82" w:rsidRDefault="00426B82" w:rsidP="00443E24">
      <w:pPr>
        <w:pStyle w:val="BodyText"/>
        <w:numPr>
          <w:ilvl w:val="1"/>
          <w:numId w:val="2"/>
        </w:numPr>
        <w:jc w:val="both"/>
        <w:rPr>
          <w:rFonts w:ascii="Arial" w:hAnsi="Arial"/>
          <w:sz w:val="20"/>
        </w:rPr>
      </w:pPr>
      <w:r>
        <w:rPr>
          <w:rFonts w:ascii="Arial" w:hAnsi="Arial"/>
          <w:sz w:val="20"/>
        </w:rPr>
        <w:t xml:space="preserve">The members of the joint venture shall nominate a Leading Party who shall act as the focal point with </w:t>
      </w:r>
      <w:r w:rsidR="00443E24">
        <w:rPr>
          <w:rFonts w:ascii="Arial" w:hAnsi="Arial" w:cs="Arial"/>
          <w:sz w:val="20"/>
        </w:rPr>
        <w:t>PETCO</w:t>
      </w:r>
      <w:r>
        <w:rPr>
          <w:rFonts w:ascii="Arial" w:hAnsi="Arial"/>
          <w:sz w:val="20"/>
        </w:rPr>
        <w:t xml:space="preserve">, and shall be authorized to act and decide on behalf of other members in all aspects of the Contract. Payment by </w:t>
      </w:r>
      <w:r w:rsidR="00443E24">
        <w:rPr>
          <w:rFonts w:ascii="Arial" w:hAnsi="Arial" w:cs="Arial"/>
          <w:sz w:val="20"/>
        </w:rPr>
        <w:t>PETCO</w:t>
      </w:r>
      <w:r>
        <w:rPr>
          <w:rFonts w:ascii="Arial" w:hAnsi="Arial"/>
          <w:sz w:val="20"/>
        </w:rPr>
        <w:t xml:space="preserve"> under the Contract shall be made to the Leading Party account only.</w:t>
      </w:r>
    </w:p>
    <w:p w14:paraId="36A85925" w14:textId="77777777" w:rsidR="00426B82" w:rsidRDefault="00426B82" w:rsidP="00426B82">
      <w:pPr>
        <w:pStyle w:val="BodyText"/>
        <w:jc w:val="both"/>
        <w:rPr>
          <w:rFonts w:ascii="Arial" w:hAnsi="Arial"/>
          <w:sz w:val="20"/>
        </w:rPr>
      </w:pPr>
    </w:p>
    <w:p w14:paraId="7370A047" w14:textId="77777777" w:rsidR="00426B82" w:rsidRDefault="00426B82" w:rsidP="00161803">
      <w:pPr>
        <w:pStyle w:val="BodyText"/>
        <w:numPr>
          <w:ilvl w:val="1"/>
          <w:numId w:val="2"/>
        </w:numPr>
        <w:jc w:val="both"/>
        <w:rPr>
          <w:rFonts w:ascii="Arial" w:hAnsi="Arial"/>
          <w:sz w:val="20"/>
        </w:rPr>
      </w:pPr>
      <w:r>
        <w:rPr>
          <w:rFonts w:ascii="Arial" w:hAnsi="Arial"/>
          <w:sz w:val="20"/>
        </w:rPr>
        <w:t>A certified true copy of the Agreement on the joint venture, consortium or partnership shall be submitted together with the Bid.  All members of the joint venture shall execute the Bid Proposal Form and shall be jointly and severally liable under the Bid Proposal</w:t>
      </w:r>
    </w:p>
    <w:p w14:paraId="42C1BAB4" w14:textId="77777777" w:rsidR="00426B82" w:rsidRDefault="00426B82" w:rsidP="00426B82">
      <w:pPr>
        <w:pStyle w:val="BodyText"/>
        <w:jc w:val="both"/>
        <w:rPr>
          <w:rFonts w:ascii="Arial" w:hAnsi="Arial"/>
          <w:sz w:val="20"/>
        </w:rPr>
      </w:pPr>
    </w:p>
    <w:p w14:paraId="1D246F6C" w14:textId="77777777" w:rsidR="00426B82" w:rsidRDefault="00426B82" w:rsidP="00443E24">
      <w:pPr>
        <w:pStyle w:val="BodyText"/>
        <w:numPr>
          <w:ilvl w:val="1"/>
          <w:numId w:val="2"/>
        </w:numPr>
        <w:jc w:val="both"/>
        <w:rPr>
          <w:rFonts w:ascii="Arial" w:hAnsi="Arial"/>
          <w:sz w:val="20"/>
        </w:rPr>
      </w:pPr>
      <w:r>
        <w:rPr>
          <w:rFonts w:ascii="Arial" w:hAnsi="Arial"/>
          <w:sz w:val="20"/>
        </w:rPr>
        <w:t xml:space="preserve">If successful, all members of the joint venture shall be required to be signatories to the Contract. In addition, all members of the joint venture must provide evidence satisfactory </w:t>
      </w:r>
      <w:r>
        <w:rPr>
          <w:rFonts w:ascii="Arial" w:hAnsi="Arial"/>
          <w:sz w:val="20"/>
        </w:rPr>
        <w:lastRenderedPageBreak/>
        <w:t xml:space="preserve">to </w:t>
      </w:r>
      <w:r w:rsidR="00443E24">
        <w:rPr>
          <w:rFonts w:ascii="Arial" w:hAnsi="Arial" w:cs="Arial"/>
          <w:sz w:val="20"/>
        </w:rPr>
        <w:t>PETCO</w:t>
      </w:r>
      <w:r>
        <w:rPr>
          <w:rFonts w:ascii="Arial" w:hAnsi="Arial"/>
          <w:sz w:val="20"/>
        </w:rPr>
        <w:t>, of the authority to enter into the Contract and the authority of the signatories to sign the Contract.</w:t>
      </w:r>
    </w:p>
    <w:p w14:paraId="19D34885" w14:textId="77777777" w:rsidR="00426B82" w:rsidRDefault="00426B82" w:rsidP="00426B82">
      <w:pPr>
        <w:pStyle w:val="BodyText"/>
        <w:jc w:val="both"/>
        <w:rPr>
          <w:rFonts w:ascii="Arial" w:hAnsi="Arial"/>
          <w:sz w:val="20"/>
        </w:rPr>
      </w:pPr>
    </w:p>
    <w:p w14:paraId="5991D854" w14:textId="77777777" w:rsidR="00426B82" w:rsidRDefault="00426B82" w:rsidP="00426B82">
      <w:pPr>
        <w:pStyle w:val="BodyText"/>
        <w:numPr>
          <w:ilvl w:val="0"/>
          <w:numId w:val="2"/>
        </w:numPr>
        <w:tabs>
          <w:tab w:val="clear" w:pos="630"/>
        </w:tabs>
        <w:ind w:left="720" w:hanging="720"/>
        <w:jc w:val="both"/>
        <w:rPr>
          <w:rFonts w:ascii="Arial" w:hAnsi="Arial"/>
          <w:b/>
          <w:bCs/>
          <w:sz w:val="20"/>
        </w:rPr>
      </w:pPr>
      <w:r>
        <w:rPr>
          <w:rFonts w:ascii="Arial" w:hAnsi="Arial"/>
          <w:b/>
          <w:bCs/>
          <w:sz w:val="20"/>
        </w:rPr>
        <w:t>ADDENDA</w:t>
      </w:r>
    </w:p>
    <w:p w14:paraId="4B24E954" w14:textId="77777777" w:rsidR="00426B82" w:rsidRDefault="00426B82" w:rsidP="00426B82">
      <w:pPr>
        <w:pStyle w:val="BodyText"/>
        <w:tabs>
          <w:tab w:val="left" w:pos="1440"/>
        </w:tabs>
        <w:jc w:val="both"/>
        <w:rPr>
          <w:rFonts w:ascii="Arial" w:hAnsi="Arial"/>
          <w:sz w:val="20"/>
        </w:rPr>
      </w:pPr>
    </w:p>
    <w:p w14:paraId="62181B0C" w14:textId="77777777" w:rsidR="00426B82" w:rsidRDefault="00443E24" w:rsidP="00426B82">
      <w:pPr>
        <w:pStyle w:val="BodyText"/>
        <w:numPr>
          <w:ilvl w:val="1"/>
          <w:numId w:val="2"/>
        </w:numPr>
        <w:tabs>
          <w:tab w:val="left" w:pos="1440"/>
        </w:tabs>
        <w:jc w:val="both"/>
        <w:rPr>
          <w:rFonts w:ascii="Arial" w:hAnsi="Arial"/>
          <w:sz w:val="20"/>
        </w:rPr>
      </w:pPr>
      <w:r>
        <w:rPr>
          <w:rFonts w:ascii="Arial" w:hAnsi="Arial" w:cs="Arial"/>
          <w:sz w:val="20"/>
        </w:rPr>
        <w:t>PETCO</w:t>
      </w:r>
      <w:r w:rsidR="00426B82">
        <w:rPr>
          <w:rFonts w:ascii="Arial" w:hAnsi="Arial"/>
          <w:sz w:val="20"/>
        </w:rPr>
        <w:t xml:space="preserve"> may, from time to time during the Bid Period, issue addenda to this ITB.  Bidder shall acknowledge receipt of addenda in the manner specified in the addenda cover letter.</w:t>
      </w:r>
    </w:p>
    <w:p w14:paraId="51D28BE7" w14:textId="77777777" w:rsidR="00426B82" w:rsidRDefault="00426B82" w:rsidP="00426B82">
      <w:pPr>
        <w:pStyle w:val="BodyText"/>
        <w:tabs>
          <w:tab w:val="left" w:pos="1440"/>
        </w:tabs>
        <w:ind w:left="720"/>
        <w:jc w:val="both"/>
        <w:rPr>
          <w:rFonts w:ascii="Arial" w:hAnsi="Arial"/>
          <w:sz w:val="20"/>
        </w:rPr>
      </w:pPr>
    </w:p>
    <w:p w14:paraId="154DF004" w14:textId="77777777" w:rsidR="00426B82" w:rsidRDefault="00426B82" w:rsidP="00426B82">
      <w:pPr>
        <w:pStyle w:val="BodyText"/>
        <w:numPr>
          <w:ilvl w:val="1"/>
          <w:numId w:val="2"/>
        </w:numPr>
        <w:tabs>
          <w:tab w:val="left" w:pos="1440"/>
        </w:tabs>
        <w:jc w:val="both"/>
        <w:rPr>
          <w:rFonts w:ascii="Arial" w:hAnsi="Arial"/>
          <w:sz w:val="20"/>
        </w:rPr>
      </w:pPr>
      <w:r>
        <w:rPr>
          <w:rFonts w:ascii="Arial" w:hAnsi="Arial"/>
          <w:sz w:val="20"/>
        </w:rPr>
        <w:t>Such addenda shall be taken into account by Bidder in the preparation of its Bid Proposal. Addenda are complementary to and form part of the ITB, and shall be incorporated in the Contract.</w:t>
      </w:r>
    </w:p>
    <w:p w14:paraId="69FD8DC9" w14:textId="77777777" w:rsidR="00426B82" w:rsidRDefault="00426B82" w:rsidP="00426B82">
      <w:pPr>
        <w:pStyle w:val="BodyText"/>
        <w:tabs>
          <w:tab w:val="left" w:pos="1440"/>
        </w:tabs>
        <w:jc w:val="both"/>
        <w:rPr>
          <w:rFonts w:ascii="Arial" w:hAnsi="Arial"/>
          <w:sz w:val="20"/>
        </w:rPr>
      </w:pPr>
    </w:p>
    <w:p w14:paraId="3F354B09" w14:textId="77777777" w:rsidR="00426B82" w:rsidRDefault="00426B82" w:rsidP="00426B82">
      <w:pPr>
        <w:pStyle w:val="BodyText"/>
        <w:numPr>
          <w:ilvl w:val="1"/>
          <w:numId w:val="2"/>
        </w:numPr>
        <w:tabs>
          <w:tab w:val="left" w:pos="1440"/>
        </w:tabs>
        <w:jc w:val="both"/>
        <w:rPr>
          <w:rFonts w:ascii="Arial" w:hAnsi="Arial"/>
          <w:sz w:val="20"/>
        </w:rPr>
      </w:pPr>
      <w:r>
        <w:rPr>
          <w:rFonts w:ascii="Arial" w:hAnsi="Arial"/>
          <w:sz w:val="20"/>
        </w:rPr>
        <w:t>Where any actual conflict exists between the addenda, the addendum subsequent in time shall govern.</w:t>
      </w:r>
    </w:p>
    <w:p w14:paraId="7A8C6B23" w14:textId="77777777" w:rsidR="00426B82" w:rsidRDefault="00426B82" w:rsidP="00426B82">
      <w:pPr>
        <w:pStyle w:val="BodyText"/>
        <w:tabs>
          <w:tab w:val="left" w:pos="1440"/>
        </w:tabs>
        <w:jc w:val="both"/>
        <w:rPr>
          <w:rFonts w:ascii="Arial" w:hAnsi="Arial"/>
          <w:sz w:val="20"/>
        </w:rPr>
      </w:pPr>
    </w:p>
    <w:p w14:paraId="77F719DE" w14:textId="77777777" w:rsidR="00426B82" w:rsidRDefault="00426B82" w:rsidP="00426B82">
      <w:pPr>
        <w:pStyle w:val="BodyText"/>
        <w:numPr>
          <w:ilvl w:val="1"/>
          <w:numId w:val="2"/>
        </w:numPr>
        <w:tabs>
          <w:tab w:val="left" w:pos="1440"/>
        </w:tabs>
        <w:jc w:val="both"/>
        <w:rPr>
          <w:rFonts w:ascii="Arial" w:hAnsi="Arial"/>
          <w:sz w:val="20"/>
        </w:rPr>
      </w:pPr>
      <w:r>
        <w:rPr>
          <w:rFonts w:ascii="Arial" w:hAnsi="Arial"/>
          <w:sz w:val="20"/>
        </w:rPr>
        <w:t>Bidder shall include in its Bid Proposal the cost of all work included in the addenda issued. Bid Closing Date shall not be extended due to issuance of addenda.</w:t>
      </w:r>
    </w:p>
    <w:p w14:paraId="5DA8591A" w14:textId="77777777" w:rsidR="00426B82" w:rsidRDefault="00426B82" w:rsidP="00426B82">
      <w:pPr>
        <w:pStyle w:val="BodyText"/>
        <w:tabs>
          <w:tab w:val="left" w:pos="1440"/>
        </w:tabs>
        <w:jc w:val="both"/>
        <w:rPr>
          <w:rFonts w:ascii="Arial" w:hAnsi="Arial"/>
          <w:sz w:val="20"/>
        </w:rPr>
      </w:pPr>
    </w:p>
    <w:p w14:paraId="1E6F133D" w14:textId="77777777" w:rsidR="00426B82" w:rsidRDefault="00426B82" w:rsidP="00426B82">
      <w:pPr>
        <w:pStyle w:val="BodyText"/>
        <w:numPr>
          <w:ilvl w:val="0"/>
          <w:numId w:val="2"/>
        </w:numPr>
        <w:tabs>
          <w:tab w:val="clear" w:pos="630"/>
        </w:tabs>
        <w:ind w:left="720" w:hanging="720"/>
        <w:jc w:val="both"/>
        <w:rPr>
          <w:rFonts w:ascii="Arial" w:hAnsi="Arial"/>
          <w:b/>
          <w:bCs/>
          <w:sz w:val="20"/>
        </w:rPr>
      </w:pPr>
      <w:r>
        <w:rPr>
          <w:rFonts w:ascii="Arial" w:hAnsi="Arial"/>
          <w:b/>
          <w:bCs/>
          <w:sz w:val="20"/>
        </w:rPr>
        <w:t>INTERPRETATION AND CLARIFICATION OF ITB</w:t>
      </w:r>
    </w:p>
    <w:p w14:paraId="2641C801" w14:textId="77777777" w:rsidR="00426B82" w:rsidRDefault="00426B82" w:rsidP="00426B82">
      <w:pPr>
        <w:pStyle w:val="BodyText"/>
        <w:tabs>
          <w:tab w:val="left" w:pos="1440"/>
        </w:tabs>
        <w:jc w:val="both"/>
        <w:rPr>
          <w:rFonts w:ascii="Arial" w:hAnsi="Arial"/>
          <w:sz w:val="20"/>
        </w:rPr>
      </w:pPr>
    </w:p>
    <w:p w14:paraId="44A294B9" w14:textId="77777777" w:rsidR="00426B82" w:rsidRDefault="00426B82" w:rsidP="00443E24">
      <w:pPr>
        <w:pStyle w:val="BodyText"/>
        <w:numPr>
          <w:ilvl w:val="1"/>
          <w:numId w:val="2"/>
        </w:numPr>
        <w:tabs>
          <w:tab w:val="left" w:pos="1440"/>
        </w:tabs>
        <w:jc w:val="both"/>
        <w:rPr>
          <w:rFonts w:ascii="Arial" w:hAnsi="Arial"/>
          <w:sz w:val="20"/>
        </w:rPr>
      </w:pPr>
      <w:r>
        <w:rPr>
          <w:rFonts w:ascii="Arial" w:hAnsi="Arial"/>
          <w:sz w:val="20"/>
        </w:rPr>
        <w:t xml:space="preserve">Bidder shall submit all requests for documents clarification or interpretation of any portion of the ITB by using Attachment A1 – ITB Clarification Form attached to this Form A to </w:t>
      </w:r>
      <w:r w:rsidR="00443E24">
        <w:rPr>
          <w:rFonts w:ascii="Arial" w:hAnsi="Arial" w:cs="Arial"/>
          <w:sz w:val="20"/>
        </w:rPr>
        <w:t>PETCO</w:t>
      </w:r>
      <w:r>
        <w:rPr>
          <w:rFonts w:ascii="Arial" w:hAnsi="Arial"/>
          <w:sz w:val="20"/>
        </w:rPr>
        <w:t xml:space="preserve"> at the address given in Section 15 of this Form A.</w:t>
      </w:r>
    </w:p>
    <w:p w14:paraId="2C304630" w14:textId="77777777" w:rsidR="00426B82" w:rsidRDefault="00426B82" w:rsidP="00426B82">
      <w:pPr>
        <w:pStyle w:val="BodyText"/>
        <w:tabs>
          <w:tab w:val="left" w:pos="1440"/>
        </w:tabs>
        <w:ind w:left="720"/>
        <w:jc w:val="both"/>
        <w:rPr>
          <w:rFonts w:ascii="Arial" w:hAnsi="Arial"/>
          <w:sz w:val="20"/>
        </w:rPr>
      </w:pPr>
    </w:p>
    <w:p w14:paraId="53017621" w14:textId="77777777" w:rsidR="00426B82" w:rsidRDefault="00426B82" w:rsidP="00443E24">
      <w:pPr>
        <w:pStyle w:val="BodyText"/>
        <w:numPr>
          <w:ilvl w:val="1"/>
          <w:numId w:val="2"/>
        </w:numPr>
        <w:tabs>
          <w:tab w:val="left" w:pos="1440"/>
        </w:tabs>
        <w:jc w:val="both"/>
        <w:rPr>
          <w:rFonts w:ascii="Arial" w:hAnsi="Arial"/>
          <w:sz w:val="20"/>
        </w:rPr>
      </w:pPr>
      <w:r>
        <w:rPr>
          <w:rFonts w:ascii="Arial" w:hAnsi="Arial"/>
          <w:sz w:val="20"/>
        </w:rPr>
        <w:t xml:space="preserve">In the event Bidder finds discrepancies, errors or omissions in any part of the ITB, Bidder shall immediately request an interpretation.  Requests for interpretation must be received by </w:t>
      </w:r>
      <w:r w:rsidR="00443E24">
        <w:rPr>
          <w:rFonts w:ascii="Arial" w:hAnsi="Arial" w:cs="Arial"/>
          <w:sz w:val="20"/>
        </w:rPr>
        <w:t>PETCO</w:t>
      </w:r>
      <w:r>
        <w:rPr>
          <w:rFonts w:ascii="Arial" w:hAnsi="Arial"/>
          <w:sz w:val="20"/>
        </w:rPr>
        <w:t xml:space="preserve"> not later than ten (10) calendar days before the Bid Closing Date.</w:t>
      </w:r>
    </w:p>
    <w:p w14:paraId="7A1DAFE5" w14:textId="77777777" w:rsidR="00426B82" w:rsidRDefault="00426B82" w:rsidP="00426B82">
      <w:pPr>
        <w:pStyle w:val="BodyText"/>
        <w:tabs>
          <w:tab w:val="left" w:pos="1440"/>
        </w:tabs>
        <w:jc w:val="both"/>
        <w:rPr>
          <w:rFonts w:ascii="Arial" w:hAnsi="Arial"/>
          <w:sz w:val="20"/>
        </w:rPr>
      </w:pPr>
    </w:p>
    <w:p w14:paraId="5FF1D136" w14:textId="77777777" w:rsidR="00426B82" w:rsidRDefault="00426B82" w:rsidP="00443E24">
      <w:pPr>
        <w:pStyle w:val="BodyText"/>
        <w:numPr>
          <w:ilvl w:val="1"/>
          <w:numId w:val="2"/>
        </w:numPr>
        <w:tabs>
          <w:tab w:val="left" w:pos="1440"/>
        </w:tabs>
        <w:jc w:val="both"/>
        <w:rPr>
          <w:rFonts w:ascii="Arial" w:hAnsi="Arial"/>
          <w:sz w:val="20"/>
        </w:rPr>
      </w:pPr>
      <w:r>
        <w:rPr>
          <w:rFonts w:ascii="Arial" w:hAnsi="Arial"/>
          <w:sz w:val="20"/>
        </w:rPr>
        <w:t xml:space="preserve">A copy of all questions of interpretations received from Bidders and the respective answers from </w:t>
      </w:r>
      <w:r w:rsidR="00443E24">
        <w:rPr>
          <w:rFonts w:ascii="Arial" w:hAnsi="Arial" w:cs="Arial"/>
          <w:sz w:val="20"/>
        </w:rPr>
        <w:t>PETCO</w:t>
      </w:r>
      <w:r>
        <w:rPr>
          <w:rFonts w:ascii="Arial" w:hAnsi="Arial"/>
          <w:sz w:val="20"/>
        </w:rPr>
        <w:t xml:space="preserve"> will be sent to all Bidders in order to keep the Bid on a comparable basis.</w:t>
      </w:r>
    </w:p>
    <w:p w14:paraId="5AF3E98B" w14:textId="77777777" w:rsidR="00426B82" w:rsidRDefault="00426B82" w:rsidP="00426B82">
      <w:pPr>
        <w:pStyle w:val="BodyText"/>
        <w:tabs>
          <w:tab w:val="left" w:pos="1440"/>
        </w:tabs>
        <w:jc w:val="both"/>
        <w:rPr>
          <w:rFonts w:ascii="Arial" w:hAnsi="Arial"/>
          <w:sz w:val="20"/>
        </w:rPr>
      </w:pPr>
    </w:p>
    <w:p w14:paraId="5A536D09" w14:textId="77777777" w:rsidR="00426B82" w:rsidRDefault="00443E24" w:rsidP="006C2D0A">
      <w:pPr>
        <w:pStyle w:val="BodyText"/>
        <w:numPr>
          <w:ilvl w:val="1"/>
          <w:numId w:val="2"/>
        </w:numPr>
        <w:tabs>
          <w:tab w:val="left" w:pos="1440"/>
        </w:tabs>
        <w:jc w:val="both"/>
        <w:rPr>
          <w:rFonts w:ascii="Arial" w:hAnsi="Arial"/>
          <w:sz w:val="20"/>
        </w:rPr>
      </w:pPr>
      <w:r>
        <w:rPr>
          <w:rFonts w:ascii="Arial" w:hAnsi="Arial" w:cs="Arial"/>
          <w:sz w:val="20"/>
        </w:rPr>
        <w:t>PETCO</w:t>
      </w:r>
      <w:r w:rsidR="00426B82">
        <w:rPr>
          <w:rFonts w:ascii="Arial" w:hAnsi="Arial"/>
          <w:sz w:val="20"/>
        </w:rPr>
        <w:t xml:space="preserve"> shall not be bound by any oral interpretation of the ITB, which may be made by </w:t>
      </w:r>
      <w:r>
        <w:rPr>
          <w:rFonts w:ascii="Arial" w:hAnsi="Arial" w:cs="Arial"/>
          <w:sz w:val="20"/>
        </w:rPr>
        <w:t>PETCO</w:t>
      </w:r>
      <w:r w:rsidR="00426B82">
        <w:rPr>
          <w:rFonts w:ascii="Arial" w:hAnsi="Arial"/>
          <w:sz w:val="20"/>
        </w:rPr>
        <w:t xml:space="preserve"> or any of its representatives. Only interpretations made in writing by </w:t>
      </w:r>
      <w:r w:rsidR="006C2D0A">
        <w:rPr>
          <w:rFonts w:ascii="Arial" w:hAnsi="Arial" w:cs="Arial"/>
          <w:sz w:val="20"/>
        </w:rPr>
        <w:t>PETCO</w:t>
      </w:r>
      <w:r w:rsidR="00426B82">
        <w:rPr>
          <w:rFonts w:ascii="Arial" w:hAnsi="Arial"/>
          <w:sz w:val="20"/>
        </w:rPr>
        <w:t xml:space="preserve"> in accordance with the procedures set forth in this ITB shall be binding upon </w:t>
      </w:r>
      <w:r>
        <w:rPr>
          <w:rFonts w:ascii="Arial" w:hAnsi="Arial" w:cs="Arial"/>
          <w:sz w:val="20"/>
        </w:rPr>
        <w:t>PETCO</w:t>
      </w:r>
      <w:r w:rsidR="00426B82">
        <w:rPr>
          <w:rFonts w:ascii="Arial" w:hAnsi="Arial"/>
          <w:sz w:val="20"/>
        </w:rPr>
        <w:t>.</w:t>
      </w:r>
    </w:p>
    <w:p w14:paraId="4D8ACF8E" w14:textId="77777777" w:rsidR="00426B82" w:rsidRDefault="00426B82" w:rsidP="00426B82">
      <w:pPr>
        <w:pStyle w:val="BodyText"/>
        <w:tabs>
          <w:tab w:val="left" w:pos="1440"/>
        </w:tabs>
        <w:ind w:left="720"/>
        <w:jc w:val="both"/>
        <w:rPr>
          <w:rFonts w:ascii="Arial" w:hAnsi="Arial"/>
          <w:sz w:val="20"/>
        </w:rPr>
      </w:pPr>
    </w:p>
    <w:p w14:paraId="614959E5" w14:textId="77777777" w:rsidR="00426B82" w:rsidRDefault="00426B82" w:rsidP="00426B82">
      <w:pPr>
        <w:pStyle w:val="BodyText"/>
        <w:numPr>
          <w:ilvl w:val="0"/>
          <w:numId w:val="2"/>
        </w:numPr>
        <w:tabs>
          <w:tab w:val="clear" w:pos="630"/>
        </w:tabs>
        <w:ind w:left="720" w:hanging="720"/>
        <w:jc w:val="both"/>
        <w:rPr>
          <w:rFonts w:ascii="Arial" w:hAnsi="Arial"/>
          <w:b/>
          <w:bCs/>
          <w:sz w:val="20"/>
        </w:rPr>
      </w:pPr>
      <w:r>
        <w:rPr>
          <w:rFonts w:ascii="Arial" w:hAnsi="Arial"/>
          <w:b/>
          <w:bCs/>
          <w:sz w:val="20"/>
        </w:rPr>
        <w:t>BASE BID PROPOSAL</w:t>
      </w:r>
    </w:p>
    <w:p w14:paraId="560A81D4" w14:textId="77777777" w:rsidR="00426B82" w:rsidRDefault="00426B82" w:rsidP="00426B82">
      <w:pPr>
        <w:pStyle w:val="BodyText"/>
        <w:tabs>
          <w:tab w:val="left" w:pos="1440"/>
        </w:tabs>
        <w:jc w:val="both"/>
        <w:rPr>
          <w:rFonts w:ascii="Arial" w:hAnsi="Arial"/>
          <w:sz w:val="20"/>
        </w:rPr>
      </w:pPr>
    </w:p>
    <w:p w14:paraId="6C238179" w14:textId="77777777" w:rsidR="00426B82" w:rsidRDefault="00426B82" w:rsidP="00443E24">
      <w:pPr>
        <w:pStyle w:val="BodyText"/>
        <w:numPr>
          <w:ilvl w:val="1"/>
          <w:numId w:val="2"/>
        </w:numPr>
        <w:tabs>
          <w:tab w:val="left" w:pos="1350"/>
        </w:tabs>
        <w:jc w:val="both"/>
        <w:rPr>
          <w:rFonts w:ascii="Arial" w:hAnsi="Arial"/>
          <w:sz w:val="20"/>
        </w:rPr>
      </w:pPr>
      <w:r>
        <w:rPr>
          <w:rFonts w:ascii="Arial" w:hAnsi="Arial"/>
          <w:sz w:val="20"/>
        </w:rPr>
        <w:t xml:space="preserve">As a base case, Bidder's shall submit a Base Bid Proposal, which shall be in full conformity with the requirements set out in this ITB.  Nothing shall be deemed to change or supplement this basis except revisions to the Bid Documents issued to all Bidders in writing by </w:t>
      </w:r>
      <w:r w:rsidR="00443E24">
        <w:rPr>
          <w:rFonts w:ascii="Arial" w:hAnsi="Arial" w:cs="Arial"/>
          <w:sz w:val="20"/>
        </w:rPr>
        <w:t>PETCO</w:t>
      </w:r>
      <w:r>
        <w:rPr>
          <w:rFonts w:ascii="Arial" w:hAnsi="Arial"/>
          <w:sz w:val="20"/>
        </w:rPr>
        <w:t xml:space="preserve"> as addenda to Bidders. If Bidder wishes to present Alternative Bid Proposal, Bidder may do so </w:t>
      </w:r>
      <w:r>
        <w:rPr>
          <w:rFonts w:ascii="Arial" w:hAnsi="Arial"/>
          <w:sz w:val="20"/>
          <w:u w:val="single"/>
        </w:rPr>
        <w:t>only</w:t>
      </w:r>
      <w:r>
        <w:rPr>
          <w:rFonts w:ascii="Arial" w:hAnsi="Arial"/>
          <w:sz w:val="20"/>
        </w:rPr>
        <w:t xml:space="preserve"> after having duly complied with the requirements of this ITB as its Base Bid Proposal in the manner specified in Section 10 of this Form A.</w:t>
      </w:r>
    </w:p>
    <w:p w14:paraId="292AE888" w14:textId="77777777" w:rsidR="00426B82" w:rsidRDefault="00426B82" w:rsidP="00426B82">
      <w:pPr>
        <w:pStyle w:val="BodyText"/>
        <w:tabs>
          <w:tab w:val="left" w:pos="1350"/>
        </w:tabs>
        <w:ind w:left="720"/>
        <w:jc w:val="both"/>
        <w:rPr>
          <w:rFonts w:ascii="Arial" w:hAnsi="Arial"/>
          <w:sz w:val="20"/>
        </w:rPr>
      </w:pPr>
    </w:p>
    <w:p w14:paraId="6E2780B2" w14:textId="77777777" w:rsidR="00426B82" w:rsidRDefault="00426B82" w:rsidP="00426B82">
      <w:pPr>
        <w:pStyle w:val="BodyText"/>
        <w:numPr>
          <w:ilvl w:val="1"/>
          <w:numId w:val="2"/>
        </w:numPr>
        <w:tabs>
          <w:tab w:val="left" w:pos="1350"/>
        </w:tabs>
        <w:jc w:val="both"/>
        <w:rPr>
          <w:rFonts w:ascii="Arial" w:hAnsi="Arial"/>
          <w:sz w:val="20"/>
        </w:rPr>
      </w:pPr>
      <w:r>
        <w:rPr>
          <w:rFonts w:ascii="Arial" w:hAnsi="Arial"/>
          <w:sz w:val="20"/>
        </w:rPr>
        <w:t>Bidder is advised to use positive terms in responding to the ITB. Vague/generic statements may be considered as non-compliance with, or deviations from, the ITB.</w:t>
      </w:r>
    </w:p>
    <w:p w14:paraId="7C811DF4" w14:textId="77777777" w:rsidR="00426B82" w:rsidRDefault="00426B82" w:rsidP="00426B82">
      <w:pPr>
        <w:pStyle w:val="BodyText"/>
        <w:tabs>
          <w:tab w:val="left" w:pos="1350"/>
        </w:tabs>
        <w:jc w:val="both"/>
        <w:rPr>
          <w:rFonts w:ascii="Arial" w:hAnsi="Arial"/>
          <w:sz w:val="20"/>
        </w:rPr>
      </w:pPr>
    </w:p>
    <w:p w14:paraId="00670C0F" w14:textId="77777777" w:rsidR="00426B82" w:rsidRDefault="00426B82" w:rsidP="00426B82">
      <w:pPr>
        <w:pStyle w:val="BodyText"/>
        <w:numPr>
          <w:ilvl w:val="0"/>
          <w:numId w:val="2"/>
        </w:numPr>
        <w:tabs>
          <w:tab w:val="clear" w:pos="630"/>
        </w:tabs>
        <w:ind w:left="720" w:hanging="720"/>
        <w:jc w:val="both"/>
        <w:rPr>
          <w:rFonts w:ascii="Arial" w:hAnsi="Arial"/>
          <w:b/>
          <w:bCs/>
          <w:sz w:val="20"/>
        </w:rPr>
      </w:pPr>
      <w:smartTag w:uri="urn:schemas-microsoft-com:office:smarttags" w:element="stockticker">
        <w:r>
          <w:rPr>
            <w:rFonts w:ascii="Arial" w:hAnsi="Arial"/>
            <w:b/>
            <w:bCs/>
            <w:sz w:val="20"/>
          </w:rPr>
          <w:t>BID</w:t>
        </w:r>
      </w:smartTag>
      <w:r>
        <w:rPr>
          <w:rFonts w:ascii="Arial" w:hAnsi="Arial"/>
          <w:b/>
          <w:bCs/>
          <w:sz w:val="20"/>
        </w:rPr>
        <w:t xml:space="preserve"> EXCEPTIONS</w:t>
      </w:r>
    </w:p>
    <w:p w14:paraId="0C465D04" w14:textId="77777777" w:rsidR="00426B82" w:rsidRDefault="00426B82" w:rsidP="00426B82">
      <w:pPr>
        <w:pStyle w:val="BodyText"/>
        <w:tabs>
          <w:tab w:val="left" w:pos="1350"/>
        </w:tabs>
        <w:jc w:val="both"/>
        <w:rPr>
          <w:rFonts w:ascii="Arial" w:hAnsi="Arial"/>
          <w:sz w:val="20"/>
        </w:rPr>
      </w:pPr>
    </w:p>
    <w:p w14:paraId="026B1376" w14:textId="77777777" w:rsidR="00426B82" w:rsidRDefault="00426B82" w:rsidP="00443E24">
      <w:pPr>
        <w:pStyle w:val="BodyText"/>
        <w:numPr>
          <w:ilvl w:val="1"/>
          <w:numId w:val="2"/>
        </w:numPr>
        <w:jc w:val="both"/>
        <w:rPr>
          <w:rFonts w:ascii="Arial" w:hAnsi="Arial"/>
          <w:sz w:val="20"/>
        </w:rPr>
      </w:pPr>
      <w:r>
        <w:rPr>
          <w:rFonts w:ascii="Arial" w:hAnsi="Arial"/>
          <w:sz w:val="20"/>
        </w:rPr>
        <w:t xml:space="preserve">If Bidder has any deviation that is considered of mutual benefit or if there is any exception to the Articles of Contract or any other part of the ITB, Bidder must state the deviations or exceptions proposed by using the format in Form D and giving specific reasons thereof. Bidder must indicate clearly the effect, if any, these deviations or exceptions may have on Bidder's Bid Price and time schedule if the deviations or exceptions are rejected by </w:t>
      </w:r>
      <w:r w:rsidR="00443E24">
        <w:rPr>
          <w:rFonts w:ascii="Arial" w:hAnsi="Arial" w:cs="Arial"/>
          <w:sz w:val="20"/>
        </w:rPr>
        <w:t>PETCO</w:t>
      </w:r>
      <w:r>
        <w:rPr>
          <w:rFonts w:ascii="Arial" w:hAnsi="Arial"/>
          <w:sz w:val="20"/>
        </w:rPr>
        <w:t>.</w:t>
      </w:r>
    </w:p>
    <w:p w14:paraId="60D64FC7" w14:textId="77777777" w:rsidR="00426B82" w:rsidRDefault="00426B82" w:rsidP="00426B82">
      <w:pPr>
        <w:pStyle w:val="BodyText"/>
        <w:ind w:left="720"/>
        <w:jc w:val="both"/>
        <w:rPr>
          <w:rFonts w:ascii="Arial" w:hAnsi="Arial"/>
          <w:sz w:val="20"/>
        </w:rPr>
      </w:pPr>
    </w:p>
    <w:p w14:paraId="18BF5F8A" w14:textId="77777777" w:rsidR="00426B82" w:rsidRDefault="00443E24" w:rsidP="00426B82">
      <w:pPr>
        <w:pStyle w:val="BodyText"/>
        <w:numPr>
          <w:ilvl w:val="1"/>
          <w:numId w:val="2"/>
        </w:numPr>
        <w:jc w:val="both"/>
        <w:rPr>
          <w:rFonts w:ascii="Arial" w:hAnsi="Arial"/>
          <w:sz w:val="20"/>
        </w:rPr>
      </w:pPr>
      <w:r>
        <w:rPr>
          <w:rFonts w:ascii="Arial" w:hAnsi="Arial" w:cs="Arial"/>
          <w:sz w:val="20"/>
        </w:rPr>
        <w:t>PETCO</w:t>
      </w:r>
      <w:r w:rsidR="00426B82">
        <w:rPr>
          <w:rFonts w:ascii="Arial" w:hAnsi="Arial"/>
          <w:sz w:val="20"/>
        </w:rPr>
        <w:t xml:space="preserve"> will not recognize and will totally disregard any deviations/exceptions mentioned elsewhere in the Bid Proposal, but not listed in Form D.</w:t>
      </w:r>
    </w:p>
    <w:p w14:paraId="00C0F758" w14:textId="77777777" w:rsidR="00426B82" w:rsidRDefault="00426B82" w:rsidP="00426B82">
      <w:pPr>
        <w:pStyle w:val="BodyText"/>
        <w:ind w:left="720"/>
        <w:jc w:val="both"/>
        <w:rPr>
          <w:rFonts w:ascii="Arial" w:hAnsi="Arial"/>
          <w:sz w:val="20"/>
        </w:rPr>
      </w:pPr>
    </w:p>
    <w:p w14:paraId="05DDA604" w14:textId="77777777" w:rsidR="00426B82" w:rsidRDefault="00426B82" w:rsidP="00426B82">
      <w:pPr>
        <w:pStyle w:val="BodyText"/>
        <w:numPr>
          <w:ilvl w:val="1"/>
          <w:numId w:val="2"/>
        </w:numPr>
        <w:jc w:val="both"/>
        <w:rPr>
          <w:rFonts w:ascii="Arial" w:hAnsi="Arial"/>
          <w:sz w:val="20"/>
        </w:rPr>
      </w:pPr>
      <w:r>
        <w:rPr>
          <w:rFonts w:ascii="Arial" w:hAnsi="Arial"/>
          <w:sz w:val="20"/>
          <w:u w:val="single"/>
        </w:rPr>
        <w:t>Bidder shall ensure that Bidder's Base Bid Proposal does not contain any deviation or exception.</w:t>
      </w:r>
      <w:r>
        <w:rPr>
          <w:rFonts w:ascii="Arial" w:hAnsi="Arial"/>
          <w:sz w:val="20"/>
        </w:rPr>
        <w:t xml:space="preserve"> All deviations and exceptions (including any clarifications, exclusions, </w:t>
      </w:r>
      <w:r>
        <w:rPr>
          <w:rFonts w:ascii="Arial" w:hAnsi="Arial"/>
          <w:sz w:val="20"/>
        </w:rPr>
        <w:lastRenderedPageBreak/>
        <w:t xml:space="preserve">conditions, variations, assumptions, </w:t>
      </w:r>
      <w:r w:rsidR="00743DC2">
        <w:rPr>
          <w:rFonts w:ascii="Arial" w:hAnsi="Arial"/>
          <w:sz w:val="20"/>
        </w:rPr>
        <w:t>and rejections</w:t>
      </w:r>
      <w:r>
        <w:rPr>
          <w:rFonts w:ascii="Arial" w:hAnsi="Arial"/>
          <w:sz w:val="20"/>
        </w:rPr>
        <w:t>) shall be treated as Bidder Alternative Bid Proposal.</w:t>
      </w:r>
    </w:p>
    <w:p w14:paraId="2336A007" w14:textId="77777777" w:rsidR="00426B82" w:rsidRDefault="00426B82" w:rsidP="00426B82">
      <w:pPr>
        <w:pStyle w:val="BodyText"/>
        <w:jc w:val="both"/>
        <w:rPr>
          <w:rFonts w:ascii="Arial" w:hAnsi="Arial"/>
          <w:sz w:val="20"/>
        </w:rPr>
      </w:pPr>
    </w:p>
    <w:p w14:paraId="01A5F0D7" w14:textId="77777777" w:rsidR="00426B82" w:rsidRDefault="00426B82" w:rsidP="00426B82">
      <w:pPr>
        <w:pStyle w:val="BodyText"/>
        <w:numPr>
          <w:ilvl w:val="1"/>
          <w:numId w:val="2"/>
        </w:numPr>
        <w:jc w:val="both"/>
        <w:rPr>
          <w:rFonts w:ascii="Arial" w:hAnsi="Arial"/>
          <w:sz w:val="20"/>
        </w:rPr>
      </w:pPr>
      <w:r>
        <w:rPr>
          <w:rFonts w:ascii="Arial" w:hAnsi="Arial"/>
          <w:sz w:val="20"/>
        </w:rPr>
        <w:t>Deviations or exceptions to the Contract expressed after the Bid Closing Date will not be entertained.</w:t>
      </w:r>
    </w:p>
    <w:p w14:paraId="56151673" w14:textId="77777777" w:rsidR="00426B82" w:rsidRDefault="00426B82" w:rsidP="00426B82">
      <w:pPr>
        <w:pStyle w:val="BodyText"/>
        <w:jc w:val="both"/>
        <w:rPr>
          <w:rFonts w:ascii="Arial" w:hAnsi="Arial"/>
          <w:sz w:val="20"/>
        </w:rPr>
      </w:pPr>
    </w:p>
    <w:p w14:paraId="020B0DAA" w14:textId="77777777" w:rsidR="00426B82" w:rsidRDefault="00443E24" w:rsidP="00443E24">
      <w:pPr>
        <w:pStyle w:val="BodyText"/>
        <w:numPr>
          <w:ilvl w:val="1"/>
          <w:numId w:val="2"/>
        </w:numPr>
        <w:jc w:val="both"/>
        <w:rPr>
          <w:rFonts w:ascii="Arial" w:hAnsi="Arial"/>
          <w:sz w:val="20"/>
        </w:rPr>
      </w:pPr>
      <w:r>
        <w:rPr>
          <w:rFonts w:ascii="Arial" w:hAnsi="Arial" w:cs="Arial"/>
          <w:sz w:val="20"/>
        </w:rPr>
        <w:t>PETCO</w:t>
      </w:r>
      <w:r w:rsidR="00426B82">
        <w:rPr>
          <w:rFonts w:ascii="Arial" w:hAnsi="Arial"/>
          <w:sz w:val="20"/>
        </w:rPr>
        <w:t xml:space="preserve"> reserves the right to accept or reject any or all of the proposed deviations or exceptions. </w:t>
      </w:r>
      <w:r>
        <w:rPr>
          <w:rFonts w:ascii="Arial" w:hAnsi="Arial" w:cs="Arial"/>
          <w:sz w:val="20"/>
        </w:rPr>
        <w:t>PETCO</w:t>
      </w:r>
      <w:r w:rsidR="00426B82">
        <w:rPr>
          <w:rFonts w:ascii="Arial" w:hAnsi="Arial"/>
          <w:sz w:val="20"/>
        </w:rPr>
        <w:t xml:space="preserve"> will review each deviation or exception on case-by-case basis.</w:t>
      </w:r>
    </w:p>
    <w:p w14:paraId="7D17EBDA" w14:textId="77777777" w:rsidR="00426B82" w:rsidRDefault="00426B82" w:rsidP="00426B82">
      <w:pPr>
        <w:pStyle w:val="BodyText"/>
        <w:jc w:val="both"/>
        <w:rPr>
          <w:rFonts w:ascii="Arial" w:hAnsi="Arial"/>
          <w:sz w:val="20"/>
        </w:rPr>
      </w:pPr>
    </w:p>
    <w:p w14:paraId="19BFF3C6" w14:textId="77777777" w:rsidR="00426B82" w:rsidRDefault="00426B82" w:rsidP="00443E24">
      <w:pPr>
        <w:pStyle w:val="BodyText"/>
        <w:numPr>
          <w:ilvl w:val="1"/>
          <w:numId w:val="2"/>
        </w:numPr>
        <w:jc w:val="both"/>
        <w:rPr>
          <w:rFonts w:ascii="Arial" w:hAnsi="Arial"/>
          <w:sz w:val="20"/>
        </w:rPr>
      </w:pPr>
      <w:r>
        <w:rPr>
          <w:rFonts w:ascii="Arial" w:hAnsi="Arial"/>
          <w:sz w:val="20"/>
        </w:rPr>
        <w:t xml:space="preserve">Bidder shall quote the firm price by which the Bid Price will be adjusted (either up or down) in Form D should Bidder's proposed deviations or exception be rejected by </w:t>
      </w:r>
      <w:r w:rsidR="00443E24">
        <w:rPr>
          <w:rFonts w:ascii="Arial" w:hAnsi="Arial" w:cs="Arial"/>
          <w:sz w:val="20"/>
        </w:rPr>
        <w:t>PETCO</w:t>
      </w:r>
      <w:r>
        <w:rPr>
          <w:rFonts w:ascii="Arial" w:hAnsi="Arial"/>
          <w:sz w:val="20"/>
        </w:rPr>
        <w:t>.</w:t>
      </w:r>
    </w:p>
    <w:p w14:paraId="73F7BAC8" w14:textId="77777777" w:rsidR="00426B82" w:rsidRDefault="00426B82" w:rsidP="00426B82">
      <w:pPr>
        <w:pStyle w:val="BodyText"/>
        <w:jc w:val="both"/>
        <w:rPr>
          <w:rFonts w:ascii="Arial" w:hAnsi="Arial"/>
          <w:sz w:val="20"/>
        </w:rPr>
      </w:pPr>
    </w:p>
    <w:p w14:paraId="01C59248" w14:textId="77777777" w:rsidR="00426B82" w:rsidRDefault="00426B82" w:rsidP="006C2D0A">
      <w:pPr>
        <w:pStyle w:val="BodyText"/>
        <w:numPr>
          <w:ilvl w:val="1"/>
          <w:numId w:val="2"/>
        </w:numPr>
        <w:jc w:val="both"/>
        <w:rPr>
          <w:rFonts w:ascii="Arial" w:hAnsi="Arial"/>
          <w:sz w:val="20"/>
        </w:rPr>
      </w:pPr>
      <w:r>
        <w:rPr>
          <w:rFonts w:ascii="Arial" w:hAnsi="Arial"/>
          <w:sz w:val="20"/>
        </w:rPr>
        <w:t xml:space="preserve">If Bidder </w:t>
      </w:r>
      <w:r>
        <w:rPr>
          <w:rFonts w:ascii="Arial" w:hAnsi="Arial"/>
          <w:sz w:val="20"/>
          <w:u w:val="single"/>
        </w:rPr>
        <w:t>cannot</w:t>
      </w:r>
      <w:r>
        <w:rPr>
          <w:rFonts w:ascii="Arial" w:hAnsi="Arial"/>
          <w:sz w:val="20"/>
        </w:rPr>
        <w:t xml:space="preserve"> accept </w:t>
      </w:r>
      <w:r w:rsidR="006C2D0A">
        <w:rPr>
          <w:rFonts w:ascii="Arial" w:hAnsi="Arial" w:cs="Arial"/>
          <w:sz w:val="20"/>
        </w:rPr>
        <w:t>PETCO</w:t>
      </w:r>
      <w:r w:rsidRPr="006C2D0A">
        <w:rPr>
          <w:rFonts w:ascii="Arial" w:hAnsi="Arial"/>
          <w:color w:val="auto"/>
          <w:sz w:val="20"/>
        </w:rPr>
        <w:t>'s</w:t>
      </w:r>
      <w:r>
        <w:rPr>
          <w:rFonts w:ascii="Arial" w:hAnsi="Arial"/>
          <w:sz w:val="20"/>
        </w:rPr>
        <w:t xml:space="preserve"> wording </w:t>
      </w:r>
      <w:r>
        <w:rPr>
          <w:rFonts w:ascii="Arial" w:hAnsi="Arial"/>
          <w:sz w:val="20"/>
          <w:u w:val="single"/>
        </w:rPr>
        <w:t>at any price,</w:t>
      </w:r>
      <w:r>
        <w:rPr>
          <w:rFonts w:ascii="Arial" w:hAnsi="Arial"/>
          <w:sz w:val="20"/>
        </w:rPr>
        <w:t xml:space="preserve"> and is willing </w:t>
      </w:r>
      <w:r>
        <w:rPr>
          <w:rFonts w:ascii="Arial" w:hAnsi="Arial"/>
          <w:sz w:val="20"/>
          <w:u w:val="single"/>
        </w:rPr>
        <w:t>to take risk having its Bid Proposal rejected</w:t>
      </w:r>
      <w:r>
        <w:rPr>
          <w:rFonts w:ascii="Arial" w:hAnsi="Arial"/>
          <w:sz w:val="20"/>
        </w:rPr>
        <w:t xml:space="preserve"> on this basis, then Bidder must make the following statement under the </w:t>
      </w:r>
      <w:r>
        <w:rPr>
          <w:rFonts w:ascii="Arial" w:hAnsi="Arial"/>
          <w:sz w:val="20"/>
          <w:u w:val="single"/>
        </w:rPr>
        <w:t>"Cost Impact"</w:t>
      </w:r>
      <w:r>
        <w:rPr>
          <w:rFonts w:ascii="Arial" w:hAnsi="Arial"/>
          <w:sz w:val="20"/>
        </w:rPr>
        <w:t xml:space="preserve"> column in Form D:</w:t>
      </w:r>
    </w:p>
    <w:p w14:paraId="13897EF1" w14:textId="77777777" w:rsidR="00426B82" w:rsidRDefault="00426B82" w:rsidP="00426B82">
      <w:pPr>
        <w:pStyle w:val="BodyText"/>
        <w:tabs>
          <w:tab w:val="left" w:pos="357"/>
          <w:tab w:val="left" w:pos="627"/>
          <w:tab w:val="left" w:pos="897"/>
          <w:tab w:val="left" w:pos="1197"/>
          <w:tab w:val="left" w:pos="1482"/>
          <w:tab w:val="left" w:pos="1752"/>
          <w:tab w:val="left" w:pos="2052"/>
          <w:tab w:val="left" w:pos="2337"/>
          <w:tab w:val="left" w:pos="2592"/>
          <w:tab w:val="left" w:pos="2907"/>
          <w:tab w:val="left" w:pos="3207"/>
          <w:tab w:val="left" w:pos="3477"/>
          <w:tab w:val="left" w:pos="3747"/>
          <w:tab w:val="left" w:pos="4047"/>
          <w:tab w:val="left" w:pos="4332"/>
          <w:tab w:val="left" w:pos="4617"/>
          <w:tab w:val="left" w:pos="4902"/>
        </w:tabs>
        <w:ind w:left="720" w:hanging="720"/>
        <w:jc w:val="both"/>
        <w:rPr>
          <w:rFonts w:ascii="Arial" w:hAnsi="Arial"/>
          <w:sz w:val="20"/>
        </w:rPr>
      </w:pPr>
    </w:p>
    <w:p w14:paraId="1CD7B288" w14:textId="77777777" w:rsidR="00426B82" w:rsidRDefault="00426B82" w:rsidP="00443E24">
      <w:pPr>
        <w:pStyle w:val="BodyText"/>
        <w:tabs>
          <w:tab w:val="left" w:pos="1350"/>
        </w:tabs>
        <w:jc w:val="both"/>
        <w:rPr>
          <w:rFonts w:ascii="Arial" w:hAnsi="Arial"/>
          <w:sz w:val="20"/>
        </w:rPr>
      </w:pPr>
      <w:r>
        <w:rPr>
          <w:rFonts w:ascii="Arial" w:hAnsi="Arial"/>
          <w:sz w:val="20"/>
        </w:rPr>
        <w:tab/>
        <w:t xml:space="preserve">"FIRM - Will not accept </w:t>
      </w:r>
      <w:r w:rsidR="00F029F6">
        <w:rPr>
          <w:rFonts w:ascii="Arial" w:hAnsi="Arial" w:cs="Arial"/>
          <w:sz w:val="20"/>
        </w:rPr>
        <w:t>PETCO</w:t>
      </w:r>
      <w:r w:rsidR="00F029F6">
        <w:rPr>
          <w:rFonts w:ascii="Arial" w:hAnsi="Arial"/>
          <w:sz w:val="20"/>
        </w:rPr>
        <w:t>’s</w:t>
      </w:r>
      <w:r>
        <w:rPr>
          <w:rFonts w:ascii="Arial" w:hAnsi="Arial"/>
          <w:sz w:val="20"/>
        </w:rPr>
        <w:t xml:space="preserve"> wording at any price".</w:t>
      </w:r>
    </w:p>
    <w:p w14:paraId="19E8C0C2" w14:textId="77777777" w:rsidR="00426B82" w:rsidRDefault="00426B82" w:rsidP="00426B82">
      <w:pPr>
        <w:pStyle w:val="BodyText"/>
        <w:tabs>
          <w:tab w:val="left" w:pos="357"/>
          <w:tab w:val="left" w:pos="627"/>
          <w:tab w:val="left" w:pos="897"/>
          <w:tab w:val="left" w:pos="1197"/>
          <w:tab w:val="left" w:pos="1482"/>
          <w:tab w:val="left" w:pos="1752"/>
          <w:tab w:val="left" w:pos="2052"/>
          <w:tab w:val="left" w:pos="2337"/>
          <w:tab w:val="left" w:pos="2592"/>
          <w:tab w:val="left" w:pos="2907"/>
          <w:tab w:val="left" w:pos="3207"/>
          <w:tab w:val="left" w:pos="3477"/>
          <w:tab w:val="left" w:pos="3747"/>
          <w:tab w:val="left" w:pos="4047"/>
          <w:tab w:val="left" w:pos="4332"/>
          <w:tab w:val="left" w:pos="4617"/>
          <w:tab w:val="left" w:pos="4902"/>
        </w:tabs>
        <w:ind w:left="900" w:hanging="900"/>
        <w:jc w:val="both"/>
        <w:rPr>
          <w:rFonts w:ascii="Arial" w:hAnsi="Arial"/>
          <w:sz w:val="20"/>
        </w:rPr>
      </w:pPr>
    </w:p>
    <w:p w14:paraId="1137928B" w14:textId="77777777" w:rsidR="00426B82" w:rsidRDefault="00426B82" w:rsidP="00426B82">
      <w:pPr>
        <w:pStyle w:val="BodyText"/>
        <w:numPr>
          <w:ilvl w:val="0"/>
          <w:numId w:val="2"/>
        </w:numPr>
        <w:tabs>
          <w:tab w:val="clear" w:pos="630"/>
        </w:tabs>
        <w:ind w:left="720" w:hanging="720"/>
        <w:jc w:val="both"/>
        <w:rPr>
          <w:rFonts w:ascii="Arial" w:hAnsi="Arial"/>
          <w:b/>
          <w:bCs/>
          <w:sz w:val="20"/>
        </w:rPr>
      </w:pPr>
      <w:r>
        <w:rPr>
          <w:rFonts w:ascii="Arial" w:hAnsi="Arial"/>
          <w:b/>
          <w:bCs/>
          <w:sz w:val="20"/>
        </w:rPr>
        <w:t>ALTERNATIVE BID</w:t>
      </w:r>
    </w:p>
    <w:p w14:paraId="1BFD9D97" w14:textId="77777777" w:rsidR="00426B82" w:rsidRDefault="00426B82" w:rsidP="00426B82">
      <w:pPr>
        <w:pStyle w:val="BodyText"/>
        <w:jc w:val="both"/>
        <w:rPr>
          <w:rFonts w:ascii="Arial" w:hAnsi="Arial"/>
          <w:sz w:val="20"/>
        </w:rPr>
      </w:pPr>
    </w:p>
    <w:p w14:paraId="6B935B15" w14:textId="77777777" w:rsidR="00426B82" w:rsidRDefault="00426B82" w:rsidP="00426B82">
      <w:pPr>
        <w:pStyle w:val="BodyText"/>
        <w:numPr>
          <w:ilvl w:val="1"/>
          <w:numId w:val="2"/>
        </w:numPr>
        <w:jc w:val="both"/>
        <w:rPr>
          <w:rFonts w:ascii="Arial" w:hAnsi="Arial"/>
          <w:sz w:val="20"/>
        </w:rPr>
      </w:pPr>
      <w:r>
        <w:rPr>
          <w:rFonts w:ascii="Arial" w:hAnsi="Arial"/>
          <w:sz w:val="20"/>
        </w:rPr>
        <w:t xml:space="preserve">In addition to the Base Bid Proposal, Bidder may propose alternatives to the requirements of the ITB that are technically and / or commercially attractive.  Bidder should, however, keep the number of proposed alternatives from the ITB to a minimum.  </w:t>
      </w:r>
    </w:p>
    <w:p w14:paraId="0F1A1B6F" w14:textId="77777777" w:rsidR="00426B82" w:rsidRDefault="00426B82" w:rsidP="00426B82">
      <w:pPr>
        <w:pStyle w:val="BodyText"/>
        <w:ind w:left="720"/>
        <w:jc w:val="both"/>
        <w:rPr>
          <w:rFonts w:ascii="Arial" w:hAnsi="Arial"/>
          <w:sz w:val="20"/>
        </w:rPr>
      </w:pPr>
    </w:p>
    <w:p w14:paraId="779B2CE4" w14:textId="77777777" w:rsidR="00426B82" w:rsidRDefault="00426B82" w:rsidP="00426B82">
      <w:pPr>
        <w:pStyle w:val="BodyText"/>
        <w:numPr>
          <w:ilvl w:val="1"/>
          <w:numId w:val="2"/>
        </w:numPr>
        <w:jc w:val="both"/>
        <w:rPr>
          <w:rFonts w:ascii="Arial" w:hAnsi="Arial"/>
          <w:sz w:val="20"/>
        </w:rPr>
      </w:pPr>
      <w:r>
        <w:rPr>
          <w:rFonts w:ascii="Arial" w:hAnsi="Arial"/>
          <w:sz w:val="20"/>
        </w:rPr>
        <w:t>Where alternatives are proposed, Bidder shall submit Alternative Bid Proposal as follows:</w:t>
      </w:r>
    </w:p>
    <w:p w14:paraId="1716102E" w14:textId="77777777" w:rsidR="00426B82" w:rsidRDefault="00426B82" w:rsidP="00426B82">
      <w:pPr>
        <w:pStyle w:val="BodyText"/>
        <w:jc w:val="both"/>
        <w:rPr>
          <w:rFonts w:ascii="Arial" w:hAnsi="Arial"/>
          <w:sz w:val="20"/>
        </w:rPr>
      </w:pPr>
    </w:p>
    <w:p w14:paraId="4477772C" w14:textId="77777777" w:rsidR="00426B82" w:rsidRDefault="00426B82" w:rsidP="00426B82">
      <w:pPr>
        <w:pStyle w:val="BodyText"/>
        <w:numPr>
          <w:ilvl w:val="0"/>
          <w:numId w:val="7"/>
        </w:numPr>
        <w:jc w:val="both"/>
        <w:rPr>
          <w:rFonts w:ascii="Arial" w:hAnsi="Arial"/>
          <w:sz w:val="20"/>
        </w:rPr>
      </w:pPr>
      <w:r>
        <w:rPr>
          <w:rFonts w:ascii="Arial" w:hAnsi="Arial"/>
          <w:sz w:val="20"/>
        </w:rPr>
        <w:t>Alternative Technical Bid Proposal, which the following particulars shall be given:</w:t>
      </w:r>
    </w:p>
    <w:p w14:paraId="3623B13F" w14:textId="77777777" w:rsidR="00426B82" w:rsidRDefault="00426B82" w:rsidP="00426B82">
      <w:pPr>
        <w:pStyle w:val="BodyText"/>
        <w:ind w:left="1350"/>
        <w:jc w:val="both"/>
        <w:rPr>
          <w:rFonts w:ascii="Arial" w:hAnsi="Arial"/>
          <w:sz w:val="20"/>
        </w:rPr>
      </w:pPr>
    </w:p>
    <w:p w14:paraId="125384B2" w14:textId="77777777" w:rsidR="00426B82" w:rsidRDefault="00426B82" w:rsidP="00426B82">
      <w:pPr>
        <w:pStyle w:val="BodyText"/>
        <w:numPr>
          <w:ilvl w:val="1"/>
          <w:numId w:val="7"/>
        </w:numPr>
        <w:tabs>
          <w:tab w:val="clear" w:pos="2790"/>
          <w:tab w:val="num" w:pos="2430"/>
        </w:tabs>
        <w:ind w:left="2430"/>
        <w:jc w:val="both"/>
        <w:rPr>
          <w:rFonts w:ascii="Arial" w:hAnsi="Arial"/>
          <w:sz w:val="20"/>
        </w:rPr>
      </w:pPr>
      <w:r>
        <w:rPr>
          <w:rFonts w:ascii="Arial" w:hAnsi="Arial"/>
          <w:sz w:val="20"/>
        </w:rPr>
        <w:t>Section number of the ITB;</w:t>
      </w:r>
    </w:p>
    <w:p w14:paraId="29166D18" w14:textId="77777777" w:rsidR="00426B82" w:rsidRDefault="00426B82" w:rsidP="00426B82">
      <w:pPr>
        <w:pStyle w:val="BodyText"/>
        <w:numPr>
          <w:ilvl w:val="1"/>
          <w:numId w:val="7"/>
        </w:numPr>
        <w:tabs>
          <w:tab w:val="clear" w:pos="2790"/>
          <w:tab w:val="num" w:pos="2430"/>
        </w:tabs>
        <w:ind w:left="2430"/>
        <w:jc w:val="both"/>
        <w:rPr>
          <w:rFonts w:ascii="Arial" w:hAnsi="Arial"/>
          <w:sz w:val="20"/>
        </w:rPr>
      </w:pPr>
      <w:r>
        <w:rPr>
          <w:rFonts w:ascii="Arial" w:hAnsi="Arial"/>
          <w:sz w:val="20"/>
        </w:rPr>
        <w:t>Reason for the proposed alternative including effects on operation, maintenance, efficiency, etc.;</w:t>
      </w:r>
    </w:p>
    <w:p w14:paraId="5C63EFAF" w14:textId="77777777" w:rsidR="00426B82" w:rsidRDefault="00426B82" w:rsidP="00426B82">
      <w:pPr>
        <w:pStyle w:val="BodyText"/>
        <w:numPr>
          <w:ilvl w:val="1"/>
          <w:numId w:val="7"/>
        </w:numPr>
        <w:tabs>
          <w:tab w:val="clear" w:pos="2790"/>
          <w:tab w:val="num" w:pos="2430"/>
        </w:tabs>
        <w:ind w:left="2430"/>
        <w:jc w:val="both"/>
        <w:rPr>
          <w:rFonts w:ascii="Arial" w:hAnsi="Arial"/>
          <w:sz w:val="20"/>
        </w:rPr>
      </w:pPr>
      <w:r>
        <w:rPr>
          <w:rFonts w:ascii="Arial" w:hAnsi="Arial"/>
          <w:sz w:val="20"/>
        </w:rPr>
        <w:t>Proposed revision of text; and</w:t>
      </w:r>
    </w:p>
    <w:p w14:paraId="00EEEEBC" w14:textId="77777777" w:rsidR="00426B82" w:rsidRDefault="00426B82" w:rsidP="00426B82">
      <w:pPr>
        <w:pStyle w:val="BodyText"/>
        <w:numPr>
          <w:ilvl w:val="1"/>
          <w:numId w:val="7"/>
        </w:numPr>
        <w:tabs>
          <w:tab w:val="clear" w:pos="2790"/>
          <w:tab w:val="num" w:pos="2430"/>
        </w:tabs>
        <w:ind w:left="2430"/>
        <w:jc w:val="both"/>
        <w:rPr>
          <w:rFonts w:ascii="Arial" w:hAnsi="Arial"/>
          <w:sz w:val="20"/>
        </w:rPr>
      </w:pPr>
      <w:r>
        <w:rPr>
          <w:rFonts w:ascii="Arial" w:hAnsi="Arial"/>
          <w:sz w:val="20"/>
        </w:rPr>
        <w:t>Detailed specifications</w:t>
      </w:r>
    </w:p>
    <w:p w14:paraId="694953D3" w14:textId="77777777" w:rsidR="00426B82" w:rsidRDefault="00426B82" w:rsidP="00426B82">
      <w:pPr>
        <w:pStyle w:val="BodyText"/>
        <w:ind w:left="720"/>
        <w:jc w:val="both"/>
        <w:rPr>
          <w:rFonts w:ascii="Arial" w:hAnsi="Arial"/>
          <w:sz w:val="20"/>
        </w:rPr>
      </w:pPr>
    </w:p>
    <w:p w14:paraId="3D21A1F7" w14:textId="77777777" w:rsidR="00426B82" w:rsidRDefault="00426B82" w:rsidP="00426B82">
      <w:pPr>
        <w:pStyle w:val="BodyText"/>
        <w:numPr>
          <w:ilvl w:val="0"/>
          <w:numId w:val="7"/>
        </w:numPr>
        <w:jc w:val="both"/>
        <w:rPr>
          <w:rFonts w:ascii="Arial" w:hAnsi="Arial"/>
          <w:sz w:val="20"/>
        </w:rPr>
      </w:pPr>
      <w:r>
        <w:rPr>
          <w:rFonts w:ascii="Arial" w:hAnsi="Arial"/>
          <w:sz w:val="20"/>
        </w:rPr>
        <w:t>Alternative Commercial Bid Proposal, using Commercial Proposal Form specified in Form F, reproduced from original forms provided in this ITB.</w:t>
      </w:r>
    </w:p>
    <w:p w14:paraId="4E4F5DA4" w14:textId="77777777" w:rsidR="00426B82" w:rsidRDefault="00426B82" w:rsidP="00426B82">
      <w:pPr>
        <w:pStyle w:val="BodyText"/>
        <w:jc w:val="both"/>
        <w:rPr>
          <w:rFonts w:ascii="Arial" w:hAnsi="Arial"/>
          <w:sz w:val="20"/>
        </w:rPr>
      </w:pPr>
    </w:p>
    <w:p w14:paraId="55C83F68" w14:textId="77777777" w:rsidR="00426B82" w:rsidRPr="006126DE" w:rsidRDefault="00426B82" w:rsidP="00426B82">
      <w:pPr>
        <w:pStyle w:val="BodyText"/>
        <w:numPr>
          <w:ilvl w:val="1"/>
          <w:numId w:val="2"/>
        </w:numPr>
        <w:jc w:val="both"/>
        <w:rPr>
          <w:rFonts w:ascii="Arial" w:hAnsi="Arial"/>
          <w:sz w:val="20"/>
        </w:rPr>
      </w:pPr>
      <w:r>
        <w:rPr>
          <w:rFonts w:ascii="Arial" w:hAnsi="Arial"/>
          <w:sz w:val="20"/>
        </w:rPr>
        <w:t>Alternative Bid Proposal shall be clearly marked “ALTERNATIVE BID PROPOSAL”.</w:t>
      </w:r>
    </w:p>
    <w:p w14:paraId="7E356905" w14:textId="77777777" w:rsidR="00426B82" w:rsidRDefault="00426B82" w:rsidP="00426B82">
      <w:pPr>
        <w:pStyle w:val="BodyText"/>
        <w:jc w:val="both"/>
        <w:rPr>
          <w:rFonts w:ascii="Arial" w:hAnsi="Arial"/>
          <w:b/>
          <w:bCs/>
          <w:sz w:val="20"/>
        </w:rPr>
      </w:pPr>
    </w:p>
    <w:p w14:paraId="620AE8C3" w14:textId="77777777" w:rsidR="00426B82" w:rsidRDefault="00426B82" w:rsidP="00426B82">
      <w:pPr>
        <w:pStyle w:val="BodyText"/>
        <w:numPr>
          <w:ilvl w:val="0"/>
          <w:numId w:val="2"/>
        </w:numPr>
        <w:tabs>
          <w:tab w:val="clear" w:pos="630"/>
        </w:tabs>
        <w:ind w:left="720" w:hanging="720"/>
        <w:jc w:val="both"/>
        <w:rPr>
          <w:rFonts w:ascii="Arial" w:hAnsi="Arial"/>
          <w:b/>
          <w:bCs/>
          <w:sz w:val="20"/>
        </w:rPr>
      </w:pPr>
      <w:r>
        <w:rPr>
          <w:rFonts w:ascii="Arial" w:hAnsi="Arial"/>
          <w:b/>
          <w:bCs/>
          <w:sz w:val="20"/>
        </w:rPr>
        <w:t>IMPLIED AGREEMENT</w:t>
      </w:r>
    </w:p>
    <w:p w14:paraId="57907C19" w14:textId="77777777" w:rsidR="00426B82" w:rsidRDefault="00426B82" w:rsidP="00426B82">
      <w:pPr>
        <w:pStyle w:val="BodyText"/>
        <w:tabs>
          <w:tab w:val="left" w:pos="357"/>
          <w:tab w:val="left" w:pos="627"/>
          <w:tab w:val="left" w:pos="897"/>
          <w:tab w:val="left" w:pos="1197"/>
          <w:tab w:val="left" w:pos="1482"/>
          <w:tab w:val="left" w:pos="1752"/>
          <w:tab w:val="left" w:pos="2052"/>
          <w:tab w:val="left" w:pos="2337"/>
          <w:tab w:val="left" w:pos="2592"/>
          <w:tab w:val="left" w:pos="2907"/>
          <w:tab w:val="left" w:pos="3207"/>
          <w:tab w:val="left" w:pos="3477"/>
          <w:tab w:val="left" w:pos="3747"/>
          <w:tab w:val="left" w:pos="4047"/>
          <w:tab w:val="left" w:pos="4332"/>
          <w:tab w:val="left" w:pos="4617"/>
          <w:tab w:val="left" w:pos="4902"/>
        </w:tabs>
        <w:ind w:left="900" w:hanging="900"/>
        <w:jc w:val="both"/>
        <w:rPr>
          <w:rFonts w:ascii="Arial" w:hAnsi="Arial"/>
          <w:sz w:val="20"/>
        </w:rPr>
      </w:pPr>
    </w:p>
    <w:p w14:paraId="5CF59D34" w14:textId="77777777" w:rsidR="00426B82" w:rsidRDefault="00426B82" w:rsidP="00426B82">
      <w:pPr>
        <w:pStyle w:val="BodyText"/>
        <w:ind w:left="720"/>
        <w:jc w:val="both"/>
        <w:rPr>
          <w:rFonts w:ascii="Arial" w:hAnsi="Arial"/>
          <w:sz w:val="20"/>
        </w:rPr>
      </w:pPr>
      <w:r>
        <w:rPr>
          <w:rFonts w:ascii="Arial" w:hAnsi="Arial"/>
          <w:sz w:val="20"/>
        </w:rPr>
        <w:t>Where Bidder’s Bid contains no specific mention of exceptions to compliance with ITB or alternative Bid to the ITB in accordance with Section 9 and 10 of this Form A, Bidder shall be deemed to have accepted and complied with all of the terms, conditions and requirements of the ITB.</w:t>
      </w:r>
    </w:p>
    <w:p w14:paraId="559CB0BA" w14:textId="77777777" w:rsidR="006C2D0A" w:rsidRDefault="006C2D0A" w:rsidP="00426B82">
      <w:pPr>
        <w:pStyle w:val="BodyText"/>
        <w:tabs>
          <w:tab w:val="left" w:pos="357"/>
          <w:tab w:val="left" w:pos="627"/>
          <w:tab w:val="left" w:pos="897"/>
          <w:tab w:val="left" w:pos="1197"/>
          <w:tab w:val="left" w:pos="1482"/>
          <w:tab w:val="left" w:pos="1752"/>
          <w:tab w:val="left" w:pos="2052"/>
          <w:tab w:val="left" w:pos="2337"/>
          <w:tab w:val="left" w:pos="2592"/>
          <w:tab w:val="left" w:pos="2907"/>
          <w:tab w:val="left" w:pos="3207"/>
          <w:tab w:val="left" w:pos="3477"/>
          <w:tab w:val="left" w:pos="3747"/>
          <w:tab w:val="left" w:pos="4047"/>
          <w:tab w:val="left" w:pos="4332"/>
          <w:tab w:val="left" w:pos="4617"/>
          <w:tab w:val="left" w:pos="4902"/>
        </w:tabs>
        <w:ind w:left="900" w:hanging="900"/>
        <w:jc w:val="both"/>
        <w:rPr>
          <w:rFonts w:ascii="Arial" w:hAnsi="Arial"/>
          <w:sz w:val="20"/>
        </w:rPr>
      </w:pPr>
    </w:p>
    <w:p w14:paraId="7734AB6E" w14:textId="77777777" w:rsidR="00426B82" w:rsidRDefault="00426B82" w:rsidP="00C54A93">
      <w:pPr>
        <w:pStyle w:val="BodyText"/>
        <w:numPr>
          <w:ilvl w:val="0"/>
          <w:numId w:val="2"/>
        </w:numPr>
        <w:tabs>
          <w:tab w:val="clear" w:pos="630"/>
        </w:tabs>
        <w:ind w:left="720" w:hanging="720"/>
        <w:jc w:val="both"/>
        <w:rPr>
          <w:rFonts w:ascii="Arial" w:hAnsi="Arial"/>
          <w:b/>
          <w:bCs/>
          <w:sz w:val="20"/>
        </w:rPr>
      </w:pPr>
      <w:r>
        <w:rPr>
          <w:rFonts w:ascii="Arial" w:hAnsi="Arial"/>
          <w:b/>
          <w:bCs/>
          <w:sz w:val="20"/>
        </w:rPr>
        <w:t>BID PRICE</w:t>
      </w:r>
      <w:r w:rsidR="00C54A93">
        <w:rPr>
          <w:rFonts w:ascii="Arial" w:hAnsi="Arial"/>
          <w:b/>
          <w:bCs/>
          <w:sz w:val="20"/>
        </w:rPr>
        <w:t xml:space="preserve"> </w:t>
      </w:r>
    </w:p>
    <w:p w14:paraId="3AA18F53" w14:textId="77777777" w:rsidR="00426B82" w:rsidRDefault="00426B82" w:rsidP="00426B82">
      <w:pPr>
        <w:pStyle w:val="BodyText"/>
        <w:ind w:left="720" w:hanging="720"/>
        <w:rPr>
          <w:rFonts w:ascii="Arial" w:hAnsi="Arial"/>
          <w:sz w:val="20"/>
        </w:rPr>
      </w:pPr>
    </w:p>
    <w:p w14:paraId="63044070" w14:textId="77777777" w:rsidR="0053569B" w:rsidRPr="00BD5D3E" w:rsidRDefault="00426B82" w:rsidP="00894EF0">
      <w:pPr>
        <w:pStyle w:val="ListParagraph"/>
        <w:numPr>
          <w:ilvl w:val="1"/>
          <w:numId w:val="2"/>
        </w:numPr>
        <w:rPr>
          <w:color w:val="000000"/>
          <w:sz w:val="20"/>
        </w:rPr>
      </w:pPr>
      <w:r w:rsidRPr="00BD5D3E">
        <w:rPr>
          <w:sz w:val="20"/>
        </w:rPr>
        <w:t xml:space="preserve">Bid Price and rates proposed by Bidder shall be quoted in </w:t>
      </w:r>
      <w:r w:rsidR="00894EF0">
        <w:rPr>
          <w:b/>
          <w:color w:val="C00000"/>
          <w:sz w:val="20"/>
        </w:rPr>
        <w:t>USD</w:t>
      </w:r>
      <w:r w:rsidR="0067700C" w:rsidRPr="00BD5D3E">
        <w:rPr>
          <w:b/>
          <w:color w:val="C00000"/>
          <w:sz w:val="20"/>
        </w:rPr>
        <w:t xml:space="preserve"> </w:t>
      </w:r>
      <w:r w:rsidRPr="00BD5D3E">
        <w:rPr>
          <w:sz w:val="20"/>
        </w:rPr>
        <w:t>and shall be firm throughout the duration of the Contract unless otherwise provided for in the Contract</w:t>
      </w:r>
      <w:r w:rsidR="004770AC" w:rsidRPr="00BD5D3E">
        <w:rPr>
          <w:sz w:val="20"/>
        </w:rPr>
        <w:t>.</w:t>
      </w:r>
      <w:r w:rsidRPr="00BD5D3E">
        <w:rPr>
          <w:sz w:val="20"/>
        </w:rPr>
        <w:t xml:space="preserve"> </w:t>
      </w:r>
      <w:r w:rsidR="0053569B" w:rsidRPr="00BD5D3E">
        <w:rPr>
          <w:sz w:val="20"/>
        </w:rPr>
        <w:t xml:space="preserve">The exchange rate as on the date prior to the tender closing date </w:t>
      </w:r>
      <w:r w:rsidR="00443E24" w:rsidRPr="00BD5D3E">
        <w:rPr>
          <w:sz w:val="20"/>
        </w:rPr>
        <w:t xml:space="preserve">shall be taken to consideration </w:t>
      </w:r>
      <w:r w:rsidR="0053569B" w:rsidRPr="00BD5D3E">
        <w:rPr>
          <w:sz w:val="20"/>
        </w:rPr>
        <w:t xml:space="preserve">to convert all quoted currencies into </w:t>
      </w:r>
      <w:r w:rsidR="0010490F" w:rsidRPr="00BD5D3E">
        <w:rPr>
          <w:b/>
          <w:color w:val="C00000"/>
          <w:sz w:val="20"/>
        </w:rPr>
        <w:t>USD</w:t>
      </w:r>
      <w:r w:rsidR="0053569B" w:rsidRPr="00BD5D3E">
        <w:rPr>
          <w:sz w:val="20"/>
        </w:rPr>
        <w:t xml:space="preserve"> for evaluation purpose only. </w:t>
      </w:r>
      <w:r w:rsidR="0010490F" w:rsidRPr="00BD5D3E">
        <w:rPr>
          <w:b/>
          <w:bCs/>
          <w:color w:val="000000"/>
          <w:sz w:val="20"/>
        </w:rPr>
        <w:t xml:space="preserve">For payment terms, please refer to article (5.6), </w:t>
      </w:r>
      <w:r w:rsidR="0056775B" w:rsidRPr="00BD5D3E">
        <w:rPr>
          <w:b/>
          <w:bCs/>
          <w:color w:val="000000"/>
          <w:sz w:val="20"/>
        </w:rPr>
        <w:t>Contract Form.</w:t>
      </w:r>
    </w:p>
    <w:p w14:paraId="3528E7FF" w14:textId="77777777" w:rsidR="00426B82" w:rsidRDefault="00426B82" w:rsidP="00426B82">
      <w:pPr>
        <w:pStyle w:val="BodyText"/>
        <w:ind w:left="720"/>
        <w:jc w:val="both"/>
        <w:rPr>
          <w:rFonts w:ascii="Arial" w:hAnsi="Arial"/>
          <w:sz w:val="20"/>
        </w:rPr>
      </w:pPr>
    </w:p>
    <w:p w14:paraId="7D58FD45" w14:textId="77777777" w:rsidR="00426B82" w:rsidRDefault="00426B82" w:rsidP="00426B82">
      <w:pPr>
        <w:pStyle w:val="BodyText"/>
        <w:numPr>
          <w:ilvl w:val="1"/>
          <w:numId w:val="2"/>
        </w:numPr>
        <w:jc w:val="both"/>
        <w:rPr>
          <w:rFonts w:ascii="Arial" w:hAnsi="Arial"/>
          <w:sz w:val="20"/>
        </w:rPr>
      </w:pPr>
      <w:r>
        <w:rPr>
          <w:rFonts w:ascii="Arial" w:hAnsi="Arial"/>
          <w:sz w:val="20"/>
        </w:rPr>
        <w:t>Bid Price and rates quoted shall prevail throughout the duration of this Contract and shall not be subject to revision by reason of cost escalation nor currency fluctuation except as permitted for in the Contract.</w:t>
      </w:r>
    </w:p>
    <w:p w14:paraId="59F945E3" w14:textId="77777777" w:rsidR="00426B82" w:rsidRDefault="00426B82" w:rsidP="00426B82">
      <w:pPr>
        <w:pStyle w:val="BodyText"/>
        <w:jc w:val="both"/>
        <w:rPr>
          <w:rFonts w:ascii="Arial" w:hAnsi="Arial"/>
          <w:sz w:val="20"/>
        </w:rPr>
      </w:pPr>
    </w:p>
    <w:p w14:paraId="4AFAFF30" w14:textId="77777777" w:rsidR="00426B82" w:rsidRDefault="00426B82" w:rsidP="00426B82">
      <w:pPr>
        <w:pStyle w:val="BodyText"/>
        <w:numPr>
          <w:ilvl w:val="1"/>
          <w:numId w:val="2"/>
        </w:numPr>
        <w:jc w:val="both"/>
        <w:rPr>
          <w:rFonts w:ascii="Arial" w:hAnsi="Arial"/>
          <w:sz w:val="20"/>
        </w:rPr>
      </w:pPr>
      <w:r>
        <w:rPr>
          <w:rFonts w:ascii="Arial" w:hAnsi="Arial"/>
          <w:sz w:val="20"/>
        </w:rPr>
        <w:t xml:space="preserve">Commercial Bid Proposal Form in Form F must be entirely completed by Bidder as required. Every page of the Commercial Bid Proposal Form </w:t>
      </w:r>
      <w:r>
        <w:rPr>
          <w:rFonts w:ascii="Arial" w:hAnsi="Arial"/>
          <w:sz w:val="20"/>
          <w:u w:val="single"/>
        </w:rPr>
        <w:t>must be stamped by Bidder's official company logo and properly initialed by Bidder's authorized officer.</w:t>
      </w:r>
    </w:p>
    <w:p w14:paraId="1A1CB998" w14:textId="77777777" w:rsidR="00426B82" w:rsidRDefault="00426B82" w:rsidP="00426B82">
      <w:pPr>
        <w:pStyle w:val="BodyText"/>
        <w:jc w:val="both"/>
        <w:rPr>
          <w:rFonts w:ascii="Arial" w:hAnsi="Arial"/>
          <w:sz w:val="20"/>
        </w:rPr>
      </w:pPr>
    </w:p>
    <w:p w14:paraId="5B08B7EF" w14:textId="77777777" w:rsidR="00426B82" w:rsidRDefault="00426B82" w:rsidP="00426B82">
      <w:pPr>
        <w:pStyle w:val="BodyText"/>
        <w:numPr>
          <w:ilvl w:val="1"/>
          <w:numId w:val="2"/>
        </w:numPr>
        <w:jc w:val="both"/>
        <w:rPr>
          <w:rFonts w:ascii="Arial" w:hAnsi="Arial"/>
          <w:sz w:val="20"/>
        </w:rPr>
      </w:pPr>
      <w:r>
        <w:rPr>
          <w:rFonts w:ascii="Arial" w:hAnsi="Arial"/>
          <w:sz w:val="20"/>
        </w:rPr>
        <w:lastRenderedPageBreak/>
        <w:t>Payments under the terms of this Contract shall be in accordance with the Articles of Contract entitled “Payments”.</w:t>
      </w:r>
    </w:p>
    <w:p w14:paraId="7885431B" w14:textId="77777777" w:rsidR="00426B82" w:rsidRDefault="00426B82" w:rsidP="00426B82">
      <w:pPr>
        <w:pStyle w:val="BodyText"/>
        <w:ind w:left="720" w:hanging="720"/>
        <w:rPr>
          <w:rFonts w:ascii="Arial" w:hAnsi="Arial"/>
          <w:sz w:val="20"/>
        </w:rPr>
      </w:pPr>
    </w:p>
    <w:p w14:paraId="2B6C699B" w14:textId="77777777" w:rsidR="00426B82" w:rsidRDefault="00426B82" w:rsidP="00426B82">
      <w:pPr>
        <w:pStyle w:val="BodyText"/>
        <w:numPr>
          <w:ilvl w:val="0"/>
          <w:numId w:val="2"/>
        </w:numPr>
        <w:tabs>
          <w:tab w:val="clear" w:pos="630"/>
        </w:tabs>
        <w:ind w:left="720" w:hanging="720"/>
        <w:jc w:val="both"/>
        <w:rPr>
          <w:rFonts w:ascii="Arial" w:hAnsi="Arial"/>
          <w:b/>
          <w:bCs/>
          <w:sz w:val="20"/>
        </w:rPr>
      </w:pPr>
      <w:r>
        <w:rPr>
          <w:rFonts w:ascii="Arial" w:hAnsi="Arial"/>
          <w:b/>
          <w:bCs/>
          <w:sz w:val="20"/>
        </w:rPr>
        <w:t>TAXES AND DUTIES</w:t>
      </w:r>
    </w:p>
    <w:p w14:paraId="791C3074" w14:textId="77777777" w:rsidR="00426B82" w:rsidRDefault="00426B82" w:rsidP="00426B82">
      <w:pPr>
        <w:pStyle w:val="BodyText"/>
        <w:ind w:left="720" w:hanging="720"/>
        <w:rPr>
          <w:rFonts w:ascii="Arial" w:hAnsi="Arial"/>
          <w:sz w:val="20"/>
        </w:rPr>
      </w:pPr>
    </w:p>
    <w:p w14:paraId="497BC77A" w14:textId="77777777" w:rsidR="00426B82" w:rsidRDefault="00426B82" w:rsidP="00426B82">
      <w:pPr>
        <w:pStyle w:val="BodyText"/>
        <w:numPr>
          <w:ilvl w:val="1"/>
          <w:numId w:val="2"/>
        </w:numPr>
        <w:jc w:val="both"/>
        <w:rPr>
          <w:rFonts w:ascii="Arial" w:hAnsi="Arial"/>
          <w:sz w:val="20"/>
        </w:rPr>
      </w:pPr>
      <w:r>
        <w:rPr>
          <w:rFonts w:ascii="Arial" w:hAnsi="Arial"/>
          <w:sz w:val="20"/>
        </w:rPr>
        <w:t>Bidder is responsible to seek clarification through their tax advisor on the applicability of those taxes and duties provisions prior to submitting the proposal.</w:t>
      </w:r>
    </w:p>
    <w:p w14:paraId="2CA07E8B" w14:textId="77777777" w:rsidR="00426B82" w:rsidRDefault="00426B82" w:rsidP="00426B82">
      <w:pPr>
        <w:pStyle w:val="BodyText"/>
        <w:ind w:left="720"/>
        <w:jc w:val="both"/>
        <w:rPr>
          <w:rFonts w:ascii="Arial" w:hAnsi="Arial"/>
          <w:sz w:val="20"/>
        </w:rPr>
      </w:pPr>
    </w:p>
    <w:p w14:paraId="24237191" w14:textId="77777777" w:rsidR="00426B82" w:rsidRDefault="00426B82" w:rsidP="00426B82">
      <w:pPr>
        <w:pStyle w:val="BodyText"/>
        <w:numPr>
          <w:ilvl w:val="1"/>
          <w:numId w:val="2"/>
        </w:numPr>
        <w:jc w:val="both"/>
        <w:rPr>
          <w:rFonts w:ascii="Arial" w:hAnsi="Arial"/>
          <w:sz w:val="20"/>
        </w:rPr>
      </w:pPr>
      <w:r>
        <w:rPr>
          <w:rFonts w:ascii="Arial" w:hAnsi="Arial"/>
          <w:sz w:val="20"/>
        </w:rPr>
        <w:t>Bidder is advised to refer to the Article of Contract entitled “Taxes and Duties” for details on taxes and duties.</w:t>
      </w:r>
    </w:p>
    <w:p w14:paraId="7EC87DB2" w14:textId="77777777" w:rsidR="00426B82" w:rsidRDefault="00426B82" w:rsidP="00426B82">
      <w:pPr>
        <w:pStyle w:val="BodyText"/>
        <w:jc w:val="both"/>
        <w:rPr>
          <w:rFonts w:ascii="Arial" w:hAnsi="Arial"/>
          <w:sz w:val="20"/>
        </w:rPr>
      </w:pPr>
    </w:p>
    <w:p w14:paraId="6C8B1471" w14:textId="77777777" w:rsidR="00426B82" w:rsidRDefault="00426B82" w:rsidP="00426B82">
      <w:pPr>
        <w:pStyle w:val="BodyText"/>
        <w:numPr>
          <w:ilvl w:val="1"/>
          <w:numId w:val="2"/>
        </w:numPr>
        <w:jc w:val="both"/>
        <w:rPr>
          <w:rFonts w:ascii="Arial" w:hAnsi="Arial"/>
          <w:sz w:val="20"/>
        </w:rPr>
      </w:pPr>
      <w:r>
        <w:rPr>
          <w:rFonts w:ascii="Arial" w:hAnsi="Arial"/>
          <w:sz w:val="20"/>
        </w:rPr>
        <w:t xml:space="preserve">Bidder shall confirm that it has understood and accept the taxes provisions stipulated by completing and submitting Part 9 of Form E, Part 1 in the Technical Bid Proposal. </w:t>
      </w:r>
    </w:p>
    <w:p w14:paraId="2E9C19C7" w14:textId="77777777" w:rsidR="00B96DB6" w:rsidRPr="00B96DB6" w:rsidRDefault="00B96DB6" w:rsidP="004D1A02">
      <w:pPr>
        <w:pStyle w:val="BodyText"/>
        <w:tabs>
          <w:tab w:val="left" w:pos="357"/>
          <w:tab w:val="left" w:pos="627"/>
          <w:tab w:val="left" w:pos="897"/>
          <w:tab w:val="left" w:pos="1197"/>
          <w:tab w:val="left" w:pos="1482"/>
          <w:tab w:val="left" w:pos="1752"/>
          <w:tab w:val="left" w:pos="2052"/>
          <w:tab w:val="left" w:pos="2337"/>
          <w:tab w:val="left" w:pos="2592"/>
          <w:tab w:val="left" w:pos="2907"/>
          <w:tab w:val="left" w:pos="3207"/>
          <w:tab w:val="left" w:pos="3477"/>
          <w:tab w:val="left" w:pos="3747"/>
          <w:tab w:val="left" w:pos="4047"/>
          <w:tab w:val="left" w:pos="4332"/>
          <w:tab w:val="left" w:pos="4617"/>
          <w:tab w:val="left" w:pos="4902"/>
        </w:tabs>
        <w:ind w:left="900" w:hanging="900"/>
        <w:jc w:val="both"/>
        <w:rPr>
          <w:rFonts w:ascii="Arial" w:hAnsi="Arial" w:cs="Arial"/>
          <w:sz w:val="20"/>
        </w:rPr>
      </w:pPr>
    </w:p>
    <w:p w14:paraId="3595C255" w14:textId="77777777" w:rsidR="00B96DB6" w:rsidRPr="00B96DB6" w:rsidRDefault="00B96DB6" w:rsidP="004D1A02">
      <w:pPr>
        <w:pStyle w:val="BodyText"/>
        <w:numPr>
          <w:ilvl w:val="0"/>
          <w:numId w:val="2"/>
        </w:numPr>
        <w:tabs>
          <w:tab w:val="clear" w:pos="630"/>
        </w:tabs>
        <w:ind w:left="720" w:hanging="720"/>
        <w:jc w:val="both"/>
        <w:rPr>
          <w:rFonts w:ascii="Arial" w:hAnsi="Arial" w:cs="Arial"/>
          <w:b/>
          <w:bCs/>
          <w:sz w:val="20"/>
        </w:rPr>
      </w:pPr>
      <w:r w:rsidRPr="00B96DB6">
        <w:rPr>
          <w:rFonts w:ascii="Arial" w:hAnsi="Arial" w:cs="Arial"/>
          <w:b/>
          <w:bCs/>
          <w:sz w:val="20"/>
        </w:rPr>
        <w:t>BID PROPOSAL FORMAT</w:t>
      </w:r>
    </w:p>
    <w:p w14:paraId="4D4D04F4" w14:textId="77777777" w:rsidR="00B96DB6" w:rsidRPr="00B96DB6" w:rsidRDefault="00B96DB6" w:rsidP="004D1A02">
      <w:pPr>
        <w:pStyle w:val="BodyText"/>
        <w:tabs>
          <w:tab w:val="left" w:pos="357"/>
          <w:tab w:val="left" w:pos="627"/>
          <w:tab w:val="left" w:pos="897"/>
          <w:tab w:val="left" w:pos="1197"/>
          <w:tab w:val="left" w:pos="1482"/>
          <w:tab w:val="left" w:pos="1752"/>
          <w:tab w:val="left" w:pos="2052"/>
          <w:tab w:val="left" w:pos="2337"/>
          <w:tab w:val="left" w:pos="2592"/>
          <w:tab w:val="left" w:pos="2907"/>
          <w:tab w:val="left" w:pos="3207"/>
          <w:tab w:val="left" w:pos="3477"/>
          <w:tab w:val="left" w:pos="3747"/>
          <w:tab w:val="left" w:pos="4047"/>
          <w:tab w:val="left" w:pos="4332"/>
          <w:tab w:val="left" w:pos="4617"/>
          <w:tab w:val="left" w:pos="4902"/>
        </w:tabs>
        <w:ind w:left="720" w:hanging="720"/>
        <w:rPr>
          <w:rFonts w:ascii="Arial" w:hAnsi="Arial" w:cs="Arial"/>
          <w:b/>
          <w:sz w:val="20"/>
        </w:rPr>
      </w:pPr>
    </w:p>
    <w:p w14:paraId="1EC3E8D2" w14:textId="77777777" w:rsidR="00B96DB6" w:rsidRPr="00B96DB6" w:rsidRDefault="00B96DB6" w:rsidP="004D1A02">
      <w:pPr>
        <w:pStyle w:val="BodyText"/>
        <w:numPr>
          <w:ilvl w:val="1"/>
          <w:numId w:val="2"/>
        </w:numPr>
        <w:tabs>
          <w:tab w:val="clear" w:pos="1350"/>
        </w:tabs>
        <w:jc w:val="both"/>
        <w:rPr>
          <w:rFonts w:ascii="Arial" w:hAnsi="Arial" w:cs="Arial"/>
          <w:sz w:val="20"/>
        </w:rPr>
      </w:pPr>
      <w:r w:rsidRPr="00B96DB6">
        <w:rPr>
          <w:rFonts w:ascii="Arial" w:hAnsi="Arial" w:cs="Arial"/>
          <w:sz w:val="20"/>
        </w:rPr>
        <w:t xml:space="preserve">Bidder must submit its proposal </w:t>
      </w:r>
      <w:r w:rsidRPr="006C2D0A">
        <w:rPr>
          <w:rFonts w:ascii="Arial" w:hAnsi="Arial"/>
          <w:sz w:val="20"/>
        </w:rPr>
        <w:t>in two (2)</w:t>
      </w:r>
      <w:r w:rsidRPr="00B96DB6">
        <w:rPr>
          <w:rFonts w:ascii="Arial" w:hAnsi="Arial" w:cs="Arial"/>
          <w:sz w:val="20"/>
        </w:rPr>
        <w:t xml:space="preserve"> separate sealed packages;</w:t>
      </w:r>
    </w:p>
    <w:p w14:paraId="5CC79482" w14:textId="77777777" w:rsidR="00B96DB6" w:rsidRPr="00B96DB6" w:rsidRDefault="00B96DB6" w:rsidP="004D1A02">
      <w:pPr>
        <w:pStyle w:val="BodyText"/>
        <w:ind w:left="720" w:hanging="720"/>
        <w:jc w:val="both"/>
        <w:rPr>
          <w:rFonts w:ascii="Arial" w:hAnsi="Arial" w:cs="Arial"/>
          <w:sz w:val="20"/>
        </w:rPr>
      </w:pPr>
    </w:p>
    <w:p w14:paraId="6F991F5B" w14:textId="77777777" w:rsidR="00B96DB6" w:rsidRPr="00B96DB6" w:rsidRDefault="00B96DB6" w:rsidP="004D1A02">
      <w:pPr>
        <w:pStyle w:val="BodyText"/>
        <w:numPr>
          <w:ilvl w:val="2"/>
          <w:numId w:val="7"/>
        </w:numPr>
        <w:tabs>
          <w:tab w:val="clear" w:pos="3330"/>
          <w:tab w:val="left" w:pos="2160"/>
        </w:tabs>
        <w:ind w:left="2160" w:hanging="810"/>
        <w:jc w:val="both"/>
        <w:rPr>
          <w:rFonts w:ascii="Arial" w:hAnsi="Arial" w:cs="Arial"/>
          <w:b/>
          <w:sz w:val="20"/>
        </w:rPr>
      </w:pPr>
      <w:r w:rsidRPr="00B96DB6">
        <w:rPr>
          <w:rFonts w:ascii="Arial" w:hAnsi="Arial" w:cs="Arial"/>
          <w:b/>
          <w:sz w:val="20"/>
        </w:rPr>
        <w:t>"TECHNICAL BID PROPOSAL", and</w:t>
      </w:r>
    </w:p>
    <w:p w14:paraId="6054E7FC" w14:textId="77777777" w:rsidR="00B96DB6" w:rsidRPr="00B96DB6" w:rsidRDefault="00B96DB6" w:rsidP="004D1A02">
      <w:pPr>
        <w:pStyle w:val="BodyText"/>
        <w:tabs>
          <w:tab w:val="left" w:pos="2160"/>
        </w:tabs>
        <w:ind w:left="2160" w:hanging="810"/>
        <w:jc w:val="both"/>
        <w:rPr>
          <w:rFonts w:ascii="Arial" w:hAnsi="Arial" w:cs="Arial"/>
          <w:b/>
          <w:sz w:val="20"/>
        </w:rPr>
      </w:pPr>
    </w:p>
    <w:p w14:paraId="34548730" w14:textId="77777777" w:rsidR="00B96DB6" w:rsidRPr="00B96DB6" w:rsidRDefault="00B96DB6" w:rsidP="004D1A02">
      <w:pPr>
        <w:pStyle w:val="BodyText"/>
        <w:numPr>
          <w:ilvl w:val="2"/>
          <w:numId w:val="7"/>
        </w:numPr>
        <w:tabs>
          <w:tab w:val="clear" w:pos="3330"/>
          <w:tab w:val="left" w:pos="2160"/>
        </w:tabs>
        <w:ind w:left="2160" w:hanging="810"/>
        <w:jc w:val="both"/>
        <w:rPr>
          <w:rFonts w:ascii="Arial" w:hAnsi="Arial" w:cs="Arial"/>
          <w:b/>
          <w:sz w:val="20"/>
        </w:rPr>
      </w:pPr>
      <w:r w:rsidRPr="00B96DB6">
        <w:rPr>
          <w:rFonts w:ascii="Arial" w:hAnsi="Arial" w:cs="Arial"/>
          <w:b/>
          <w:sz w:val="20"/>
        </w:rPr>
        <w:t>"COMMERCIAL BID PROPOSAL",</w:t>
      </w:r>
    </w:p>
    <w:p w14:paraId="29D311B5" w14:textId="77777777" w:rsidR="00B96DB6" w:rsidRPr="00B96DB6" w:rsidRDefault="00B96DB6" w:rsidP="004D1A02">
      <w:pPr>
        <w:pStyle w:val="BodyText"/>
        <w:jc w:val="both"/>
        <w:rPr>
          <w:rFonts w:ascii="Arial" w:hAnsi="Arial" w:cs="Arial"/>
          <w:sz w:val="20"/>
        </w:rPr>
      </w:pPr>
    </w:p>
    <w:p w14:paraId="215B1B5B" w14:textId="77777777" w:rsidR="00B96DB6" w:rsidRPr="00B96DB6" w:rsidRDefault="00B96DB6" w:rsidP="004D1A02">
      <w:pPr>
        <w:pStyle w:val="BodyText"/>
        <w:numPr>
          <w:ilvl w:val="1"/>
          <w:numId w:val="2"/>
        </w:numPr>
        <w:jc w:val="both"/>
        <w:rPr>
          <w:rFonts w:ascii="Arial" w:hAnsi="Arial" w:cs="Arial"/>
          <w:sz w:val="20"/>
        </w:rPr>
      </w:pPr>
      <w:r w:rsidRPr="00B96DB6">
        <w:rPr>
          <w:rFonts w:ascii="Arial" w:hAnsi="Arial" w:cs="Arial"/>
          <w:sz w:val="20"/>
        </w:rPr>
        <w:t>Bidder must ensure that the "TECHNICAL BID PROPOSAL" does not contain any pricing or cost quotations. Failure to comply with these instructions will render Bidder's proposal invalid and rejected from further consideration.</w:t>
      </w:r>
    </w:p>
    <w:p w14:paraId="3F353A4A" w14:textId="77777777" w:rsidR="00B96DB6" w:rsidRPr="00B96DB6" w:rsidRDefault="00B96DB6" w:rsidP="004D1A02">
      <w:pPr>
        <w:pStyle w:val="BodyText"/>
        <w:ind w:left="720"/>
        <w:jc w:val="both"/>
        <w:rPr>
          <w:rFonts w:ascii="Arial" w:hAnsi="Arial" w:cs="Arial"/>
          <w:sz w:val="20"/>
        </w:rPr>
      </w:pPr>
    </w:p>
    <w:p w14:paraId="780A069D" w14:textId="77777777" w:rsidR="00B96DB6" w:rsidRPr="00B96DB6" w:rsidRDefault="00B96DB6" w:rsidP="004D1A02">
      <w:pPr>
        <w:pStyle w:val="BodyText"/>
        <w:numPr>
          <w:ilvl w:val="1"/>
          <w:numId w:val="2"/>
        </w:numPr>
        <w:jc w:val="both"/>
        <w:rPr>
          <w:rFonts w:ascii="Arial" w:hAnsi="Arial" w:cs="Arial"/>
          <w:sz w:val="20"/>
        </w:rPr>
      </w:pPr>
      <w:r w:rsidRPr="00B96DB6">
        <w:rPr>
          <w:rFonts w:ascii="Arial" w:hAnsi="Arial" w:cs="Arial"/>
          <w:sz w:val="20"/>
        </w:rPr>
        <w:t>The Bid Proposal format shall be as follows:</w:t>
      </w:r>
    </w:p>
    <w:p w14:paraId="33ACBE28" w14:textId="77777777" w:rsidR="00B96DB6" w:rsidRPr="00B96DB6" w:rsidRDefault="00B96DB6" w:rsidP="004D1A02">
      <w:pPr>
        <w:pStyle w:val="BodyText"/>
        <w:jc w:val="both"/>
        <w:rPr>
          <w:rFonts w:ascii="Arial" w:hAnsi="Arial" w:cs="Arial"/>
          <w:sz w:val="20"/>
        </w:rPr>
      </w:pPr>
    </w:p>
    <w:p w14:paraId="0507C799" w14:textId="77777777" w:rsidR="00B96DB6" w:rsidRPr="00B96DB6" w:rsidRDefault="00B96DB6" w:rsidP="004D1A02">
      <w:pPr>
        <w:pStyle w:val="BodyText"/>
        <w:numPr>
          <w:ilvl w:val="2"/>
          <w:numId w:val="2"/>
        </w:numPr>
        <w:jc w:val="both"/>
        <w:rPr>
          <w:rFonts w:ascii="Arial" w:hAnsi="Arial" w:cs="Arial"/>
          <w:sz w:val="20"/>
          <w:u w:val="single"/>
        </w:rPr>
      </w:pPr>
      <w:r w:rsidRPr="00B96DB6">
        <w:rPr>
          <w:rFonts w:ascii="Arial" w:hAnsi="Arial" w:cs="Arial"/>
          <w:sz w:val="20"/>
          <w:u w:val="single"/>
        </w:rPr>
        <w:t>TECHNICAL BID PROPOSAL PACKAGE</w:t>
      </w:r>
    </w:p>
    <w:p w14:paraId="1680DB80" w14:textId="77777777" w:rsidR="00B96DB6" w:rsidRPr="00B96DB6" w:rsidRDefault="00B96DB6" w:rsidP="004D1A02">
      <w:pPr>
        <w:pStyle w:val="BodyText"/>
        <w:ind w:left="1440"/>
        <w:jc w:val="both"/>
        <w:rPr>
          <w:rFonts w:ascii="Arial" w:hAnsi="Arial" w:cs="Arial"/>
          <w:sz w:val="20"/>
        </w:rPr>
      </w:pPr>
    </w:p>
    <w:p w14:paraId="687189B3" w14:textId="77777777" w:rsidR="00B96DB6" w:rsidRPr="00B96DB6" w:rsidRDefault="00B96DB6" w:rsidP="004D1A02">
      <w:pPr>
        <w:pStyle w:val="BodyText"/>
        <w:ind w:left="2160"/>
        <w:jc w:val="both"/>
        <w:rPr>
          <w:rFonts w:ascii="Arial" w:hAnsi="Arial" w:cs="Arial"/>
          <w:sz w:val="20"/>
        </w:rPr>
      </w:pPr>
      <w:r w:rsidRPr="00B96DB6">
        <w:rPr>
          <w:rFonts w:ascii="Arial" w:hAnsi="Arial" w:cs="Arial"/>
          <w:sz w:val="20"/>
        </w:rPr>
        <w:t>The Technical Bid Proposal Package shall include, but not be limited to, the followings:</w:t>
      </w:r>
    </w:p>
    <w:p w14:paraId="66BC8DD0" w14:textId="77777777" w:rsidR="00B96DB6" w:rsidRPr="00B96DB6" w:rsidRDefault="00B96DB6" w:rsidP="004D1A02">
      <w:pPr>
        <w:pStyle w:val="BodyText"/>
        <w:ind w:left="2160"/>
        <w:jc w:val="both"/>
        <w:rPr>
          <w:rFonts w:ascii="Arial" w:hAnsi="Arial" w:cs="Arial"/>
          <w:sz w:val="20"/>
        </w:rPr>
      </w:pPr>
    </w:p>
    <w:p w14:paraId="6A995314" w14:textId="77777777" w:rsidR="00B96DB6" w:rsidRPr="00B96DB6" w:rsidRDefault="00B96DB6" w:rsidP="004D1A02">
      <w:pPr>
        <w:pStyle w:val="BodyText"/>
        <w:numPr>
          <w:ilvl w:val="1"/>
          <w:numId w:val="6"/>
        </w:numPr>
        <w:jc w:val="both"/>
        <w:rPr>
          <w:rFonts w:ascii="Arial" w:hAnsi="Arial" w:cs="Arial"/>
          <w:sz w:val="20"/>
        </w:rPr>
      </w:pPr>
      <w:r w:rsidRPr="00B96DB6">
        <w:rPr>
          <w:rFonts w:ascii="Arial" w:hAnsi="Arial" w:cs="Arial"/>
          <w:sz w:val="20"/>
        </w:rPr>
        <w:t>Section T1: Form C(i) - Technical Bid Proposal Form</w:t>
      </w:r>
    </w:p>
    <w:p w14:paraId="17152366" w14:textId="77777777" w:rsidR="00B96DB6" w:rsidRPr="00B96DB6" w:rsidRDefault="00B96DB6" w:rsidP="004D1A02">
      <w:pPr>
        <w:pStyle w:val="BodyText"/>
        <w:ind w:left="2160"/>
        <w:jc w:val="both"/>
        <w:rPr>
          <w:rFonts w:ascii="Arial" w:hAnsi="Arial" w:cs="Arial"/>
          <w:sz w:val="20"/>
        </w:rPr>
      </w:pPr>
    </w:p>
    <w:p w14:paraId="20FBC092" w14:textId="77777777" w:rsidR="00B96DB6" w:rsidRPr="00B96DB6" w:rsidRDefault="00B96DB6" w:rsidP="004D1A02">
      <w:pPr>
        <w:pStyle w:val="BodyText"/>
        <w:ind w:left="2160"/>
        <w:jc w:val="both"/>
        <w:rPr>
          <w:rFonts w:ascii="Arial" w:hAnsi="Arial" w:cs="Arial"/>
          <w:sz w:val="20"/>
        </w:rPr>
      </w:pPr>
    </w:p>
    <w:p w14:paraId="75176393" w14:textId="77777777" w:rsidR="00B96DB6" w:rsidRPr="00B96DB6" w:rsidRDefault="00B96DB6" w:rsidP="004D1A02">
      <w:pPr>
        <w:pStyle w:val="BodyText"/>
        <w:numPr>
          <w:ilvl w:val="1"/>
          <w:numId w:val="6"/>
        </w:numPr>
        <w:jc w:val="both"/>
        <w:rPr>
          <w:rFonts w:ascii="Arial" w:hAnsi="Arial" w:cs="Arial"/>
          <w:sz w:val="20"/>
        </w:rPr>
      </w:pPr>
      <w:r w:rsidRPr="00B96DB6">
        <w:rPr>
          <w:rFonts w:ascii="Arial" w:hAnsi="Arial" w:cs="Arial"/>
          <w:sz w:val="20"/>
        </w:rPr>
        <w:t>Section T2: Form E - Technical Proposal Form (Base Bid)</w:t>
      </w:r>
    </w:p>
    <w:p w14:paraId="1D53E3A2" w14:textId="77777777" w:rsidR="00B96DB6" w:rsidRPr="00B96DB6" w:rsidRDefault="00B96DB6" w:rsidP="004D1A02">
      <w:pPr>
        <w:pStyle w:val="BodyText"/>
        <w:jc w:val="both"/>
        <w:rPr>
          <w:rFonts w:ascii="Arial" w:hAnsi="Arial" w:cs="Arial"/>
          <w:sz w:val="20"/>
        </w:rPr>
      </w:pPr>
    </w:p>
    <w:p w14:paraId="3650809D" w14:textId="77777777" w:rsidR="00B96DB6" w:rsidRPr="00B96DB6" w:rsidRDefault="00B96DB6" w:rsidP="004D1A02">
      <w:pPr>
        <w:pStyle w:val="BodyText"/>
        <w:numPr>
          <w:ilvl w:val="1"/>
          <w:numId w:val="6"/>
        </w:numPr>
        <w:jc w:val="both"/>
        <w:rPr>
          <w:rFonts w:ascii="Arial" w:hAnsi="Arial" w:cs="Arial"/>
          <w:sz w:val="20"/>
        </w:rPr>
      </w:pPr>
      <w:r w:rsidRPr="00B96DB6">
        <w:rPr>
          <w:rFonts w:ascii="Arial" w:hAnsi="Arial" w:cs="Arial"/>
          <w:sz w:val="20"/>
        </w:rPr>
        <w:t>Section T3:</w:t>
      </w:r>
      <w:r w:rsidRPr="00B96DB6">
        <w:rPr>
          <w:rFonts w:ascii="Arial" w:hAnsi="Arial" w:cs="Arial"/>
          <w:sz w:val="20"/>
        </w:rPr>
        <w:tab/>
        <w:t>Form E - Technical Proposal Form (Alternative Bid, if any)</w:t>
      </w:r>
    </w:p>
    <w:p w14:paraId="4962DACE" w14:textId="77777777" w:rsidR="00B96DB6" w:rsidRPr="00B96DB6" w:rsidRDefault="00B96DB6" w:rsidP="004D1A02">
      <w:pPr>
        <w:pStyle w:val="BodyText"/>
        <w:jc w:val="both"/>
        <w:rPr>
          <w:rFonts w:ascii="Arial" w:hAnsi="Arial" w:cs="Arial"/>
          <w:sz w:val="20"/>
        </w:rPr>
      </w:pPr>
    </w:p>
    <w:p w14:paraId="7070ED85" w14:textId="77777777" w:rsidR="00B96DB6" w:rsidRPr="00B96DB6" w:rsidRDefault="00B96DB6" w:rsidP="004D1A02">
      <w:pPr>
        <w:pStyle w:val="BodyText"/>
        <w:numPr>
          <w:ilvl w:val="1"/>
          <w:numId w:val="6"/>
        </w:numPr>
        <w:jc w:val="both"/>
        <w:rPr>
          <w:rFonts w:ascii="Arial" w:hAnsi="Arial" w:cs="Arial"/>
          <w:sz w:val="20"/>
        </w:rPr>
      </w:pPr>
      <w:r w:rsidRPr="00B96DB6">
        <w:rPr>
          <w:rFonts w:ascii="Arial" w:hAnsi="Arial" w:cs="Arial"/>
          <w:sz w:val="20"/>
        </w:rPr>
        <w:t>Section T4:</w:t>
      </w:r>
      <w:r w:rsidRPr="00B96DB6">
        <w:rPr>
          <w:rFonts w:ascii="Arial" w:hAnsi="Arial" w:cs="Arial"/>
          <w:sz w:val="20"/>
        </w:rPr>
        <w:tab/>
        <w:t>Form D, Part I - Bid Exception (if any)</w:t>
      </w:r>
    </w:p>
    <w:p w14:paraId="3754FB9B" w14:textId="77777777" w:rsidR="00B96DB6" w:rsidRPr="00B96DB6" w:rsidRDefault="00B96DB6" w:rsidP="004D1A02">
      <w:pPr>
        <w:pStyle w:val="BodyText"/>
        <w:jc w:val="both"/>
        <w:rPr>
          <w:rFonts w:ascii="Arial" w:hAnsi="Arial" w:cs="Arial"/>
          <w:sz w:val="20"/>
        </w:rPr>
      </w:pPr>
    </w:p>
    <w:p w14:paraId="52453F8D" w14:textId="77777777" w:rsidR="00B96DB6" w:rsidRPr="00B96DB6" w:rsidRDefault="00B96DB6" w:rsidP="00501DD3">
      <w:pPr>
        <w:pStyle w:val="BodyText"/>
        <w:numPr>
          <w:ilvl w:val="1"/>
          <w:numId w:val="6"/>
        </w:numPr>
        <w:jc w:val="both"/>
        <w:rPr>
          <w:rFonts w:ascii="Arial" w:hAnsi="Arial" w:cs="Arial"/>
          <w:sz w:val="20"/>
        </w:rPr>
      </w:pPr>
      <w:r w:rsidRPr="00B96DB6">
        <w:rPr>
          <w:rFonts w:ascii="Arial" w:hAnsi="Arial" w:cs="Arial"/>
          <w:sz w:val="20"/>
        </w:rPr>
        <w:t xml:space="preserve">Section C1 to C4 of Commercial Bid Proposal Package as defined in Section 14.3.2 of this Form A, </w:t>
      </w:r>
      <w:r w:rsidRPr="00B96DB6">
        <w:rPr>
          <w:rFonts w:ascii="Arial" w:hAnsi="Arial" w:cs="Arial"/>
          <w:b/>
          <w:bCs/>
          <w:sz w:val="20"/>
          <w:u w:val="single"/>
        </w:rPr>
        <w:t xml:space="preserve">BUT WITHOUT ANY PRICE APPEARING or risk the Bid being disqualified by </w:t>
      </w:r>
      <w:r w:rsidR="00501DD3">
        <w:rPr>
          <w:rFonts w:ascii="Arial" w:hAnsi="Arial" w:cs="Arial"/>
          <w:b/>
          <w:bCs/>
          <w:sz w:val="20"/>
          <w:u w:val="single"/>
        </w:rPr>
        <w:t>PETCO</w:t>
      </w:r>
      <w:r w:rsidRPr="00B96DB6">
        <w:rPr>
          <w:rFonts w:ascii="Arial" w:hAnsi="Arial" w:cs="Arial"/>
          <w:b/>
          <w:bCs/>
          <w:sz w:val="20"/>
          <w:u w:val="single"/>
        </w:rPr>
        <w:t>.</w:t>
      </w:r>
      <w:r w:rsidRPr="00B96DB6">
        <w:rPr>
          <w:rFonts w:ascii="Arial" w:hAnsi="Arial" w:cs="Arial"/>
          <w:sz w:val="20"/>
        </w:rPr>
        <w:tab/>
      </w:r>
      <w:r w:rsidRPr="00B96DB6">
        <w:rPr>
          <w:rFonts w:ascii="Arial" w:hAnsi="Arial" w:cs="Arial"/>
          <w:sz w:val="20"/>
        </w:rPr>
        <w:tab/>
      </w:r>
      <w:r w:rsidRPr="00B96DB6">
        <w:rPr>
          <w:rFonts w:ascii="Arial" w:hAnsi="Arial" w:cs="Arial"/>
          <w:sz w:val="20"/>
        </w:rPr>
        <w:tab/>
      </w:r>
    </w:p>
    <w:p w14:paraId="45A3E0AF" w14:textId="77777777" w:rsidR="00B96DB6" w:rsidRPr="00B96DB6" w:rsidRDefault="00B96DB6" w:rsidP="004D1A02">
      <w:pPr>
        <w:pStyle w:val="BodyText"/>
        <w:tabs>
          <w:tab w:val="left" w:pos="357"/>
          <w:tab w:val="left" w:pos="627"/>
          <w:tab w:val="left" w:pos="897"/>
          <w:tab w:val="left" w:pos="1197"/>
          <w:tab w:val="left" w:pos="1482"/>
          <w:tab w:val="left" w:pos="1752"/>
          <w:tab w:val="left" w:pos="2052"/>
          <w:tab w:val="left" w:pos="2337"/>
          <w:tab w:val="left" w:pos="2592"/>
          <w:tab w:val="left" w:pos="2907"/>
          <w:tab w:val="left" w:pos="3207"/>
          <w:tab w:val="left" w:pos="3477"/>
          <w:tab w:val="left" w:pos="3747"/>
          <w:tab w:val="left" w:pos="4047"/>
          <w:tab w:val="left" w:pos="4332"/>
          <w:tab w:val="left" w:pos="4617"/>
          <w:tab w:val="left" w:pos="4902"/>
        </w:tabs>
        <w:ind w:left="1440" w:hanging="720"/>
        <w:jc w:val="both"/>
        <w:rPr>
          <w:rFonts w:ascii="Arial" w:hAnsi="Arial" w:cs="Arial"/>
          <w:sz w:val="20"/>
        </w:rPr>
      </w:pPr>
    </w:p>
    <w:p w14:paraId="3AEF78F5" w14:textId="77777777" w:rsidR="00B96DB6" w:rsidRPr="00B96DB6" w:rsidRDefault="00B96DB6" w:rsidP="004D1A02">
      <w:pPr>
        <w:pStyle w:val="BodyText"/>
        <w:ind w:left="2160"/>
        <w:jc w:val="both"/>
        <w:rPr>
          <w:rFonts w:ascii="Arial" w:hAnsi="Arial" w:cs="Arial"/>
          <w:sz w:val="20"/>
        </w:rPr>
      </w:pPr>
      <w:r w:rsidRPr="00B96DB6">
        <w:rPr>
          <w:rFonts w:ascii="Arial" w:hAnsi="Arial" w:cs="Arial"/>
          <w:sz w:val="20"/>
        </w:rPr>
        <w:t>Bidder must have one of the following statements prominently displayed in capital letters under Section T3:</w:t>
      </w:r>
    </w:p>
    <w:p w14:paraId="1000319D" w14:textId="77777777" w:rsidR="00B96DB6" w:rsidRPr="00B96DB6" w:rsidRDefault="00B96DB6" w:rsidP="004D1A02">
      <w:pPr>
        <w:pStyle w:val="BodyText"/>
        <w:ind w:left="1440" w:hanging="720"/>
        <w:jc w:val="both"/>
        <w:rPr>
          <w:rFonts w:ascii="Arial" w:hAnsi="Arial" w:cs="Arial"/>
          <w:sz w:val="20"/>
        </w:rPr>
      </w:pPr>
    </w:p>
    <w:p w14:paraId="727C0902" w14:textId="77777777" w:rsidR="00B96DB6" w:rsidRPr="00B96DB6" w:rsidRDefault="00B96DB6" w:rsidP="004D1A02">
      <w:pPr>
        <w:pStyle w:val="BodyText"/>
        <w:ind w:left="2160" w:hanging="720"/>
        <w:jc w:val="both"/>
        <w:rPr>
          <w:rFonts w:ascii="Arial" w:hAnsi="Arial" w:cs="Arial"/>
          <w:sz w:val="20"/>
        </w:rPr>
      </w:pPr>
      <w:r w:rsidRPr="00B96DB6">
        <w:rPr>
          <w:rFonts w:ascii="Arial" w:hAnsi="Arial" w:cs="Arial"/>
          <w:sz w:val="20"/>
        </w:rPr>
        <w:tab/>
        <w:t>"THIS PROPOSAL COMPLIES WITH ALL TERMS AND CONDITIONS OF THIS CONTRACT"</w:t>
      </w:r>
    </w:p>
    <w:p w14:paraId="1B727BAE" w14:textId="77777777" w:rsidR="00B96DB6" w:rsidRPr="00B96DB6" w:rsidRDefault="00B96DB6" w:rsidP="004D1A02">
      <w:pPr>
        <w:pStyle w:val="BodyText"/>
        <w:ind w:left="630" w:hanging="720"/>
        <w:rPr>
          <w:rFonts w:ascii="Arial" w:hAnsi="Arial" w:cs="Arial"/>
          <w:sz w:val="20"/>
        </w:rPr>
      </w:pPr>
    </w:p>
    <w:p w14:paraId="11FF6FB2" w14:textId="77777777" w:rsidR="00B96DB6" w:rsidRPr="00B96DB6" w:rsidRDefault="00B96DB6" w:rsidP="004D1A02">
      <w:pPr>
        <w:pStyle w:val="BodyText"/>
        <w:ind w:left="630" w:hanging="720"/>
        <w:rPr>
          <w:rFonts w:ascii="Arial" w:hAnsi="Arial" w:cs="Arial"/>
          <w:sz w:val="20"/>
          <w:u w:val="single"/>
        </w:rPr>
      </w:pPr>
      <w:r w:rsidRPr="00B96DB6">
        <w:rPr>
          <w:rFonts w:ascii="Arial" w:hAnsi="Arial" w:cs="Arial"/>
          <w:sz w:val="20"/>
        </w:rPr>
        <w:tab/>
      </w:r>
      <w:r w:rsidRPr="00B96DB6">
        <w:rPr>
          <w:rFonts w:ascii="Arial" w:hAnsi="Arial" w:cs="Arial"/>
          <w:sz w:val="20"/>
        </w:rPr>
        <w:tab/>
      </w:r>
      <w:r w:rsidRPr="00B96DB6">
        <w:rPr>
          <w:rFonts w:ascii="Arial" w:hAnsi="Arial" w:cs="Arial"/>
          <w:sz w:val="20"/>
        </w:rPr>
        <w:tab/>
      </w:r>
      <w:r w:rsidRPr="00B96DB6">
        <w:rPr>
          <w:rFonts w:ascii="Arial" w:hAnsi="Arial" w:cs="Arial"/>
          <w:sz w:val="20"/>
        </w:rPr>
        <w:tab/>
      </w:r>
      <w:r w:rsidRPr="00B96DB6">
        <w:rPr>
          <w:rFonts w:ascii="Arial" w:hAnsi="Arial" w:cs="Arial"/>
          <w:sz w:val="20"/>
        </w:rPr>
        <w:tab/>
      </w:r>
      <w:r w:rsidRPr="00B96DB6">
        <w:rPr>
          <w:rFonts w:ascii="Arial" w:hAnsi="Arial" w:cs="Arial"/>
          <w:sz w:val="20"/>
        </w:rPr>
        <w:tab/>
      </w:r>
      <w:r w:rsidRPr="00B96DB6">
        <w:rPr>
          <w:rFonts w:ascii="Arial" w:hAnsi="Arial" w:cs="Arial"/>
          <w:sz w:val="20"/>
        </w:rPr>
        <w:tab/>
      </w:r>
      <w:r w:rsidRPr="00B96DB6">
        <w:rPr>
          <w:rFonts w:ascii="Arial" w:hAnsi="Arial" w:cs="Arial"/>
          <w:sz w:val="20"/>
        </w:rPr>
        <w:tab/>
      </w:r>
      <w:r w:rsidRPr="00B96DB6">
        <w:rPr>
          <w:rFonts w:ascii="Arial" w:hAnsi="Arial" w:cs="Arial"/>
          <w:sz w:val="20"/>
          <w:u w:val="single"/>
        </w:rPr>
        <w:t>OR</w:t>
      </w:r>
    </w:p>
    <w:p w14:paraId="0F6CBCF5" w14:textId="77777777" w:rsidR="00B96DB6" w:rsidRPr="00B96DB6" w:rsidRDefault="00B96DB6" w:rsidP="004D1A02">
      <w:pPr>
        <w:pStyle w:val="BodyText"/>
        <w:ind w:left="630" w:hanging="720"/>
        <w:rPr>
          <w:rFonts w:ascii="Arial" w:hAnsi="Arial" w:cs="Arial"/>
          <w:sz w:val="20"/>
        </w:rPr>
      </w:pPr>
    </w:p>
    <w:p w14:paraId="5999CCCF" w14:textId="77777777" w:rsidR="00B96DB6" w:rsidRPr="00B96DB6" w:rsidRDefault="00B96DB6" w:rsidP="004D1A02">
      <w:pPr>
        <w:pStyle w:val="BodyText"/>
        <w:ind w:left="2160"/>
        <w:jc w:val="both"/>
        <w:rPr>
          <w:rFonts w:ascii="Arial" w:hAnsi="Arial" w:cs="Arial"/>
          <w:sz w:val="20"/>
        </w:rPr>
      </w:pPr>
      <w:r w:rsidRPr="00B96DB6">
        <w:rPr>
          <w:rFonts w:ascii="Arial" w:hAnsi="Arial" w:cs="Arial"/>
          <w:sz w:val="20"/>
        </w:rPr>
        <w:t>"THIS PROPOSAL INCLUDES EXCEPTIONS TO TERMS AND CONDITIONS OF THIS CONTRACT WHICH ARE LISTED IN THIS SECTION"</w:t>
      </w:r>
    </w:p>
    <w:p w14:paraId="7C52F7D0" w14:textId="77777777" w:rsidR="00B96DB6" w:rsidRDefault="00B96DB6" w:rsidP="004D1A02">
      <w:pPr>
        <w:pStyle w:val="BodyText"/>
        <w:ind w:left="630" w:hanging="720"/>
        <w:rPr>
          <w:rFonts w:ascii="Arial" w:hAnsi="Arial" w:cs="Arial"/>
          <w:sz w:val="20"/>
        </w:rPr>
      </w:pPr>
    </w:p>
    <w:p w14:paraId="15F9E5DE" w14:textId="77777777" w:rsidR="00215112" w:rsidRDefault="00215112" w:rsidP="004D1A02">
      <w:pPr>
        <w:pStyle w:val="BodyText"/>
        <w:ind w:left="630" w:hanging="720"/>
        <w:rPr>
          <w:rFonts w:ascii="Arial" w:hAnsi="Arial" w:cs="Arial"/>
          <w:sz w:val="20"/>
        </w:rPr>
      </w:pPr>
    </w:p>
    <w:p w14:paraId="7A3F1CD1" w14:textId="77777777" w:rsidR="00493332" w:rsidRDefault="00493332" w:rsidP="004D1A02">
      <w:pPr>
        <w:pStyle w:val="BodyText"/>
        <w:ind w:left="630" w:hanging="720"/>
        <w:rPr>
          <w:rFonts w:ascii="Arial" w:hAnsi="Arial" w:cs="Arial"/>
          <w:sz w:val="20"/>
        </w:rPr>
      </w:pPr>
    </w:p>
    <w:p w14:paraId="62417C54" w14:textId="77777777" w:rsidR="00B96DB6" w:rsidRPr="00B96DB6" w:rsidRDefault="00B96DB6" w:rsidP="004D1A02">
      <w:pPr>
        <w:pStyle w:val="BodyText"/>
        <w:numPr>
          <w:ilvl w:val="2"/>
          <w:numId w:val="2"/>
        </w:numPr>
        <w:rPr>
          <w:rFonts w:ascii="Arial" w:hAnsi="Arial" w:cs="Arial"/>
          <w:sz w:val="20"/>
          <w:u w:val="single"/>
        </w:rPr>
      </w:pPr>
      <w:r w:rsidRPr="00B96DB6">
        <w:rPr>
          <w:rFonts w:ascii="Arial" w:hAnsi="Arial" w:cs="Arial"/>
          <w:sz w:val="20"/>
          <w:u w:val="single"/>
        </w:rPr>
        <w:t>COMMERCIAL BID PROPOSAL PACKAGE</w:t>
      </w:r>
    </w:p>
    <w:p w14:paraId="054B8CD8" w14:textId="77777777" w:rsidR="00B96DB6" w:rsidRPr="00B96DB6" w:rsidRDefault="00B96DB6" w:rsidP="004D1A02">
      <w:pPr>
        <w:pStyle w:val="BodyText"/>
        <w:ind w:left="720" w:hanging="720"/>
        <w:rPr>
          <w:rFonts w:ascii="Arial" w:hAnsi="Arial" w:cs="Arial"/>
          <w:sz w:val="20"/>
        </w:rPr>
      </w:pPr>
    </w:p>
    <w:p w14:paraId="3E66E447" w14:textId="77777777" w:rsidR="00B96DB6" w:rsidRPr="00B96DB6" w:rsidRDefault="00B96DB6" w:rsidP="004D1A02">
      <w:pPr>
        <w:pStyle w:val="BodyText"/>
        <w:ind w:left="720" w:hanging="720"/>
        <w:rPr>
          <w:rFonts w:ascii="Arial" w:hAnsi="Arial" w:cs="Arial"/>
          <w:sz w:val="20"/>
        </w:rPr>
      </w:pPr>
      <w:r w:rsidRPr="00B96DB6">
        <w:rPr>
          <w:rFonts w:ascii="Arial" w:hAnsi="Arial" w:cs="Arial"/>
          <w:sz w:val="20"/>
        </w:rPr>
        <w:tab/>
      </w:r>
      <w:r w:rsidRPr="00B96DB6">
        <w:rPr>
          <w:rFonts w:ascii="Arial" w:hAnsi="Arial" w:cs="Arial"/>
          <w:sz w:val="20"/>
        </w:rPr>
        <w:tab/>
      </w:r>
      <w:r w:rsidRPr="00B96DB6">
        <w:rPr>
          <w:rFonts w:ascii="Arial" w:hAnsi="Arial" w:cs="Arial"/>
          <w:sz w:val="20"/>
        </w:rPr>
        <w:tab/>
        <w:t>The Commercial Proposal Package shall include the followings:</w:t>
      </w:r>
    </w:p>
    <w:p w14:paraId="0C505F46" w14:textId="77777777" w:rsidR="00B96DB6" w:rsidRPr="00B96DB6" w:rsidRDefault="00B96DB6" w:rsidP="004D1A02">
      <w:pPr>
        <w:pStyle w:val="BodyText"/>
        <w:ind w:left="720" w:hanging="720"/>
        <w:rPr>
          <w:rFonts w:ascii="Arial" w:hAnsi="Arial" w:cs="Arial"/>
          <w:sz w:val="20"/>
        </w:rPr>
      </w:pPr>
    </w:p>
    <w:p w14:paraId="0263ADFD" w14:textId="77777777" w:rsidR="00B96DB6" w:rsidRPr="00B96DB6" w:rsidRDefault="00B96DB6" w:rsidP="004D1A02">
      <w:pPr>
        <w:pStyle w:val="BodyText"/>
        <w:numPr>
          <w:ilvl w:val="0"/>
          <w:numId w:val="8"/>
        </w:numPr>
        <w:tabs>
          <w:tab w:val="clear" w:pos="1800"/>
          <w:tab w:val="num" w:pos="2520"/>
        </w:tabs>
        <w:ind w:left="2520"/>
        <w:rPr>
          <w:rFonts w:ascii="Arial" w:hAnsi="Arial" w:cs="Arial"/>
          <w:sz w:val="20"/>
        </w:rPr>
      </w:pPr>
      <w:r w:rsidRPr="00B96DB6">
        <w:rPr>
          <w:rFonts w:ascii="Arial" w:hAnsi="Arial" w:cs="Arial"/>
          <w:sz w:val="20"/>
        </w:rPr>
        <w:lastRenderedPageBreak/>
        <w:t>Section C1: Form C(ii) - Commercial Bid Proposal Form</w:t>
      </w:r>
    </w:p>
    <w:p w14:paraId="4516872B" w14:textId="77777777" w:rsidR="00B96DB6" w:rsidRPr="00B96DB6" w:rsidRDefault="00B96DB6" w:rsidP="004D1A02">
      <w:pPr>
        <w:pStyle w:val="BodyText"/>
        <w:tabs>
          <w:tab w:val="num" w:pos="2520"/>
        </w:tabs>
        <w:ind w:left="2520" w:hanging="360"/>
        <w:rPr>
          <w:rFonts w:ascii="Arial" w:hAnsi="Arial" w:cs="Arial"/>
          <w:sz w:val="20"/>
        </w:rPr>
      </w:pPr>
    </w:p>
    <w:p w14:paraId="0C4C68AC" w14:textId="77777777" w:rsidR="00B96DB6" w:rsidRPr="00B96DB6" w:rsidRDefault="00B96DB6" w:rsidP="004D1A02">
      <w:pPr>
        <w:pStyle w:val="BodyText"/>
        <w:numPr>
          <w:ilvl w:val="0"/>
          <w:numId w:val="8"/>
        </w:numPr>
        <w:tabs>
          <w:tab w:val="clear" w:pos="1800"/>
          <w:tab w:val="num" w:pos="2520"/>
        </w:tabs>
        <w:ind w:left="2520"/>
        <w:rPr>
          <w:rFonts w:ascii="Arial" w:hAnsi="Arial" w:cs="Arial"/>
          <w:sz w:val="20"/>
        </w:rPr>
      </w:pPr>
      <w:r w:rsidRPr="00B96DB6">
        <w:rPr>
          <w:rFonts w:ascii="Arial" w:hAnsi="Arial" w:cs="Arial"/>
          <w:sz w:val="20"/>
        </w:rPr>
        <w:t>Section C2: Form F - Commercial Proposal Form (Base Bid)</w:t>
      </w:r>
    </w:p>
    <w:p w14:paraId="6A58561D" w14:textId="77777777" w:rsidR="00B96DB6" w:rsidRPr="00B96DB6" w:rsidRDefault="00B96DB6" w:rsidP="004D1A02">
      <w:pPr>
        <w:pStyle w:val="BodyText"/>
        <w:tabs>
          <w:tab w:val="num" w:pos="2520"/>
        </w:tabs>
        <w:ind w:left="2520" w:hanging="360"/>
        <w:rPr>
          <w:rFonts w:ascii="Arial" w:hAnsi="Arial" w:cs="Arial"/>
          <w:sz w:val="20"/>
        </w:rPr>
      </w:pPr>
    </w:p>
    <w:p w14:paraId="59EC8940" w14:textId="77777777" w:rsidR="00B96DB6" w:rsidRPr="00B96DB6" w:rsidRDefault="00B96DB6" w:rsidP="004D1A02">
      <w:pPr>
        <w:pStyle w:val="BodyText"/>
        <w:numPr>
          <w:ilvl w:val="0"/>
          <w:numId w:val="8"/>
        </w:numPr>
        <w:tabs>
          <w:tab w:val="clear" w:pos="1800"/>
          <w:tab w:val="num" w:pos="2520"/>
        </w:tabs>
        <w:ind w:left="2520"/>
        <w:rPr>
          <w:rFonts w:ascii="Arial" w:hAnsi="Arial" w:cs="Arial"/>
          <w:sz w:val="20"/>
        </w:rPr>
      </w:pPr>
      <w:r w:rsidRPr="00B96DB6">
        <w:rPr>
          <w:rFonts w:ascii="Arial" w:hAnsi="Arial" w:cs="Arial"/>
          <w:sz w:val="20"/>
        </w:rPr>
        <w:t>Section C3:</w:t>
      </w:r>
      <w:r w:rsidRPr="00B96DB6">
        <w:rPr>
          <w:rFonts w:ascii="Arial" w:hAnsi="Arial" w:cs="Arial"/>
          <w:sz w:val="20"/>
        </w:rPr>
        <w:tab/>
        <w:t>Form F - Commercial Proposal Form (Alternative Bid, if any)</w:t>
      </w:r>
    </w:p>
    <w:p w14:paraId="625A399C" w14:textId="77777777" w:rsidR="00B96DB6" w:rsidRPr="00B96DB6" w:rsidRDefault="00B96DB6" w:rsidP="004D1A02">
      <w:pPr>
        <w:pStyle w:val="BodyText"/>
        <w:tabs>
          <w:tab w:val="num" w:pos="2520"/>
        </w:tabs>
        <w:ind w:left="2520" w:hanging="360"/>
        <w:rPr>
          <w:rFonts w:ascii="Arial" w:hAnsi="Arial" w:cs="Arial"/>
          <w:sz w:val="20"/>
        </w:rPr>
      </w:pPr>
    </w:p>
    <w:p w14:paraId="3A60FBF3" w14:textId="77777777" w:rsidR="00B96DB6" w:rsidRPr="00B96DB6" w:rsidRDefault="00B96DB6" w:rsidP="004D1A02">
      <w:pPr>
        <w:pStyle w:val="BodyText"/>
        <w:numPr>
          <w:ilvl w:val="0"/>
          <w:numId w:val="8"/>
        </w:numPr>
        <w:tabs>
          <w:tab w:val="clear" w:pos="1800"/>
          <w:tab w:val="num" w:pos="2520"/>
        </w:tabs>
        <w:ind w:left="2520"/>
        <w:rPr>
          <w:rFonts w:ascii="Arial" w:hAnsi="Arial" w:cs="Arial"/>
          <w:sz w:val="20"/>
        </w:rPr>
      </w:pPr>
      <w:r w:rsidRPr="00B96DB6">
        <w:rPr>
          <w:rFonts w:ascii="Arial" w:hAnsi="Arial" w:cs="Arial"/>
          <w:sz w:val="20"/>
        </w:rPr>
        <w:t>Section C4:</w:t>
      </w:r>
      <w:r w:rsidRPr="00B96DB6">
        <w:rPr>
          <w:rFonts w:ascii="Arial" w:hAnsi="Arial" w:cs="Arial"/>
          <w:sz w:val="20"/>
        </w:rPr>
        <w:tab/>
        <w:t>Form D, Part II - Bid Exception (with price, if any)</w:t>
      </w:r>
    </w:p>
    <w:p w14:paraId="35AE70CB" w14:textId="77777777" w:rsidR="00B96DB6" w:rsidRPr="00B96DB6" w:rsidRDefault="00B96DB6" w:rsidP="004D1A02">
      <w:pPr>
        <w:pStyle w:val="BodyText"/>
        <w:tabs>
          <w:tab w:val="left" w:pos="357"/>
          <w:tab w:val="left" w:pos="627"/>
          <w:tab w:val="left" w:pos="897"/>
          <w:tab w:val="left" w:pos="1197"/>
          <w:tab w:val="left" w:pos="1482"/>
          <w:tab w:val="left" w:pos="1752"/>
          <w:tab w:val="left" w:pos="2052"/>
          <w:tab w:val="left" w:pos="2337"/>
          <w:tab w:val="left" w:pos="2592"/>
          <w:tab w:val="left" w:pos="2907"/>
          <w:tab w:val="left" w:pos="3207"/>
          <w:tab w:val="left" w:pos="3477"/>
          <w:tab w:val="left" w:pos="3747"/>
          <w:tab w:val="left" w:pos="4047"/>
          <w:tab w:val="left" w:pos="4332"/>
          <w:tab w:val="left" w:pos="4617"/>
          <w:tab w:val="left" w:pos="4902"/>
        </w:tabs>
        <w:ind w:left="900" w:hanging="900"/>
        <w:rPr>
          <w:rFonts w:ascii="Arial" w:hAnsi="Arial" w:cs="Arial"/>
          <w:sz w:val="20"/>
        </w:rPr>
      </w:pPr>
    </w:p>
    <w:p w14:paraId="0029FB95" w14:textId="77777777" w:rsidR="00B96DB6" w:rsidRPr="00B96DB6" w:rsidRDefault="00B96DB6" w:rsidP="004D1A02">
      <w:pPr>
        <w:pStyle w:val="BodyText"/>
        <w:numPr>
          <w:ilvl w:val="1"/>
          <w:numId w:val="2"/>
        </w:numPr>
        <w:tabs>
          <w:tab w:val="clear" w:pos="1350"/>
        </w:tabs>
        <w:rPr>
          <w:rFonts w:ascii="Arial" w:hAnsi="Arial" w:cs="Arial"/>
          <w:sz w:val="20"/>
        </w:rPr>
      </w:pPr>
      <w:r w:rsidRPr="00B96DB6">
        <w:rPr>
          <w:rFonts w:ascii="Arial" w:hAnsi="Arial" w:cs="Arial"/>
          <w:sz w:val="20"/>
        </w:rPr>
        <w:t>All Bid Proposals must be signed and certified by an officer duly authorized by Bidder.</w:t>
      </w:r>
    </w:p>
    <w:p w14:paraId="65A542D1" w14:textId="77777777" w:rsidR="00B96DB6" w:rsidRPr="00B96DB6" w:rsidRDefault="00B96DB6" w:rsidP="004D1A02">
      <w:pPr>
        <w:pStyle w:val="BodyText"/>
        <w:ind w:left="720"/>
        <w:rPr>
          <w:rFonts w:ascii="Arial" w:hAnsi="Arial" w:cs="Arial"/>
          <w:sz w:val="20"/>
        </w:rPr>
      </w:pPr>
    </w:p>
    <w:p w14:paraId="100134E8" w14:textId="77777777" w:rsidR="00B96DB6" w:rsidRDefault="00B96DB6" w:rsidP="004D1A02">
      <w:pPr>
        <w:pStyle w:val="BodyText"/>
        <w:numPr>
          <w:ilvl w:val="1"/>
          <w:numId w:val="2"/>
        </w:numPr>
        <w:tabs>
          <w:tab w:val="clear" w:pos="1350"/>
        </w:tabs>
        <w:rPr>
          <w:rFonts w:ascii="Arial" w:hAnsi="Arial" w:cs="Arial"/>
          <w:sz w:val="20"/>
        </w:rPr>
      </w:pPr>
      <w:r w:rsidRPr="00B96DB6">
        <w:rPr>
          <w:rFonts w:ascii="Arial" w:hAnsi="Arial" w:cs="Arial"/>
          <w:sz w:val="20"/>
        </w:rPr>
        <w:t>Any amendments appearing in the Bid Proposal must be signed or initialed by the Bidder's authorized officer.</w:t>
      </w:r>
    </w:p>
    <w:p w14:paraId="19575624" w14:textId="77777777" w:rsidR="00443E24" w:rsidRDefault="00443E24" w:rsidP="00443E24">
      <w:pPr>
        <w:pStyle w:val="ListParagraph"/>
        <w:rPr>
          <w:rFonts w:cs="Arial"/>
          <w:sz w:val="20"/>
        </w:rPr>
      </w:pPr>
    </w:p>
    <w:p w14:paraId="46905CD9" w14:textId="77777777" w:rsidR="00426B82" w:rsidRDefault="00426B82" w:rsidP="00426B82">
      <w:pPr>
        <w:pStyle w:val="BodyText"/>
        <w:numPr>
          <w:ilvl w:val="0"/>
          <w:numId w:val="2"/>
        </w:numPr>
        <w:tabs>
          <w:tab w:val="clear" w:pos="630"/>
        </w:tabs>
        <w:ind w:left="720" w:hanging="720"/>
        <w:jc w:val="both"/>
        <w:rPr>
          <w:rFonts w:ascii="Arial" w:hAnsi="Arial"/>
          <w:b/>
          <w:bCs/>
          <w:sz w:val="20"/>
        </w:rPr>
      </w:pPr>
      <w:r>
        <w:rPr>
          <w:rFonts w:ascii="Arial" w:hAnsi="Arial"/>
          <w:b/>
          <w:bCs/>
          <w:sz w:val="20"/>
        </w:rPr>
        <w:t>SUBMISSION OF BID PROPOSAL</w:t>
      </w:r>
    </w:p>
    <w:p w14:paraId="2B46CC65" w14:textId="77777777" w:rsidR="00426B82" w:rsidRDefault="00426B82" w:rsidP="00426B82">
      <w:pPr>
        <w:pStyle w:val="BodyText"/>
        <w:tabs>
          <w:tab w:val="left" w:pos="357"/>
          <w:tab w:val="left" w:pos="627"/>
          <w:tab w:val="left" w:pos="897"/>
          <w:tab w:val="left" w:pos="1197"/>
          <w:tab w:val="left" w:pos="1482"/>
          <w:tab w:val="left" w:pos="1752"/>
          <w:tab w:val="left" w:pos="2052"/>
          <w:tab w:val="left" w:pos="2337"/>
          <w:tab w:val="left" w:pos="2592"/>
          <w:tab w:val="left" w:pos="2907"/>
          <w:tab w:val="left" w:pos="3207"/>
          <w:tab w:val="left" w:pos="3477"/>
          <w:tab w:val="left" w:pos="3747"/>
          <w:tab w:val="left" w:pos="4047"/>
          <w:tab w:val="left" w:pos="4332"/>
          <w:tab w:val="left" w:pos="4617"/>
          <w:tab w:val="left" w:pos="4902"/>
        </w:tabs>
        <w:ind w:left="720" w:hanging="720"/>
        <w:rPr>
          <w:rFonts w:ascii="Arial" w:hAnsi="Arial"/>
          <w:sz w:val="20"/>
        </w:rPr>
      </w:pPr>
    </w:p>
    <w:p w14:paraId="561C172E" w14:textId="77777777" w:rsidR="00426B82" w:rsidRDefault="00426B82" w:rsidP="00426B82">
      <w:pPr>
        <w:pStyle w:val="BodyText"/>
        <w:numPr>
          <w:ilvl w:val="1"/>
          <w:numId w:val="2"/>
        </w:numPr>
        <w:tabs>
          <w:tab w:val="clear" w:pos="1350"/>
        </w:tabs>
        <w:jc w:val="both"/>
        <w:rPr>
          <w:rFonts w:ascii="Arial" w:hAnsi="Arial"/>
          <w:sz w:val="20"/>
        </w:rPr>
      </w:pPr>
      <w:r>
        <w:rPr>
          <w:rFonts w:ascii="Arial" w:hAnsi="Arial"/>
          <w:sz w:val="20"/>
        </w:rPr>
        <w:t>Bidder shall submit their Technical and Commercial Bid Proposal Packages mentioned in Section 14 of this Form A in one (1) bound original set plus three (3) bound photocopy set of each. In the event of discrepancy between the original set and the copies, the original shall prevail.</w:t>
      </w:r>
    </w:p>
    <w:p w14:paraId="0EB22D69" w14:textId="77777777" w:rsidR="00426B82" w:rsidRDefault="00426B82" w:rsidP="00426B82">
      <w:pPr>
        <w:pStyle w:val="BodyText"/>
        <w:ind w:left="720"/>
        <w:jc w:val="both"/>
        <w:rPr>
          <w:rFonts w:ascii="Arial" w:hAnsi="Arial"/>
          <w:sz w:val="20"/>
        </w:rPr>
      </w:pPr>
    </w:p>
    <w:p w14:paraId="6484C59F" w14:textId="77777777" w:rsidR="00426B82" w:rsidRDefault="00426B82" w:rsidP="00426B82">
      <w:pPr>
        <w:pStyle w:val="BodyText"/>
        <w:numPr>
          <w:ilvl w:val="1"/>
          <w:numId w:val="2"/>
        </w:numPr>
        <w:tabs>
          <w:tab w:val="clear" w:pos="1350"/>
        </w:tabs>
        <w:jc w:val="both"/>
        <w:rPr>
          <w:rFonts w:ascii="Arial" w:hAnsi="Arial"/>
          <w:sz w:val="20"/>
        </w:rPr>
      </w:pPr>
      <w:r>
        <w:rPr>
          <w:rFonts w:ascii="Arial" w:hAnsi="Arial"/>
          <w:sz w:val="20"/>
        </w:rPr>
        <w:t>The original sets must be stamped with the words "CONFIDENTIAL - ORIGINAL COMMERCIAL” or” CONFIDENTIAL - ORIGINAL TECHNICAL" on every page of the respective package. Similarly, the photocopy sets must be stamped with the words " CONFIDENTIAL - COPY COMMERCIAL” or” CONFIDENTIAL - COPY TECHNICAL" on every page of the photocopy sets.</w:t>
      </w:r>
    </w:p>
    <w:p w14:paraId="549E529B" w14:textId="77777777" w:rsidR="00426B82" w:rsidRDefault="00426B82" w:rsidP="00426B82">
      <w:pPr>
        <w:pStyle w:val="BodyText"/>
        <w:jc w:val="both"/>
        <w:rPr>
          <w:rFonts w:ascii="Arial" w:hAnsi="Arial"/>
          <w:sz w:val="20"/>
        </w:rPr>
      </w:pPr>
    </w:p>
    <w:p w14:paraId="58D3E916" w14:textId="77777777" w:rsidR="00426B82" w:rsidRDefault="00426B82" w:rsidP="00426B82">
      <w:pPr>
        <w:pStyle w:val="BodyText"/>
        <w:numPr>
          <w:ilvl w:val="1"/>
          <w:numId w:val="2"/>
        </w:numPr>
        <w:tabs>
          <w:tab w:val="clear" w:pos="1350"/>
        </w:tabs>
        <w:jc w:val="both"/>
        <w:rPr>
          <w:rFonts w:ascii="Arial" w:hAnsi="Arial"/>
          <w:sz w:val="20"/>
        </w:rPr>
      </w:pPr>
      <w:r>
        <w:rPr>
          <w:rFonts w:ascii="Arial" w:hAnsi="Arial"/>
          <w:sz w:val="20"/>
        </w:rPr>
        <w:t>Bidder shall properly wrap and seal the original set plus photocopy set of Technical Bid Proposal Package in one envelope, and the original set plus photocopy set of Commercial Bid Proposal Package in another envelope. Each sealed envelope shall also be labeled properly with the words “CONFIDENTIAL - TECHNICAL PROPOSAL” or “CONFIDENTIAL - COMMERCIAL PROPOSAL” as appropriate, including the Bidder's name and address, and this Tender number and title.</w:t>
      </w:r>
    </w:p>
    <w:p w14:paraId="54A1D698" w14:textId="77777777" w:rsidR="00426B82" w:rsidRDefault="00426B82" w:rsidP="00426B82">
      <w:pPr>
        <w:pStyle w:val="BodyText"/>
        <w:jc w:val="both"/>
        <w:rPr>
          <w:rFonts w:ascii="Arial" w:hAnsi="Arial"/>
          <w:sz w:val="20"/>
        </w:rPr>
      </w:pPr>
    </w:p>
    <w:p w14:paraId="5FB26ABF" w14:textId="77777777" w:rsidR="00426B82" w:rsidRPr="00501DD3" w:rsidRDefault="00426B82" w:rsidP="00426B82">
      <w:pPr>
        <w:pStyle w:val="BodyText"/>
        <w:numPr>
          <w:ilvl w:val="1"/>
          <w:numId w:val="2"/>
        </w:numPr>
        <w:tabs>
          <w:tab w:val="clear" w:pos="1350"/>
        </w:tabs>
        <w:jc w:val="both"/>
        <w:rPr>
          <w:rFonts w:ascii="Arial" w:hAnsi="Arial"/>
          <w:b/>
          <w:bCs/>
          <w:sz w:val="20"/>
        </w:rPr>
      </w:pPr>
      <w:r w:rsidRPr="00501DD3">
        <w:rPr>
          <w:rFonts w:ascii="Arial" w:hAnsi="Arial"/>
          <w:b/>
          <w:bCs/>
          <w:sz w:val="20"/>
          <w:u w:val="single"/>
        </w:rPr>
        <w:t>Bidder shall ensure Technical Bid Proposal does not contain any price or rates. Technical Bid Proposal with commercial information will be disqualified from further consideration.</w:t>
      </w:r>
    </w:p>
    <w:p w14:paraId="5AB5FFF2" w14:textId="77777777" w:rsidR="00426B82" w:rsidRDefault="00426B82" w:rsidP="00426B82">
      <w:pPr>
        <w:pStyle w:val="BodyText"/>
        <w:jc w:val="both"/>
        <w:rPr>
          <w:rFonts w:ascii="Arial" w:hAnsi="Arial"/>
          <w:sz w:val="20"/>
        </w:rPr>
      </w:pPr>
    </w:p>
    <w:p w14:paraId="1328C999" w14:textId="77777777" w:rsidR="00426B82" w:rsidRDefault="00426B82" w:rsidP="00426B82">
      <w:pPr>
        <w:pStyle w:val="BodyText"/>
        <w:numPr>
          <w:ilvl w:val="1"/>
          <w:numId w:val="2"/>
        </w:numPr>
        <w:tabs>
          <w:tab w:val="clear" w:pos="1350"/>
        </w:tabs>
        <w:jc w:val="both"/>
        <w:rPr>
          <w:rFonts w:ascii="Arial" w:hAnsi="Arial"/>
          <w:sz w:val="20"/>
        </w:rPr>
      </w:pPr>
      <w:r>
        <w:rPr>
          <w:rFonts w:ascii="Arial" w:hAnsi="Arial"/>
          <w:sz w:val="20"/>
        </w:rPr>
        <w:t>Bidder shall submit the Bid Proposal to the following address:</w:t>
      </w:r>
    </w:p>
    <w:p w14:paraId="1ECAAE87" w14:textId="77777777" w:rsidR="00B96DB6" w:rsidRPr="00B96DB6" w:rsidRDefault="00B96DB6" w:rsidP="004D1A02">
      <w:pPr>
        <w:pStyle w:val="BodyText"/>
        <w:ind w:left="720" w:hanging="720"/>
        <w:jc w:val="both"/>
        <w:rPr>
          <w:rFonts w:ascii="Arial" w:hAnsi="Arial" w:cs="Arial"/>
          <w:sz w:val="20"/>
        </w:rPr>
      </w:pPr>
    </w:p>
    <w:p w14:paraId="60963081" w14:textId="77777777" w:rsidR="00B96DB6" w:rsidRPr="00B96DB6" w:rsidRDefault="00B96DB6" w:rsidP="004D1A02">
      <w:pPr>
        <w:pStyle w:val="BodyText"/>
        <w:ind w:left="720"/>
        <w:jc w:val="both"/>
        <w:rPr>
          <w:rFonts w:ascii="Arial" w:hAnsi="Arial" w:cs="Arial"/>
          <w:b/>
          <w:bCs/>
          <w:sz w:val="20"/>
        </w:rPr>
      </w:pPr>
      <w:r w:rsidRPr="00B96DB6">
        <w:rPr>
          <w:rFonts w:ascii="Arial" w:hAnsi="Arial" w:cs="Arial"/>
          <w:b/>
          <w:bCs/>
          <w:sz w:val="20"/>
        </w:rPr>
        <w:tab/>
        <w:t>Secretary, Tender Committee</w:t>
      </w:r>
    </w:p>
    <w:p w14:paraId="7CCFBF4B" w14:textId="17B300FF" w:rsidR="00B96DB6" w:rsidRPr="00155A33" w:rsidRDefault="00B96DB6" w:rsidP="00914C98">
      <w:pPr>
        <w:pStyle w:val="BodyText"/>
        <w:ind w:left="720"/>
        <w:jc w:val="both"/>
        <w:rPr>
          <w:rFonts w:ascii="Arial" w:hAnsi="Arial" w:cs="Arial"/>
          <w:b/>
          <w:bCs/>
          <w:color w:val="C00000"/>
          <w:sz w:val="20"/>
        </w:rPr>
      </w:pPr>
      <w:r w:rsidRPr="00B96DB6">
        <w:rPr>
          <w:rFonts w:ascii="Arial" w:hAnsi="Arial" w:cs="Arial"/>
          <w:b/>
          <w:bCs/>
          <w:sz w:val="20"/>
        </w:rPr>
        <w:tab/>
        <w:t>Tender No</w:t>
      </w:r>
      <w:r w:rsidRPr="00167773">
        <w:rPr>
          <w:rFonts w:ascii="Arial" w:hAnsi="Arial" w:cs="Arial"/>
          <w:b/>
          <w:bCs/>
          <w:sz w:val="20"/>
        </w:rPr>
        <w:t xml:space="preserve">.: </w:t>
      </w:r>
      <w:r w:rsidR="00CC36E6">
        <w:rPr>
          <w:rFonts w:ascii="Arial" w:hAnsi="Arial" w:cs="Arial"/>
          <w:b/>
          <w:bCs/>
          <w:color w:val="C00000"/>
          <w:sz w:val="20"/>
        </w:rPr>
        <w:t>12</w:t>
      </w:r>
      <w:r w:rsidR="007E15E1">
        <w:rPr>
          <w:rFonts w:ascii="Arial" w:hAnsi="Arial" w:cs="Arial"/>
          <w:b/>
          <w:bCs/>
          <w:color w:val="C00000"/>
          <w:sz w:val="20"/>
        </w:rPr>
        <w:t>20</w:t>
      </w:r>
      <w:r w:rsidR="00914C98">
        <w:rPr>
          <w:rFonts w:ascii="Arial" w:hAnsi="Arial" w:cs="Arial"/>
          <w:b/>
          <w:bCs/>
          <w:color w:val="C00000"/>
          <w:sz w:val="20"/>
        </w:rPr>
        <w:t>3</w:t>
      </w:r>
    </w:p>
    <w:p w14:paraId="3B448DD7" w14:textId="77777777" w:rsidR="00914C98" w:rsidRDefault="00914C98" w:rsidP="00817237">
      <w:pPr>
        <w:pStyle w:val="Footer"/>
        <w:ind w:left="1440" w:right="360"/>
        <w:jc w:val="both"/>
        <w:rPr>
          <w:rFonts w:cs="Arial"/>
          <w:b/>
          <w:bCs/>
          <w:color w:val="C00000"/>
          <w:sz w:val="20"/>
        </w:rPr>
      </w:pPr>
      <w:r w:rsidRPr="00914C98">
        <w:rPr>
          <w:rFonts w:cs="Arial"/>
          <w:b/>
          <w:bCs/>
          <w:color w:val="C00000"/>
          <w:sz w:val="20"/>
        </w:rPr>
        <w:t xml:space="preserve">Provision of Inspection and Engineering of MT firefighting system </w:t>
      </w:r>
    </w:p>
    <w:p w14:paraId="6AF4FAB7" w14:textId="50023391" w:rsidR="00B96DB6" w:rsidRPr="00B96DB6" w:rsidRDefault="00454653" w:rsidP="00817237">
      <w:pPr>
        <w:pStyle w:val="Footer"/>
        <w:ind w:left="1440" w:right="360"/>
        <w:jc w:val="both"/>
        <w:rPr>
          <w:rFonts w:cs="Arial"/>
          <w:b/>
          <w:bCs/>
          <w:sz w:val="20"/>
        </w:rPr>
      </w:pPr>
      <w:r>
        <w:rPr>
          <w:rFonts w:cs="Arial"/>
          <w:b/>
          <w:bCs/>
          <w:sz w:val="20"/>
        </w:rPr>
        <w:t>CPL</w:t>
      </w:r>
      <w:r w:rsidR="00B96DB6" w:rsidRPr="00B96DB6">
        <w:rPr>
          <w:rFonts w:cs="Arial"/>
          <w:b/>
          <w:bCs/>
          <w:sz w:val="20"/>
        </w:rPr>
        <w:t xml:space="preserve"> Section, </w:t>
      </w:r>
    </w:p>
    <w:p w14:paraId="53431D30" w14:textId="77777777" w:rsidR="00B96DB6" w:rsidRPr="00B96DB6" w:rsidRDefault="00B96DB6" w:rsidP="00EA1215">
      <w:pPr>
        <w:pStyle w:val="BodyText"/>
        <w:ind w:left="720"/>
        <w:jc w:val="both"/>
        <w:rPr>
          <w:rFonts w:ascii="Arial" w:hAnsi="Arial" w:cs="Arial"/>
          <w:b/>
          <w:bCs/>
          <w:sz w:val="20"/>
        </w:rPr>
      </w:pPr>
      <w:r w:rsidRPr="00B96DB6">
        <w:rPr>
          <w:rFonts w:ascii="Arial" w:hAnsi="Arial" w:cs="Arial"/>
          <w:b/>
          <w:bCs/>
          <w:sz w:val="20"/>
        </w:rPr>
        <w:tab/>
      </w:r>
      <w:r w:rsidR="00EA1215">
        <w:rPr>
          <w:rFonts w:ascii="Arial" w:hAnsi="Arial" w:cs="Arial"/>
          <w:b/>
          <w:bCs/>
          <w:sz w:val="20"/>
        </w:rPr>
        <w:t>Petrolines Crude Oil Limited.</w:t>
      </w:r>
    </w:p>
    <w:p w14:paraId="50C3AB0E" w14:textId="77777777" w:rsidR="00B96DB6" w:rsidRPr="00B96DB6" w:rsidRDefault="00B96DB6" w:rsidP="00167773">
      <w:pPr>
        <w:pStyle w:val="BodyText"/>
        <w:ind w:left="720"/>
        <w:jc w:val="both"/>
        <w:rPr>
          <w:rFonts w:ascii="Arial" w:hAnsi="Arial" w:cs="Arial"/>
          <w:b/>
          <w:bCs/>
          <w:sz w:val="20"/>
        </w:rPr>
      </w:pPr>
      <w:r w:rsidRPr="00B96DB6">
        <w:rPr>
          <w:rFonts w:ascii="Arial" w:hAnsi="Arial" w:cs="Arial"/>
          <w:b/>
          <w:bCs/>
          <w:sz w:val="20"/>
        </w:rPr>
        <w:tab/>
      </w:r>
      <w:r w:rsidR="00167773">
        <w:rPr>
          <w:rFonts w:ascii="Arial" w:hAnsi="Arial" w:cs="Arial"/>
          <w:b/>
          <w:bCs/>
          <w:sz w:val="20"/>
        </w:rPr>
        <w:t>7</w:t>
      </w:r>
      <w:r w:rsidRPr="00B96DB6">
        <w:rPr>
          <w:rFonts w:ascii="Arial" w:hAnsi="Arial" w:cs="Arial"/>
          <w:b/>
          <w:bCs/>
          <w:sz w:val="20"/>
          <w:vertAlign w:val="superscript"/>
        </w:rPr>
        <w:t>th</w:t>
      </w:r>
      <w:r w:rsidRPr="00B96DB6">
        <w:rPr>
          <w:rFonts w:ascii="Arial" w:hAnsi="Arial" w:cs="Arial"/>
          <w:b/>
          <w:bCs/>
          <w:sz w:val="20"/>
        </w:rPr>
        <w:t xml:space="preserve"> Floor, GNPOC Tower – Plot No. 91, Block No. 4, Al Mugran District, </w:t>
      </w:r>
    </w:p>
    <w:p w14:paraId="7D861225" w14:textId="77777777" w:rsidR="00B96DB6" w:rsidRPr="00B96DB6" w:rsidRDefault="00B96DB6" w:rsidP="004D1A02">
      <w:pPr>
        <w:pStyle w:val="BodyText"/>
        <w:ind w:left="720"/>
        <w:jc w:val="both"/>
        <w:rPr>
          <w:rFonts w:ascii="Arial" w:hAnsi="Arial" w:cs="Arial"/>
          <w:b/>
          <w:bCs/>
          <w:sz w:val="20"/>
        </w:rPr>
      </w:pPr>
      <w:r w:rsidRPr="00B96DB6">
        <w:rPr>
          <w:rFonts w:ascii="Arial" w:hAnsi="Arial" w:cs="Arial"/>
          <w:b/>
          <w:bCs/>
          <w:sz w:val="20"/>
        </w:rPr>
        <w:tab/>
        <w:t>Khartoum, Sudan.</w:t>
      </w:r>
    </w:p>
    <w:p w14:paraId="1B732262" w14:textId="77777777" w:rsidR="00B96DB6" w:rsidRPr="00B96DB6" w:rsidRDefault="00B96DB6" w:rsidP="00167773">
      <w:pPr>
        <w:pStyle w:val="BodyText"/>
        <w:ind w:left="720"/>
        <w:jc w:val="both"/>
        <w:rPr>
          <w:rFonts w:ascii="Arial" w:hAnsi="Arial" w:cs="Arial"/>
          <w:sz w:val="20"/>
        </w:rPr>
      </w:pPr>
      <w:r w:rsidRPr="00B96DB6">
        <w:rPr>
          <w:rFonts w:ascii="Arial" w:hAnsi="Arial" w:cs="Arial"/>
          <w:b/>
          <w:bCs/>
          <w:sz w:val="20"/>
        </w:rPr>
        <w:tab/>
      </w:r>
    </w:p>
    <w:p w14:paraId="2AFAD6B4" w14:textId="77777777" w:rsidR="00B96DB6" w:rsidRPr="00B96DB6" w:rsidRDefault="00B96DB6" w:rsidP="004D1A02">
      <w:pPr>
        <w:pStyle w:val="BodyText"/>
        <w:ind w:left="1440"/>
        <w:jc w:val="both"/>
        <w:rPr>
          <w:rFonts w:ascii="Arial" w:hAnsi="Arial" w:cs="Arial"/>
          <w:b/>
          <w:iCs/>
          <w:sz w:val="20"/>
          <w:u w:val="single"/>
        </w:rPr>
      </w:pPr>
      <w:r w:rsidRPr="00B96DB6">
        <w:rPr>
          <w:rFonts w:ascii="Arial" w:hAnsi="Arial" w:cs="Arial"/>
          <w:b/>
          <w:iCs/>
          <w:sz w:val="20"/>
          <w:u w:val="single"/>
        </w:rPr>
        <w:t>NOTE:</w:t>
      </w:r>
      <w:r w:rsidRPr="00B96DB6">
        <w:rPr>
          <w:rFonts w:ascii="Arial" w:hAnsi="Arial" w:cs="Arial"/>
          <w:b/>
          <w:iCs/>
          <w:sz w:val="20"/>
          <w:u w:val="single"/>
        </w:rPr>
        <w:tab/>
        <w:t xml:space="preserve">BIDDER MUST ENSURE EACH ENVELOPE SUBMITTED </w:t>
      </w:r>
      <w:r w:rsidR="0032155F" w:rsidRPr="00B96DB6">
        <w:rPr>
          <w:rFonts w:ascii="Arial" w:hAnsi="Arial" w:cs="Arial"/>
          <w:b/>
          <w:iCs/>
          <w:sz w:val="20"/>
          <w:u w:val="single"/>
        </w:rPr>
        <w:t>IS</w:t>
      </w:r>
      <w:r w:rsidRPr="00B96DB6">
        <w:rPr>
          <w:rFonts w:ascii="Arial" w:hAnsi="Arial" w:cs="Arial"/>
          <w:b/>
          <w:iCs/>
          <w:sz w:val="20"/>
          <w:u w:val="single"/>
        </w:rPr>
        <w:t xml:space="preserve"> CLEARLY MARKED WITH BIDDER’S NAME </w:t>
      </w:r>
      <w:smartTag w:uri="urn:schemas-microsoft-com:office:smarttags" w:element="stockticker">
        <w:r w:rsidRPr="00B96DB6">
          <w:rPr>
            <w:rFonts w:ascii="Arial" w:hAnsi="Arial" w:cs="Arial"/>
            <w:b/>
            <w:iCs/>
            <w:sz w:val="20"/>
            <w:u w:val="single"/>
          </w:rPr>
          <w:t>AND</w:t>
        </w:r>
      </w:smartTag>
      <w:r w:rsidRPr="00B96DB6">
        <w:rPr>
          <w:rFonts w:ascii="Arial" w:hAnsi="Arial" w:cs="Arial"/>
          <w:b/>
          <w:iCs/>
          <w:sz w:val="20"/>
          <w:u w:val="single"/>
        </w:rPr>
        <w:t xml:space="preserve"> DETAILS OF THE CONTENT FOR </w:t>
      </w:r>
      <w:smartTag w:uri="urn:schemas-microsoft-com:office:smarttags" w:element="stockticker">
        <w:r w:rsidRPr="00B96DB6">
          <w:rPr>
            <w:rFonts w:ascii="Arial" w:hAnsi="Arial" w:cs="Arial"/>
            <w:b/>
            <w:iCs/>
            <w:sz w:val="20"/>
            <w:u w:val="single"/>
          </w:rPr>
          <w:t>EASY</w:t>
        </w:r>
      </w:smartTag>
      <w:r w:rsidRPr="00B96DB6">
        <w:rPr>
          <w:rFonts w:ascii="Arial" w:hAnsi="Arial" w:cs="Arial"/>
          <w:b/>
          <w:iCs/>
          <w:sz w:val="20"/>
          <w:u w:val="single"/>
        </w:rPr>
        <w:t xml:space="preserve"> REFERENCE </w:t>
      </w:r>
      <w:smartTag w:uri="urn:schemas-microsoft-com:office:smarttags" w:element="stockticker">
        <w:r w:rsidRPr="00B96DB6">
          <w:rPr>
            <w:rFonts w:ascii="Arial" w:hAnsi="Arial" w:cs="Arial"/>
            <w:b/>
            <w:iCs/>
            <w:sz w:val="20"/>
            <w:u w:val="single"/>
          </w:rPr>
          <w:t>AND</w:t>
        </w:r>
      </w:smartTag>
      <w:r w:rsidRPr="00B96DB6">
        <w:rPr>
          <w:rFonts w:ascii="Arial" w:hAnsi="Arial" w:cs="Arial"/>
          <w:b/>
          <w:iCs/>
          <w:sz w:val="20"/>
          <w:u w:val="single"/>
        </w:rPr>
        <w:t xml:space="preserve"> IDENTIFICATION. </w:t>
      </w:r>
    </w:p>
    <w:p w14:paraId="740B8DB5" w14:textId="77777777" w:rsidR="00B96DB6" w:rsidRPr="00B96DB6" w:rsidRDefault="00B96DB6" w:rsidP="004D1A02">
      <w:pPr>
        <w:pStyle w:val="BodyText"/>
        <w:ind w:left="1620" w:hanging="1620"/>
        <w:jc w:val="both"/>
        <w:rPr>
          <w:rFonts w:ascii="Arial" w:hAnsi="Arial" w:cs="Arial"/>
          <w:i/>
          <w:sz w:val="20"/>
        </w:rPr>
      </w:pPr>
    </w:p>
    <w:p w14:paraId="7A483C2E" w14:textId="77777777" w:rsidR="00B96DB6" w:rsidRPr="00B96DB6" w:rsidRDefault="00B96DB6" w:rsidP="00EA1215">
      <w:pPr>
        <w:pStyle w:val="BodyText"/>
        <w:numPr>
          <w:ilvl w:val="1"/>
          <w:numId w:val="2"/>
        </w:numPr>
        <w:jc w:val="both"/>
        <w:rPr>
          <w:rFonts w:ascii="Arial" w:hAnsi="Arial" w:cs="Arial"/>
          <w:sz w:val="20"/>
        </w:rPr>
      </w:pPr>
      <w:r w:rsidRPr="00B96DB6">
        <w:rPr>
          <w:rFonts w:ascii="Arial" w:hAnsi="Arial" w:cs="Arial"/>
          <w:sz w:val="20"/>
        </w:rPr>
        <w:t xml:space="preserve">Responsibility for timely delivery of the proposal to the correct address rests fully with Bidder.  </w:t>
      </w:r>
      <w:r w:rsidR="00EA1215">
        <w:rPr>
          <w:rFonts w:ascii="Arial" w:hAnsi="Arial" w:cs="Arial"/>
          <w:sz w:val="20"/>
        </w:rPr>
        <w:t>PETCO</w:t>
      </w:r>
      <w:r w:rsidRPr="00B96DB6">
        <w:rPr>
          <w:rFonts w:ascii="Arial" w:hAnsi="Arial" w:cs="Arial"/>
          <w:sz w:val="20"/>
        </w:rPr>
        <w:t xml:space="preserve"> does not accept late bids. Delivery to the wrong address shall not be an excuse for late delivery.</w:t>
      </w:r>
    </w:p>
    <w:p w14:paraId="4039B26A" w14:textId="77777777" w:rsidR="00B96DB6" w:rsidRPr="00B96DB6" w:rsidRDefault="00B96DB6" w:rsidP="004D1A02">
      <w:pPr>
        <w:pStyle w:val="BodyText"/>
        <w:ind w:left="720"/>
        <w:jc w:val="both"/>
        <w:rPr>
          <w:rFonts w:ascii="Arial" w:hAnsi="Arial" w:cs="Arial"/>
          <w:sz w:val="20"/>
        </w:rPr>
      </w:pPr>
    </w:p>
    <w:p w14:paraId="007E502C" w14:textId="77777777" w:rsidR="00B96DB6" w:rsidRPr="00B96DB6" w:rsidRDefault="00B96DB6" w:rsidP="004D1A02">
      <w:pPr>
        <w:pStyle w:val="BodyText"/>
        <w:numPr>
          <w:ilvl w:val="1"/>
          <w:numId w:val="2"/>
        </w:numPr>
        <w:jc w:val="both"/>
        <w:rPr>
          <w:rFonts w:ascii="Arial" w:hAnsi="Arial" w:cs="Arial"/>
          <w:sz w:val="20"/>
        </w:rPr>
      </w:pPr>
      <w:r w:rsidRPr="00B96DB6">
        <w:rPr>
          <w:rFonts w:ascii="Arial" w:hAnsi="Arial" w:cs="Arial"/>
          <w:sz w:val="20"/>
        </w:rPr>
        <w:t xml:space="preserve">Bidder must ensure that the proposal is delivered to the above address given in Section 15.5 above not later </w:t>
      </w:r>
      <w:r w:rsidRPr="00B96DB6">
        <w:rPr>
          <w:rFonts w:ascii="Arial" w:hAnsi="Arial" w:cs="Arial"/>
          <w:color w:val="auto"/>
          <w:sz w:val="20"/>
        </w:rPr>
        <w:t xml:space="preserve">than </w:t>
      </w:r>
      <w:r w:rsidRPr="00B96DB6">
        <w:rPr>
          <w:rFonts w:ascii="Arial" w:hAnsi="Arial" w:cs="Arial"/>
          <w:b/>
          <w:color w:val="auto"/>
          <w:sz w:val="20"/>
          <w:u w:val="single"/>
        </w:rPr>
        <w:t xml:space="preserve">the closing time and date as defined in </w:t>
      </w:r>
      <w:r w:rsidR="005657F1" w:rsidRPr="00B96DB6">
        <w:rPr>
          <w:rFonts w:ascii="Arial" w:hAnsi="Arial" w:cs="Arial"/>
          <w:b/>
          <w:color w:val="auto"/>
          <w:sz w:val="20"/>
          <w:u w:val="single"/>
        </w:rPr>
        <w:t>sub clause</w:t>
      </w:r>
      <w:r w:rsidRPr="00B96DB6">
        <w:rPr>
          <w:rFonts w:ascii="Arial" w:hAnsi="Arial" w:cs="Arial"/>
          <w:b/>
          <w:color w:val="auto"/>
          <w:sz w:val="20"/>
          <w:u w:val="single"/>
        </w:rPr>
        <w:t xml:space="preserve"> 17.1 of this Form A</w:t>
      </w:r>
      <w:r w:rsidRPr="00B96DB6">
        <w:rPr>
          <w:rFonts w:ascii="Arial" w:hAnsi="Arial" w:cs="Arial"/>
          <w:bCs/>
          <w:color w:val="auto"/>
          <w:sz w:val="20"/>
          <w:u w:val="single"/>
        </w:rPr>
        <w:t>.</w:t>
      </w:r>
      <w:r w:rsidRPr="00B96DB6">
        <w:rPr>
          <w:rFonts w:ascii="Arial" w:hAnsi="Arial" w:cs="Arial"/>
          <w:bCs/>
          <w:color w:val="auto"/>
          <w:sz w:val="20"/>
        </w:rPr>
        <w:t xml:space="preserve"> </w:t>
      </w:r>
      <w:r w:rsidRPr="00B96DB6">
        <w:rPr>
          <w:rFonts w:ascii="Arial" w:hAnsi="Arial" w:cs="Arial"/>
          <w:sz w:val="20"/>
        </w:rPr>
        <w:t>In case the specified bid closing day happens to be a holiday, the next working day shall be the closing day.</w:t>
      </w:r>
    </w:p>
    <w:p w14:paraId="08D65C4A" w14:textId="77777777" w:rsidR="00B96DB6" w:rsidRPr="00B96DB6" w:rsidRDefault="00B96DB6" w:rsidP="004D1A02">
      <w:pPr>
        <w:pStyle w:val="BodyText"/>
        <w:numPr>
          <w:ilvl w:val="1"/>
          <w:numId w:val="2"/>
        </w:numPr>
        <w:jc w:val="both"/>
        <w:rPr>
          <w:rFonts w:ascii="Arial" w:hAnsi="Arial" w:cs="Arial"/>
          <w:sz w:val="20"/>
        </w:rPr>
      </w:pPr>
      <w:r w:rsidRPr="00B96DB6">
        <w:rPr>
          <w:rFonts w:ascii="Arial" w:hAnsi="Arial" w:cs="Arial"/>
          <w:sz w:val="20"/>
        </w:rPr>
        <w:t xml:space="preserve">All communications/correspondence with regard to bid preparation/clarification and submission of all </w:t>
      </w:r>
      <w:r w:rsidRPr="00B96DB6">
        <w:rPr>
          <w:rFonts w:ascii="Arial" w:hAnsi="Arial" w:cs="Arial"/>
          <w:color w:val="auto"/>
          <w:sz w:val="20"/>
        </w:rPr>
        <w:t xml:space="preserve">proposals </w:t>
      </w:r>
      <w:r w:rsidRPr="00B96DB6">
        <w:rPr>
          <w:rFonts w:ascii="Arial" w:hAnsi="Arial" w:cs="Arial"/>
          <w:color w:val="auto"/>
          <w:sz w:val="20"/>
          <w:u w:val="single"/>
        </w:rPr>
        <w:t>shall be made in writing (English)</w:t>
      </w:r>
      <w:r w:rsidRPr="00B96DB6">
        <w:rPr>
          <w:rFonts w:ascii="Arial" w:hAnsi="Arial" w:cs="Arial"/>
          <w:color w:val="auto"/>
          <w:sz w:val="20"/>
        </w:rPr>
        <w:t xml:space="preserve"> to</w:t>
      </w:r>
      <w:r w:rsidRPr="00B96DB6">
        <w:rPr>
          <w:rFonts w:ascii="Arial" w:hAnsi="Arial" w:cs="Arial"/>
          <w:sz w:val="20"/>
        </w:rPr>
        <w:t xml:space="preserve"> the address specified under Section 15.5 above.</w:t>
      </w:r>
    </w:p>
    <w:p w14:paraId="229F2E1F" w14:textId="77777777" w:rsidR="00B96DB6" w:rsidRPr="00B96DB6" w:rsidRDefault="00B96DB6" w:rsidP="004D1A02">
      <w:pPr>
        <w:pStyle w:val="BodyText"/>
        <w:jc w:val="both"/>
        <w:rPr>
          <w:rFonts w:ascii="Arial" w:hAnsi="Arial" w:cs="Arial"/>
          <w:sz w:val="20"/>
        </w:rPr>
      </w:pPr>
    </w:p>
    <w:p w14:paraId="4FB912D2" w14:textId="77777777" w:rsidR="00B96DB6" w:rsidRPr="00B96DB6" w:rsidRDefault="00B96DB6" w:rsidP="004D1A02">
      <w:pPr>
        <w:pStyle w:val="BodyText"/>
        <w:numPr>
          <w:ilvl w:val="1"/>
          <w:numId w:val="2"/>
        </w:numPr>
        <w:jc w:val="both"/>
        <w:rPr>
          <w:rFonts w:ascii="Arial" w:hAnsi="Arial" w:cs="Arial"/>
          <w:sz w:val="20"/>
        </w:rPr>
      </w:pPr>
      <w:r w:rsidRPr="00B96DB6">
        <w:rPr>
          <w:rFonts w:ascii="Arial" w:hAnsi="Arial" w:cs="Arial"/>
          <w:sz w:val="20"/>
        </w:rPr>
        <w:lastRenderedPageBreak/>
        <w:t>All correspondences with regard to bid clarifications shall be in writing and must indicate the tender number and title and sent to the address given in Section 15.5 above.</w:t>
      </w:r>
    </w:p>
    <w:p w14:paraId="0A13E34A" w14:textId="77777777" w:rsidR="00B96DB6" w:rsidRPr="00B96DB6" w:rsidRDefault="00B96DB6" w:rsidP="004D1A02">
      <w:pPr>
        <w:pStyle w:val="BodyText"/>
        <w:jc w:val="both"/>
        <w:rPr>
          <w:rFonts w:ascii="Arial" w:hAnsi="Arial" w:cs="Arial"/>
          <w:sz w:val="20"/>
        </w:rPr>
      </w:pPr>
    </w:p>
    <w:p w14:paraId="38033359" w14:textId="77777777" w:rsidR="00B96DB6" w:rsidRPr="00B96DB6" w:rsidRDefault="00B96DB6" w:rsidP="00E04B32">
      <w:pPr>
        <w:pStyle w:val="BodyText"/>
        <w:numPr>
          <w:ilvl w:val="1"/>
          <w:numId w:val="2"/>
        </w:numPr>
        <w:jc w:val="both"/>
        <w:rPr>
          <w:rFonts w:ascii="Arial" w:hAnsi="Arial" w:cs="Arial"/>
          <w:sz w:val="20"/>
        </w:rPr>
      </w:pPr>
      <w:r w:rsidRPr="00B96DB6">
        <w:rPr>
          <w:rFonts w:ascii="Arial" w:hAnsi="Arial" w:cs="Arial"/>
          <w:sz w:val="20"/>
        </w:rPr>
        <w:t xml:space="preserve">Bidder is strongly advised to deliver the proposal by hand in order to assure timely receipt by </w:t>
      </w:r>
      <w:r w:rsidR="00EA1215">
        <w:rPr>
          <w:rFonts w:ascii="Arial" w:hAnsi="Arial" w:cs="Arial"/>
          <w:sz w:val="20"/>
        </w:rPr>
        <w:t>PETCO</w:t>
      </w:r>
      <w:r w:rsidRPr="00B96DB6">
        <w:rPr>
          <w:rFonts w:ascii="Arial" w:hAnsi="Arial" w:cs="Arial"/>
          <w:sz w:val="20"/>
        </w:rPr>
        <w:t xml:space="preserve">. If Bidder elects to mail the proposal, Bidder is advised to use a fast and reliable delivery service (e.g., courier). Bidder should advise </w:t>
      </w:r>
      <w:r w:rsidR="00EA1215">
        <w:rPr>
          <w:rFonts w:ascii="Arial" w:hAnsi="Arial" w:cs="Arial"/>
          <w:sz w:val="20"/>
        </w:rPr>
        <w:t>PETCO</w:t>
      </w:r>
      <w:r w:rsidRPr="00B96DB6">
        <w:rPr>
          <w:rFonts w:ascii="Arial" w:hAnsi="Arial" w:cs="Arial"/>
          <w:sz w:val="20"/>
        </w:rPr>
        <w:t xml:space="preserve"> by fax the date and details of the delivery services.</w:t>
      </w:r>
    </w:p>
    <w:p w14:paraId="6DD5B046" w14:textId="77777777" w:rsidR="00B96DB6" w:rsidRPr="00B96DB6" w:rsidRDefault="00B96DB6" w:rsidP="004D1A02">
      <w:pPr>
        <w:pStyle w:val="BodyText"/>
        <w:jc w:val="both"/>
        <w:rPr>
          <w:rFonts w:ascii="Arial" w:hAnsi="Arial" w:cs="Arial"/>
          <w:sz w:val="20"/>
        </w:rPr>
      </w:pPr>
    </w:p>
    <w:p w14:paraId="39D8708E" w14:textId="77777777" w:rsidR="00B96DB6" w:rsidRPr="00B96DB6" w:rsidRDefault="00B96DB6" w:rsidP="004D1A02">
      <w:pPr>
        <w:pStyle w:val="BodyText"/>
        <w:numPr>
          <w:ilvl w:val="1"/>
          <w:numId w:val="2"/>
        </w:numPr>
        <w:jc w:val="both"/>
        <w:rPr>
          <w:rFonts w:ascii="Arial" w:hAnsi="Arial" w:cs="Arial"/>
          <w:sz w:val="20"/>
        </w:rPr>
      </w:pPr>
      <w:r w:rsidRPr="00B96DB6">
        <w:rPr>
          <w:rFonts w:ascii="Arial" w:hAnsi="Arial" w:cs="Arial"/>
          <w:sz w:val="20"/>
        </w:rPr>
        <w:t>Failure of Bidder to comply with any of the instructions under this Section 15 shall render Bidder’s proposal(s) invalid.</w:t>
      </w:r>
    </w:p>
    <w:p w14:paraId="3F62CCA1" w14:textId="77777777" w:rsidR="00B96DB6" w:rsidRPr="00B96DB6" w:rsidRDefault="00B96DB6" w:rsidP="004D1A02">
      <w:pPr>
        <w:pStyle w:val="BodyText"/>
        <w:jc w:val="both"/>
        <w:rPr>
          <w:rFonts w:ascii="Arial" w:hAnsi="Arial" w:cs="Arial"/>
          <w:sz w:val="20"/>
        </w:rPr>
      </w:pPr>
    </w:p>
    <w:p w14:paraId="4C511C8C" w14:textId="77777777" w:rsidR="00B96DB6" w:rsidRPr="00B96DB6" w:rsidRDefault="00B96DB6" w:rsidP="004D1A02">
      <w:pPr>
        <w:pStyle w:val="BodyText"/>
        <w:numPr>
          <w:ilvl w:val="0"/>
          <w:numId w:val="2"/>
        </w:numPr>
        <w:tabs>
          <w:tab w:val="clear" w:pos="630"/>
        </w:tabs>
        <w:ind w:left="720" w:hanging="720"/>
        <w:jc w:val="both"/>
        <w:rPr>
          <w:rFonts w:ascii="Arial" w:hAnsi="Arial" w:cs="Arial"/>
          <w:b/>
          <w:bCs/>
          <w:sz w:val="20"/>
        </w:rPr>
      </w:pPr>
      <w:r w:rsidRPr="00B96DB6">
        <w:rPr>
          <w:rFonts w:ascii="Arial" w:hAnsi="Arial" w:cs="Arial"/>
          <w:b/>
          <w:bCs/>
          <w:sz w:val="20"/>
        </w:rPr>
        <w:t>SUBMISSION OF BID PROPOSAL IN ELECTRONIC FORMAT</w:t>
      </w:r>
    </w:p>
    <w:p w14:paraId="5EC0FB74" w14:textId="77777777" w:rsidR="00B96DB6" w:rsidRPr="00B96DB6" w:rsidRDefault="00B96DB6" w:rsidP="004D1A02">
      <w:pPr>
        <w:pStyle w:val="BodyText"/>
        <w:jc w:val="both"/>
        <w:rPr>
          <w:rFonts w:ascii="Arial" w:hAnsi="Arial" w:cs="Arial"/>
          <w:sz w:val="20"/>
        </w:rPr>
      </w:pPr>
    </w:p>
    <w:p w14:paraId="2C7B6DC1" w14:textId="77777777" w:rsidR="00B96DB6" w:rsidRPr="00B96DB6" w:rsidRDefault="00B96DB6" w:rsidP="004D1A02">
      <w:pPr>
        <w:pStyle w:val="BodyText"/>
        <w:numPr>
          <w:ilvl w:val="1"/>
          <w:numId w:val="2"/>
        </w:numPr>
        <w:jc w:val="both"/>
        <w:rPr>
          <w:rFonts w:ascii="Arial" w:hAnsi="Arial" w:cs="Arial"/>
          <w:sz w:val="20"/>
        </w:rPr>
      </w:pPr>
      <w:r w:rsidRPr="00B96DB6">
        <w:rPr>
          <w:rFonts w:ascii="Arial" w:hAnsi="Arial" w:cs="Arial"/>
          <w:sz w:val="20"/>
        </w:rPr>
        <w:t>In addition to the Bid Proposal submission as required in Section 15 of this Form A, Bidder shall also submit all the attachments, tables, forms required to be filled in by Bidder as specified in Form E and Form F in electronic format. The electronic files shall be submitted together in the appropriate packages. The required information shall be submitted in the following format, as applicable:</w:t>
      </w:r>
    </w:p>
    <w:p w14:paraId="162E4C13" w14:textId="77777777" w:rsidR="00B96DB6" w:rsidRPr="00B96DB6" w:rsidRDefault="00B96DB6" w:rsidP="004D1A02">
      <w:pPr>
        <w:pStyle w:val="BodyText"/>
        <w:ind w:left="720"/>
        <w:jc w:val="both"/>
        <w:rPr>
          <w:rFonts w:ascii="Arial" w:hAnsi="Arial" w:cs="Arial"/>
          <w:sz w:val="20"/>
        </w:rPr>
      </w:pPr>
    </w:p>
    <w:p w14:paraId="092928E8" w14:textId="77777777" w:rsidR="00B96DB6" w:rsidRPr="00B96DB6" w:rsidRDefault="00B96DB6" w:rsidP="004D1A02">
      <w:pPr>
        <w:pStyle w:val="BodyText"/>
        <w:numPr>
          <w:ilvl w:val="1"/>
          <w:numId w:val="8"/>
        </w:numPr>
        <w:tabs>
          <w:tab w:val="clear" w:pos="1260"/>
          <w:tab w:val="num" w:pos="1800"/>
        </w:tabs>
        <w:ind w:left="1800" w:hanging="450"/>
        <w:jc w:val="both"/>
        <w:rPr>
          <w:rFonts w:ascii="Arial" w:hAnsi="Arial" w:cs="Arial"/>
          <w:sz w:val="20"/>
        </w:rPr>
      </w:pPr>
      <w:r w:rsidRPr="00B96DB6">
        <w:rPr>
          <w:rFonts w:ascii="Arial" w:hAnsi="Arial" w:cs="Arial"/>
          <w:sz w:val="20"/>
        </w:rPr>
        <w:t>Microsoft Word;</w:t>
      </w:r>
    </w:p>
    <w:p w14:paraId="0B130202" w14:textId="77777777" w:rsidR="00B96DB6" w:rsidRPr="00B96DB6" w:rsidRDefault="00B96DB6" w:rsidP="004D1A02">
      <w:pPr>
        <w:pStyle w:val="BodyText"/>
        <w:numPr>
          <w:ilvl w:val="1"/>
          <w:numId w:val="8"/>
        </w:numPr>
        <w:tabs>
          <w:tab w:val="clear" w:pos="1260"/>
          <w:tab w:val="num" w:pos="1800"/>
        </w:tabs>
        <w:ind w:left="1800" w:hanging="450"/>
        <w:jc w:val="both"/>
        <w:rPr>
          <w:rFonts w:ascii="Arial" w:hAnsi="Arial" w:cs="Arial"/>
          <w:sz w:val="20"/>
        </w:rPr>
      </w:pPr>
      <w:r w:rsidRPr="00B96DB6">
        <w:rPr>
          <w:rFonts w:ascii="Arial" w:hAnsi="Arial" w:cs="Arial"/>
          <w:sz w:val="20"/>
        </w:rPr>
        <w:t>Microsoft Excel;</w:t>
      </w:r>
    </w:p>
    <w:p w14:paraId="7340C344" w14:textId="77777777" w:rsidR="00B96DB6" w:rsidRPr="00B96DB6" w:rsidRDefault="00B96DB6" w:rsidP="004D1A02">
      <w:pPr>
        <w:pStyle w:val="BodyText"/>
        <w:numPr>
          <w:ilvl w:val="1"/>
          <w:numId w:val="8"/>
        </w:numPr>
        <w:tabs>
          <w:tab w:val="clear" w:pos="1260"/>
          <w:tab w:val="num" w:pos="1800"/>
        </w:tabs>
        <w:ind w:left="1800" w:hanging="450"/>
        <w:jc w:val="both"/>
        <w:rPr>
          <w:rFonts w:ascii="Arial" w:hAnsi="Arial" w:cs="Arial"/>
          <w:sz w:val="20"/>
        </w:rPr>
      </w:pPr>
      <w:r w:rsidRPr="00B96DB6">
        <w:rPr>
          <w:rFonts w:ascii="Arial" w:hAnsi="Arial" w:cs="Arial"/>
          <w:sz w:val="20"/>
        </w:rPr>
        <w:t>Microsoft Power Point;</w:t>
      </w:r>
    </w:p>
    <w:p w14:paraId="168FFEEB" w14:textId="77777777" w:rsidR="00B96DB6" w:rsidRPr="00B96DB6" w:rsidRDefault="00B96DB6" w:rsidP="004D1A02">
      <w:pPr>
        <w:pStyle w:val="BodyText"/>
        <w:numPr>
          <w:ilvl w:val="1"/>
          <w:numId w:val="8"/>
        </w:numPr>
        <w:tabs>
          <w:tab w:val="clear" w:pos="1260"/>
          <w:tab w:val="num" w:pos="1800"/>
        </w:tabs>
        <w:ind w:left="1800" w:hanging="450"/>
        <w:jc w:val="both"/>
        <w:rPr>
          <w:rFonts w:ascii="Arial" w:hAnsi="Arial" w:cs="Arial"/>
          <w:sz w:val="20"/>
        </w:rPr>
      </w:pPr>
      <w:r w:rsidRPr="00B96DB6">
        <w:rPr>
          <w:rFonts w:ascii="Arial" w:hAnsi="Arial" w:cs="Arial"/>
          <w:sz w:val="20"/>
        </w:rPr>
        <w:t>Microsoft Projects;</w:t>
      </w:r>
    </w:p>
    <w:p w14:paraId="2D33308C" w14:textId="77777777" w:rsidR="00B96DB6" w:rsidRPr="00B96DB6" w:rsidRDefault="00B96DB6" w:rsidP="004D1A02">
      <w:pPr>
        <w:pStyle w:val="BodyText"/>
        <w:numPr>
          <w:ilvl w:val="1"/>
          <w:numId w:val="8"/>
        </w:numPr>
        <w:tabs>
          <w:tab w:val="clear" w:pos="1260"/>
          <w:tab w:val="num" w:pos="1800"/>
        </w:tabs>
        <w:ind w:left="1800" w:hanging="450"/>
        <w:jc w:val="both"/>
        <w:rPr>
          <w:rFonts w:ascii="Arial" w:hAnsi="Arial" w:cs="Arial"/>
          <w:sz w:val="20"/>
        </w:rPr>
      </w:pPr>
      <w:r w:rsidRPr="00B96DB6">
        <w:rPr>
          <w:rFonts w:ascii="Arial" w:hAnsi="Arial" w:cs="Arial"/>
          <w:sz w:val="20"/>
        </w:rPr>
        <w:t>Primavera</w:t>
      </w:r>
    </w:p>
    <w:p w14:paraId="1FDA4706" w14:textId="77777777" w:rsidR="00B96DB6" w:rsidRPr="00B96DB6" w:rsidRDefault="00B96DB6" w:rsidP="004D1A02">
      <w:pPr>
        <w:pStyle w:val="BodyText"/>
        <w:ind w:left="907" w:hanging="907"/>
        <w:jc w:val="both"/>
        <w:rPr>
          <w:rFonts w:ascii="Arial" w:hAnsi="Arial" w:cs="Arial"/>
          <w:sz w:val="20"/>
        </w:rPr>
      </w:pPr>
    </w:p>
    <w:p w14:paraId="13E374B1" w14:textId="77777777" w:rsidR="00B96DB6" w:rsidRPr="00B96DB6" w:rsidRDefault="00B96DB6" w:rsidP="004D1A02">
      <w:pPr>
        <w:pStyle w:val="BodyText"/>
        <w:numPr>
          <w:ilvl w:val="1"/>
          <w:numId w:val="2"/>
        </w:numPr>
        <w:jc w:val="both"/>
        <w:rPr>
          <w:rFonts w:ascii="Arial" w:hAnsi="Arial" w:cs="Arial"/>
          <w:sz w:val="20"/>
        </w:rPr>
      </w:pPr>
      <w:r w:rsidRPr="00B96DB6">
        <w:rPr>
          <w:rFonts w:ascii="Arial" w:hAnsi="Arial" w:cs="Arial"/>
          <w:sz w:val="20"/>
        </w:rPr>
        <w:t xml:space="preserve">All files shall be submitted in virus-free CD or </w:t>
      </w:r>
      <w:smartTag w:uri="urn:schemas-microsoft-com:office:smarttags" w:element="stockticker">
        <w:r w:rsidRPr="00B96DB6">
          <w:rPr>
            <w:rFonts w:ascii="Arial" w:hAnsi="Arial" w:cs="Arial"/>
            <w:sz w:val="20"/>
          </w:rPr>
          <w:t>DVD</w:t>
        </w:r>
      </w:smartTag>
      <w:r w:rsidRPr="00B96DB6">
        <w:rPr>
          <w:rFonts w:ascii="Arial" w:hAnsi="Arial" w:cs="Arial"/>
          <w:sz w:val="20"/>
        </w:rPr>
        <w:t>.  A list of files and its descriptions shall accompany the diskettes.</w:t>
      </w:r>
    </w:p>
    <w:p w14:paraId="18007708" w14:textId="77777777" w:rsidR="00B96DB6" w:rsidRPr="00B96DB6" w:rsidRDefault="00B96DB6" w:rsidP="004D1A02">
      <w:pPr>
        <w:pStyle w:val="BodyText"/>
        <w:ind w:left="720"/>
        <w:jc w:val="both"/>
        <w:rPr>
          <w:rFonts w:ascii="Arial" w:hAnsi="Arial" w:cs="Arial"/>
          <w:sz w:val="20"/>
        </w:rPr>
      </w:pPr>
    </w:p>
    <w:p w14:paraId="64E32161" w14:textId="77777777" w:rsidR="00B96DB6" w:rsidRPr="00B96DB6" w:rsidRDefault="00B96DB6" w:rsidP="004D1A02">
      <w:pPr>
        <w:pStyle w:val="BodyText"/>
        <w:numPr>
          <w:ilvl w:val="1"/>
          <w:numId w:val="2"/>
        </w:numPr>
        <w:jc w:val="both"/>
        <w:rPr>
          <w:rFonts w:ascii="Arial" w:hAnsi="Arial" w:cs="Arial"/>
          <w:sz w:val="20"/>
        </w:rPr>
      </w:pPr>
      <w:r w:rsidRPr="00B96DB6">
        <w:rPr>
          <w:rFonts w:ascii="Arial" w:hAnsi="Arial" w:cs="Arial"/>
          <w:sz w:val="20"/>
        </w:rPr>
        <w:t>Electronic files for Technical Bid Proposal shall be submitted together with the Technical Proposal Package.</w:t>
      </w:r>
    </w:p>
    <w:p w14:paraId="78847E45" w14:textId="77777777" w:rsidR="00B96DB6" w:rsidRPr="00B96DB6" w:rsidRDefault="00B96DB6" w:rsidP="004D1A02">
      <w:pPr>
        <w:pStyle w:val="BodyText"/>
        <w:jc w:val="both"/>
        <w:rPr>
          <w:rFonts w:ascii="Arial" w:hAnsi="Arial" w:cs="Arial"/>
          <w:sz w:val="20"/>
        </w:rPr>
      </w:pPr>
    </w:p>
    <w:p w14:paraId="0DED1CD3" w14:textId="77777777" w:rsidR="00B96DB6" w:rsidRPr="00B96DB6" w:rsidRDefault="00B96DB6" w:rsidP="004D1A02">
      <w:pPr>
        <w:pStyle w:val="BodyText"/>
        <w:numPr>
          <w:ilvl w:val="1"/>
          <w:numId w:val="2"/>
        </w:numPr>
        <w:jc w:val="both"/>
        <w:rPr>
          <w:rFonts w:ascii="Arial" w:hAnsi="Arial" w:cs="Arial"/>
          <w:sz w:val="20"/>
          <w:u w:val="single"/>
        </w:rPr>
      </w:pPr>
      <w:r w:rsidRPr="00B96DB6">
        <w:rPr>
          <w:rFonts w:ascii="Arial" w:hAnsi="Arial" w:cs="Arial"/>
          <w:sz w:val="20"/>
          <w:u w:val="single"/>
        </w:rPr>
        <w:t>Electronic files for the Commercial Proposal shall ONLY be submitted together with the Commercial Proposal Package.</w:t>
      </w:r>
    </w:p>
    <w:p w14:paraId="5C777296" w14:textId="77777777" w:rsidR="00B96DB6" w:rsidRPr="00B96DB6" w:rsidRDefault="00B96DB6" w:rsidP="004D1A02">
      <w:pPr>
        <w:pStyle w:val="BodyText"/>
        <w:jc w:val="both"/>
        <w:rPr>
          <w:rFonts w:ascii="Arial" w:hAnsi="Arial" w:cs="Arial"/>
          <w:sz w:val="20"/>
        </w:rPr>
      </w:pPr>
    </w:p>
    <w:p w14:paraId="6D73DD93" w14:textId="77777777" w:rsidR="00B96DB6" w:rsidRPr="00B96DB6" w:rsidRDefault="00B96DB6" w:rsidP="004D1A02">
      <w:pPr>
        <w:pStyle w:val="BodyText"/>
        <w:numPr>
          <w:ilvl w:val="1"/>
          <w:numId w:val="2"/>
        </w:numPr>
        <w:jc w:val="both"/>
        <w:rPr>
          <w:rFonts w:ascii="Arial" w:hAnsi="Arial" w:cs="Arial"/>
          <w:sz w:val="20"/>
        </w:rPr>
      </w:pPr>
      <w:r w:rsidRPr="00B96DB6">
        <w:rPr>
          <w:rFonts w:ascii="Arial" w:hAnsi="Arial" w:cs="Arial"/>
          <w:sz w:val="20"/>
        </w:rPr>
        <w:t>Bidder shall utilize the tables provided without any changes to the format.  Bidder shall not create different tables or form.</w:t>
      </w:r>
    </w:p>
    <w:p w14:paraId="11083EA0" w14:textId="77777777" w:rsidR="00B96DB6" w:rsidRPr="00B96DB6" w:rsidRDefault="00B96DB6" w:rsidP="004D1A02">
      <w:pPr>
        <w:pStyle w:val="BodyText"/>
        <w:tabs>
          <w:tab w:val="left" w:pos="357"/>
          <w:tab w:val="left" w:pos="627"/>
          <w:tab w:val="left" w:pos="897"/>
          <w:tab w:val="left" w:pos="1197"/>
          <w:tab w:val="left" w:pos="1482"/>
          <w:tab w:val="left" w:pos="1752"/>
          <w:tab w:val="left" w:pos="2052"/>
          <w:tab w:val="left" w:pos="2337"/>
          <w:tab w:val="left" w:pos="2592"/>
          <w:tab w:val="left" w:pos="2907"/>
          <w:tab w:val="left" w:pos="3207"/>
          <w:tab w:val="left" w:pos="3477"/>
          <w:tab w:val="left" w:pos="3747"/>
          <w:tab w:val="left" w:pos="4047"/>
          <w:tab w:val="left" w:pos="4332"/>
          <w:tab w:val="left" w:pos="4617"/>
          <w:tab w:val="left" w:pos="4902"/>
        </w:tabs>
        <w:jc w:val="both"/>
        <w:rPr>
          <w:rFonts w:ascii="Arial" w:hAnsi="Arial" w:cs="Arial"/>
          <w:sz w:val="20"/>
        </w:rPr>
      </w:pPr>
    </w:p>
    <w:p w14:paraId="04573B19" w14:textId="77777777" w:rsidR="00B96DB6" w:rsidRPr="00B96DB6" w:rsidRDefault="00B96DB6" w:rsidP="004D1A02">
      <w:pPr>
        <w:pStyle w:val="BodyText"/>
        <w:numPr>
          <w:ilvl w:val="0"/>
          <w:numId w:val="2"/>
        </w:numPr>
        <w:tabs>
          <w:tab w:val="clear" w:pos="630"/>
        </w:tabs>
        <w:ind w:left="720" w:hanging="720"/>
        <w:rPr>
          <w:rFonts w:ascii="Arial" w:hAnsi="Arial" w:cs="Arial"/>
          <w:b/>
          <w:bCs/>
          <w:sz w:val="20"/>
        </w:rPr>
      </w:pPr>
      <w:smartTag w:uri="urn:schemas-microsoft-com:office:smarttags" w:element="stockticker">
        <w:r w:rsidRPr="00B96DB6">
          <w:rPr>
            <w:rFonts w:ascii="Arial" w:hAnsi="Arial" w:cs="Arial"/>
            <w:b/>
            <w:bCs/>
            <w:sz w:val="20"/>
          </w:rPr>
          <w:t>BID</w:t>
        </w:r>
      </w:smartTag>
      <w:r w:rsidRPr="00B96DB6">
        <w:rPr>
          <w:rFonts w:ascii="Arial" w:hAnsi="Arial" w:cs="Arial"/>
          <w:b/>
          <w:bCs/>
          <w:sz w:val="20"/>
        </w:rPr>
        <w:t xml:space="preserve"> CLOSING DATE</w:t>
      </w:r>
    </w:p>
    <w:p w14:paraId="2182DFB0" w14:textId="77777777" w:rsidR="00B96DB6" w:rsidRPr="00B96DB6" w:rsidRDefault="00B96DB6" w:rsidP="004D1A02">
      <w:pPr>
        <w:pStyle w:val="BodyText"/>
        <w:tabs>
          <w:tab w:val="left" w:pos="357"/>
          <w:tab w:val="left" w:pos="627"/>
          <w:tab w:val="left" w:pos="897"/>
          <w:tab w:val="left" w:pos="1197"/>
          <w:tab w:val="left" w:pos="1482"/>
          <w:tab w:val="left" w:pos="1752"/>
          <w:tab w:val="left" w:pos="2052"/>
          <w:tab w:val="left" w:pos="2337"/>
          <w:tab w:val="left" w:pos="2592"/>
          <w:tab w:val="left" w:pos="2907"/>
          <w:tab w:val="left" w:pos="3207"/>
          <w:tab w:val="left" w:pos="3477"/>
          <w:tab w:val="left" w:pos="3747"/>
          <w:tab w:val="left" w:pos="4047"/>
          <w:tab w:val="left" w:pos="4332"/>
          <w:tab w:val="left" w:pos="4617"/>
          <w:tab w:val="left" w:pos="4902"/>
        </w:tabs>
        <w:rPr>
          <w:rFonts w:ascii="Arial" w:hAnsi="Arial" w:cs="Arial"/>
          <w:sz w:val="20"/>
        </w:rPr>
      </w:pPr>
    </w:p>
    <w:p w14:paraId="34CC1FDB" w14:textId="77777777" w:rsidR="00B96DB6" w:rsidRPr="009502F8" w:rsidRDefault="00B96DB6" w:rsidP="00215112">
      <w:pPr>
        <w:pStyle w:val="BodyText"/>
        <w:numPr>
          <w:ilvl w:val="1"/>
          <w:numId w:val="2"/>
        </w:numPr>
        <w:jc w:val="both"/>
        <w:rPr>
          <w:rFonts w:ascii="Arial" w:hAnsi="Arial" w:cs="Arial"/>
          <w:sz w:val="20"/>
        </w:rPr>
      </w:pPr>
      <w:r w:rsidRPr="009502F8">
        <w:rPr>
          <w:rFonts w:ascii="Arial" w:hAnsi="Arial" w:cs="Arial"/>
          <w:b/>
          <w:bCs/>
          <w:sz w:val="20"/>
          <w:u w:val="single"/>
        </w:rPr>
        <w:t xml:space="preserve">Bid Proposal must be received by </w:t>
      </w:r>
      <w:r w:rsidR="00EA1215" w:rsidRPr="009502F8">
        <w:rPr>
          <w:rFonts w:ascii="Arial" w:hAnsi="Arial" w:cs="Arial"/>
          <w:b/>
          <w:bCs/>
          <w:sz w:val="20"/>
          <w:u w:val="single"/>
        </w:rPr>
        <w:t>PETCO</w:t>
      </w:r>
      <w:r w:rsidRPr="009502F8">
        <w:rPr>
          <w:rFonts w:ascii="Arial" w:hAnsi="Arial" w:cs="Arial"/>
          <w:b/>
          <w:bCs/>
          <w:sz w:val="20"/>
          <w:u w:val="single"/>
        </w:rPr>
        <w:t xml:space="preserve"> not later than the Bid Closing Date &amp; time specified in </w:t>
      </w:r>
      <w:r w:rsidR="00EA1215" w:rsidRPr="009502F8">
        <w:rPr>
          <w:rFonts w:ascii="Arial" w:hAnsi="Arial" w:cs="Arial"/>
          <w:b/>
          <w:bCs/>
          <w:sz w:val="20"/>
          <w:u w:val="single"/>
        </w:rPr>
        <w:t>PETCO</w:t>
      </w:r>
      <w:r w:rsidRPr="009502F8">
        <w:rPr>
          <w:rFonts w:ascii="Arial" w:hAnsi="Arial" w:cs="Arial"/>
          <w:b/>
          <w:bCs/>
          <w:sz w:val="20"/>
          <w:u w:val="single"/>
        </w:rPr>
        <w:t xml:space="preserve"> ITB covering letter or as may be modified in writing in subsequent addendum or clarification.</w:t>
      </w:r>
    </w:p>
    <w:p w14:paraId="15EEE1E3" w14:textId="77777777" w:rsidR="005657F1" w:rsidRPr="005657F1" w:rsidRDefault="005657F1" w:rsidP="005657F1">
      <w:pPr>
        <w:pStyle w:val="BodyText"/>
        <w:jc w:val="both"/>
        <w:rPr>
          <w:rFonts w:ascii="Arial" w:hAnsi="Arial" w:cs="Arial"/>
          <w:sz w:val="20"/>
          <w:highlight w:val="yellow"/>
        </w:rPr>
      </w:pPr>
    </w:p>
    <w:p w14:paraId="085C8654" w14:textId="77777777" w:rsidR="00B96DB6" w:rsidRPr="00B96DB6" w:rsidRDefault="00B96DB6" w:rsidP="00EA1215">
      <w:pPr>
        <w:pStyle w:val="BodyText"/>
        <w:numPr>
          <w:ilvl w:val="1"/>
          <w:numId w:val="2"/>
        </w:numPr>
        <w:tabs>
          <w:tab w:val="clear" w:pos="1350"/>
        </w:tabs>
        <w:jc w:val="both"/>
        <w:rPr>
          <w:rFonts w:ascii="Arial" w:hAnsi="Arial" w:cs="Arial"/>
          <w:sz w:val="20"/>
        </w:rPr>
      </w:pPr>
      <w:r w:rsidRPr="00B96DB6">
        <w:rPr>
          <w:rFonts w:ascii="Arial" w:hAnsi="Arial" w:cs="Arial"/>
          <w:sz w:val="20"/>
        </w:rPr>
        <w:t xml:space="preserve">Bid Proposal received by </w:t>
      </w:r>
      <w:r w:rsidR="00EA1215">
        <w:rPr>
          <w:rFonts w:ascii="Arial" w:hAnsi="Arial" w:cs="Arial"/>
          <w:sz w:val="20"/>
        </w:rPr>
        <w:t>PETCO</w:t>
      </w:r>
      <w:r w:rsidRPr="00B96DB6">
        <w:rPr>
          <w:rFonts w:ascii="Arial" w:hAnsi="Arial" w:cs="Arial"/>
          <w:sz w:val="20"/>
        </w:rPr>
        <w:t xml:space="preserve"> after the Bid Closing Date will not be considered.  </w:t>
      </w:r>
      <w:r w:rsidR="00EA1215">
        <w:rPr>
          <w:rFonts w:ascii="Arial" w:hAnsi="Arial" w:cs="Arial"/>
          <w:sz w:val="20"/>
        </w:rPr>
        <w:t>PETCO</w:t>
      </w:r>
      <w:r w:rsidRPr="00B96DB6">
        <w:rPr>
          <w:rFonts w:ascii="Arial" w:hAnsi="Arial" w:cs="Arial"/>
          <w:sz w:val="20"/>
        </w:rPr>
        <w:t xml:space="preserve"> will not accept posting as proof of receipt. It is the responsibility o</w:t>
      </w:r>
      <w:bookmarkStart w:id="0" w:name="_GoBack"/>
      <w:bookmarkEnd w:id="0"/>
      <w:r w:rsidRPr="00B96DB6">
        <w:rPr>
          <w:rFonts w:ascii="Arial" w:hAnsi="Arial" w:cs="Arial"/>
          <w:sz w:val="20"/>
        </w:rPr>
        <w:t xml:space="preserve">f Bidder to ensure that the whole of its Bid Proposal is received by </w:t>
      </w:r>
      <w:r w:rsidR="00EA1215">
        <w:rPr>
          <w:rFonts w:ascii="Arial" w:hAnsi="Arial" w:cs="Arial"/>
          <w:sz w:val="20"/>
        </w:rPr>
        <w:t>PETCO</w:t>
      </w:r>
      <w:r w:rsidRPr="00B96DB6">
        <w:rPr>
          <w:rFonts w:ascii="Arial" w:hAnsi="Arial" w:cs="Arial"/>
          <w:sz w:val="20"/>
        </w:rPr>
        <w:t xml:space="preserve"> at the proper location on or before the Bid Closing Time &amp; Date.</w:t>
      </w:r>
    </w:p>
    <w:p w14:paraId="6099F538" w14:textId="77777777" w:rsidR="00B96DB6" w:rsidRPr="00B96DB6" w:rsidRDefault="00B96DB6" w:rsidP="006B0C1C">
      <w:pPr>
        <w:pStyle w:val="ListParagraph"/>
        <w:jc w:val="both"/>
        <w:rPr>
          <w:rFonts w:cs="Arial"/>
          <w:sz w:val="20"/>
        </w:rPr>
      </w:pPr>
    </w:p>
    <w:p w14:paraId="0D6141BC" w14:textId="0B58AD5C" w:rsidR="00B96DB6" w:rsidRPr="00B27206" w:rsidRDefault="00EA1215" w:rsidP="00B27206">
      <w:pPr>
        <w:pStyle w:val="BodyText"/>
        <w:numPr>
          <w:ilvl w:val="1"/>
          <w:numId w:val="2"/>
        </w:numPr>
        <w:tabs>
          <w:tab w:val="clear" w:pos="1350"/>
        </w:tabs>
        <w:jc w:val="both"/>
        <w:rPr>
          <w:rFonts w:ascii="Arial" w:hAnsi="Arial" w:cs="Arial"/>
          <w:sz w:val="20"/>
        </w:rPr>
      </w:pPr>
      <w:r w:rsidRPr="00B27206">
        <w:rPr>
          <w:rFonts w:ascii="Arial" w:hAnsi="Arial" w:cs="Arial"/>
          <w:sz w:val="20"/>
        </w:rPr>
        <w:t>PETCO</w:t>
      </w:r>
      <w:r w:rsidR="00B96DB6" w:rsidRPr="00B27206">
        <w:rPr>
          <w:rFonts w:ascii="Arial" w:hAnsi="Arial" w:cs="Arial"/>
          <w:sz w:val="20"/>
        </w:rPr>
        <w:t xml:space="preserve"> shall not receive any bid after </w:t>
      </w:r>
      <w:r w:rsidR="0032155F" w:rsidRPr="00B27206">
        <w:rPr>
          <w:rFonts w:ascii="Arial" w:hAnsi="Arial" w:cs="Arial"/>
          <w:b/>
          <w:bCs/>
          <w:color w:val="C00000"/>
          <w:sz w:val="20"/>
          <w:u w:val="single"/>
        </w:rPr>
        <w:t>0</w:t>
      </w:r>
      <w:r w:rsidR="00654C5D" w:rsidRPr="00B27206">
        <w:rPr>
          <w:rFonts w:ascii="Arial" w:hAnsi="Arial" w:cs="Arial"/>
          <w:b/>
          <w:bCs/>
          <w:color w:val="C00000"/>
          <w:sz w:val="20"/>
          <w:u w:val="single"/>
        </w:rPr>
        <w:t>3</w:t>
      </w:r>
      <w:r w:rsidR="00B96DB6" w:rsidRPr="00B27206">
        <w:rPr>
          <w:rFonts w:ascii="Arial" w:hAnsi="Arial" w:cs="Arial"/>
          <w:b/>
          <w:bCs/>
          <w:color w:val="C00000"/>
          <w:sz w:val="20"/>
          <w:u w:val="single"/>
        </w:rPr>
        <w:t xml:space="preserve">:00 </w:t>
      </w:r>
      <w:r w:rsidR="00654C5D" w:rsidRPr="00B27206">
        <w:rPr>
          <w:rFonts w:ascii="Arial" w:hAnsi="Arial" w:cs="Arial"/>
          <w:b/>
          <w:bCs/>
          <w:color w:val="C00000"/>
          <w:sz w:val="20"/>
          <w:u w:val="single"/>
        </w:rPr>
        <w:t>PM</w:t>
      </w:r>
      <w:r w:rsidR="00B96DB6" w:rsidRPr="00B27206">
        <w:rPr>
          <w:rFonts w:ascii="Arial" w:hAnsi="Arial" w:cs="Arial"/>
          <w:b/>
          <w:bCs/>
          <w:color w:val="C00000"/>
          <w:sz w:val="20"/>
          <w:u w:val="single"/>
        </w:rPr>
        <w:t xml:space="preserve"> on the Bid Closing Date</w:t>
      </w:r>
      <w:r w:rsidR="00972C3C" w:rsidRPr="00B27206">
        <w:rPr>
          <w:rFonts w:ascii="Arial" w:hAnsi="Arial" w:cs="Arial"/>
          <w:b/>
          <w:bCs/>
          <w:color w:val="C00000"/>
          <w:sz w:val="20"/>
          <w:u w:val="single"/>
        </w:rPr>
        <w:t xml:space="preserve"> </w:t>
      </w:r>
      <w:r w:rsidR="00B27206" w:rsidRPr="00B27206">
        <w:rPr>
          <w:rFonts w:ascii="Arial" w:hAnsi="Arial" w:cs="Arial"/>
          <w:b/>
          <w:bCs/>
          <w:color w:val="C00000"/>
          <w:sz w:val="20"/>
          <w:u w:val="single"/>
        </w:rPr>
        <w:t>June</w:t>
      </w:r>
      <w:r w:rsidR="001E7852" w:rsidRPr="00B27206">
        <w:rPr>
          <w:rFonts w:ascii="Arial" w:hAnsi="Arial" w:cs="Arial"/>
          <w:b/>
          <w:bCs/>
          <w:color w:val="C00000"/>
          <w:sz w:val="20"/>
          <w:u w:val="single"/>
        </w:rPr>
        <w:t xml:space="preserve"> </w:t>
      </w:r>
      <w:r w:rsidR="00B27206" w:rsidRPr="00B27206">
        <w:rPr>
          <w:rFonts w:ascii="Arial" w:hAnsi="Arial" w:cs="Arial"/>
          <w:b/>
          <w:bCs/>
          <w:color w:val="C00000"/>
          <w:sz w:val="20"/>
          <w:u w:val="single"/>
        </w:rPr>
        <w:t>2</w:t>
      </w:r>
      <w:r w:rsidR="00B27206" w:rsidRPr="00B27206">
        <w:rPr>
          <w:rFonts w:ascii="Arial" w:hAnsi="Arial" w:cs="Arial"/>
          <w:b/>
          <w:bCs/>
          <w:color w:val="C00000"/>
          <w:sz w:val="20"/>
          <w:u w:val="single"/>
          <w:vertAlign w:val="superscript"/>
        </w:rPr>
        <w:t>nd</w:t>
      </w:r>
      <w:r w:rsidR="00066208" w:rsidRPr="00B27206">
        <w:rPr>
          <w:rFonts w:ascii="Arial" w:hAnsi="Arial" w:cs="Arial"/>
          <w:b/>
          <w:bCs/>
          <w:color w:val="C00000"/>
          <w:sz w:val="20"/>
          <w:u w:val="single"/>
        </w:rPr>
        <w:t>,</w:t>
      </w:r>
      <w:r w:rsidR="00F91374" w:rsidRPr="00B27206">
        <w:rPr>
          <w:rFonts w:ascii="Arial" w:hAnsi="Arial" w:cs="Arial"/>
          <w:b/>
          <w:bCs/>
          <w:color w:val="C00000"/>
          <w:sz w:val="20"/>
          <w:u w:val="single"/>
        </w:rPr>
        <w:t xml:space="preserve"> </w:t>
      </w:r>
      <w:r w:rsidR="00715F14" w:rsidRPr="00B27206">
        <w:rPr>
          <w:rFonts w:ascii="Arial" w:hAnsi="Arial" w:cs="Arial"/>
          <w:b/>
          <w:bCs/>
          <w:color w:val="C00000"/>
          <w:sz w:val="20"/>
          <w:u w:val="single"/>
        </w:rPr>
        <w:t>202</w:t>
      </w:r>
      <w:r w:rsidR="007E15E1" w:rsidRPr="00B27206">
        <w:rPr>
          <w:rFonts w:ascii="Arial" w:hAnsi="Arial" w:cs="Arial"/>
          <w:b/>
          <w:bCs/>
          <w:color w:val="C00000"/>
          <w:sz w:val="20"/>
          <w:u w:val="single"/>
        </w:rPr>
        <w:t>2</w:t>
      </w:r>
      <w:r w:rsidR="00277833" w:rsidRPr="00B27206">
        <w:rPr>
          <w:rFonts w:ascii="Arial" w:hAnsi="Arial" w:cs="Arial"/>
          <w:b/>
          <w:bCs/>
          <w:color w:val="C00000"/>
          <w:sz w:val="20"/>
          <w:u w:val="single"/>
        </w:rPr>
        <w:t xml:space="preserve"> </w:t>
      </w:r>
      <w:r w:rsidR="00B27206" w:rsidRPr="00B27206">
        <w:rPr>
          <w:rFonts w:ascii="Arial" w:hAnsi="Arial" w:cs="Arial"/>
          <w:b/>
          <w:bCs/>
          <w:color w:val="C00000"/>
          <w:sz w:val="20"/>
          <w:u w:val="single"/>
        </w:rPr>
        <w:t>Thursday</w:t>
      </w:r>
      <w:r w:rsidR="00972C3C" w:rsidRPr="00B27206">
        <w:rPr>
          <w:rFonts w:ascii="Arial" w:hAnsi="Arial" w:cs="Arial"/>
          <w:b/>
          <w:bCs/>
          <w:color w:val="C00000"/>
          <w:sz w:val="20"/>
          <w:u w:val="single"/>
        </w:rPr>
        <w:t>.</w:t>
      </w:r>
      <w:r w:rsidR="002158E3" w:rsidRPr="00B27206">
        <w:rPr>
          <w:rFonts w:ascii="Arial" w:hAnsi="Arial" w:cs="Arial"/>
          <w:b/>
          <w:bCs/>
          <w:sz w:val="20"/>
        </w:rPr>
        <w:t xml:space="preserve"> </w:t>
      </w:r>
      <w:r w:rsidR="00B96DB6" w:rsidRPr="00B27206">
        <w:rPr>
          <w:rFonts w:ascii="Arial" w:hAnsi="Arial" w:cs="Arial"/>
          <w:sz w:val="20"/>
        </w:rPr>
        <w:t>Any bid received after the closing date time shall not be ent</w:t>
      </w:r>
      <w:r w:rsidR="002158E3" w:rsidRPr="00B27206">
        <w:rPr>
          <w:rFonts w:ascii="Arial" w:hAnsi="Arial" w:cs="Arial"/>
          <w:sz w:val="20"/>
        </w:rPr>
        <w:t>e</w:t>
      </w:r>
      <w:r w:rsidR="00B96DB6" w:rsidRPr="00B27206">
        <w:rPr>
          <w:rFonts w:ascii="Arial" w:hAnsi="Arial" w:cs="Arial"/>
          <w:sz w:val="20"/>
        </w:rPr>
        <w:t>rtained.</w:t>
      </w:r>
    </w:p>
    <w:p w14:paraId="67237B59" w14:textId="77777777" w:rsidR="007B7849" w:rsidRDefault="007B7849" w:rsidP="007B7849">
      <w:pPr>
        <w:pStyle w:val="ListParagraph"/>
        <w:rPr>
          <w:rFonts w:cs="Arial"/>
          <w:sz w:val="20"/>
        </w:rPr>
      </w:pPr>
    </w:p>
    <w:p w14:paraId="573FEC0F" w14:textId="77777777" w:rsidR="007B7849" w:rsidRDefault="007B7849" w:rsidP="007B7849">
      <w:pPr>
        <w:pStyle w:val="BodyText"/>
        <w:ind w:left="1350"/>
        <w:jc w:val="both"/>
        <w:rPr>
          <w:rFonts w:ascii="Arial" w:hAnsi="Arial" w:cs="Arial"/>
          <w:sz w:val="20"/>
        </w:rPr>
      </w:pPr>
    </w:p>
    <w:p w14:paraId="7A39A452" w14:textId="77777777" w:rsidR="00B96DB6" w:rsidRPr="00B96DB6" w:rsidRDefault="00B96DB6" w:rsidP="006B0C1C">
      <w:pPr>
        <w:pStyle w:val="BodyText"/>
        <w:numPr>
          <w:ilvl w:val="0"/>
          <w:numId w:val="2"/>
        </w:numPr>
        <w:tabs>
          <w:tab w:val="clear" w:pos="630"/>
        </w:tabs>
        <w:ind w:left="720" w:hanging="720"/>
        <w:jc w:val="both"/>
        <w:rPr>
          <w:rFonts w:ascii="Arial" w:hAnsi="Arial" w:cs="Arial"/>
          <w:b/>
          <w:bCs/>
          <w:sz w:val="20"/>
        </w:rPr>
      </w:pPr>
      <w:r w:rsidRPr="00B96DB6">
        <w:rPr>
          <w:rFonts w:ascii="Arial" w:hAnsi="Arial" w:cs="Arial"/>
          <w:b/>
          <w:bCs/>
          <w:sz w:val="20"/>
        </w:rPr>
        <w:t>BID VALIDITY</w:t>
      </w:r>
    </w:p>
    <w:p w14:paraId="1061CEEF" w14:textId="77777777" w:rsidR="00B96DB6" w:rsidRPr="00B96DB6" w:rsidRDefault="00B96DB6" w:rsidP="006B0C1C">
      <w:pPr>
        <w:pStyle w:val="BodyText"/>
        <w:tabs>
          <w:tab w:val="left" w:pos="357"/>
          <w:tab w:val="left" w:pos="627"/>
          <w:tab w:val="left" w:pos="897"/>
          <w:tab w:val="left" w:pos="1197"/>
          <w:tab w:val="left" w:pos="1482"/>
          <w:tab w:val="left" w:pos="1752"/>
          <w:tab w:val="left" w:pos="2052"/>
          <w:tab w:val="left" w:pos="2337"/>
          <w:tab w:val="left" w:pos="2592"/>
          <w:tab w:val="left" w:pos="2907"/>
          <w:tab w:val="left" w:pos="3207"/>
          <w:tab w:val="left" w:pos="3477"/>
          <w:tab w:val="left" w:pos="3747"/>
          <w:tab w:val="left" w:pos="4047"/>
          <w:tab w:val="left" w:pos="4332"/>
          <w:tab w:val="left" w:pos="4617"/>
          <w:tab w:val="left" w:pos="4902"/>
        </w:tabs>
        <w:jc w:val="both"/>
        <w:rPr>
          <w:rFonts w:ascii="Arial" w:hAnsi="Arial" w:cs="Arial"/>
          <w:sz w:val="20"/>
        </w:rPr>
      </w:pPr>
    </w:p>
    <w:p w14:paraId="134C6518" w14:textId="3F3B7CE1" w:rsidR="00B96DB6" w:rsidRPr="00B96DB6" w:rsidRDefault="00B96DB6" w:rsidP="007E15E1">
      <w:pPr>
        <w:pStyle w:val="BodyText"/>
        <w:numPr>
          <w:ilvl w:val="1"/>
          <w:numId w:val="2"/>
        </w:numPr>
        <w:tabs>
          <w:tab w:val="clear" w:pos="1350"/>
        </w:tabs>
        <w:jc w:val="both"/>
        <w:rPr>
          <w:rFonts w:ascii="Arial" w:hAnsi="Arial" w:cs="Arial"/>
          <w:sz w:val="20"/>
        </w:rPr>
      </w:pPr>
      <w:r w:rsidRPr="00B96DB6">
        <w:rPr>
          <w:rFonts w:ascii="Arial" w:hAnsi="Arial" w:cs="Arial"/>
          <w:sz w:val="20"/>
        </w:rPr>
        <w:t xml:space="preserve">Bidder’s Bid Proposal shall be binding and shall remain valid, irrevocable and remain open for acceptance by </w:t>
      </w:r>
      <w:r w:rsidR="00EA1215">
        <w:rPr>
          <w:rFonts w:ascii="Arial" w:hAnsi="Arial" w:cs="Arial"/>
          <w:sz w:val="20"/>
        </w:rPr>
        <w:t>PETCO</w:t>
      </w:r>
      <w:r w:rsidRPr="00B96DB6">
        <w:rPr>
          <w:rFonts w:ascii="Arial" w:hAnsi="Arial" w:cs="Arial"/>
          <w:sz w:val="20"/>
        </w:rPr>
        <w:t xml:space="preserve"> </w:t>
      </w:r>
      <w:r w:rsidRPr="00BD5D3E">
        <w:rPr>
          <w:rFonts w:ascii="Arial" w:hAnsi="Arial" w:cs="Arial"/>
          <w:sz w:val="20"/>
        </w:rPr>
        <w:t xml:space="preserve">for </w:t>
      </w:r>
      <w:r w:rsidR="007E15E1">
        <w:rPr>
          <w:rFonts w:ascii="Arial" w:hAnsi="Arial" w:cs="Arial"/>
          <w:color w:val="C00000"/>
          <w:sz w:val="20"/>
        </w:rPr>
        <w:t>one hundred twenty</w:t>
      </w:r>
      <w:r w:rsidR="005D0792" w:rsidRPr="007E15E1">
        <w:rPr>
          <w:rFonts w:ascii="Arial" w:hAnsi="Arial" w:cs="Arial"/>
          <w:color w:val="C00000"/>
          <w:sz w:val="20"/>
        </w:rPr>
        <w:t xml:space="preserve"> (</w:t>
      </w:r>
      <w:r w:rsidR="00EB05B1" w:rsidRPr="007E15E1">
        <w:rPr>
          <w:rFonts w:ascii="Arial" w:hAnsi="Arial" w:cs="Arial"/>
          <w:color w:val="C00000"/>
          <w:sz w:val="20"/>
        </w:rPr>
        <w:t>120</w:t>
      </w:r>
      <w:r w:rsidRPr="007E15E1">
        <w:rPr>
          <w:rFonts w:ascii="Arial" w:hAnsi="Arial" w:cs="Arial"/>
          <w:color w:val="C00000"/>
          <w:sz w:val="20"/>
        </w:rPr>
        <w:t>)</w:t>
      </w:r>
      <w:r w:rsidRPr="00BD5D3E">
        <w:rPr>
          <w:rFonts w:ascii="Arial" w:hAnsi="Arial" w:cs="Arial"/>
          <w:color w:val="auto"/>
          <w:sz w:val="20"/>
        </w:rPr>
        <w:t xml:space="preserve"> </w:t>
      </w:r>
      <w:r w:rsidRPr="007E15E1">
        <w:rPr>
          <w:rFonts w:ascii="Arial" w:hAnsi="Arial" w:cs="Arial"/>
          <w:color w:val="C00000"/>
          <w:sz w:val="20"/>
        </w:rPr>
        <w:t>days</w:t>
      </w:r>
      <w:r w:rsidRPr="00BD5D3E">
        <w:rPr>
          <w:rFonts w:ascii="Arial" w:hAnsi="Arial" w:cs="Arial"/>
          <w:sz w:val="20"/>
        </w:rPr>
        <w:t xml:space="preserve"> after</w:t>
      </w:r>
      <w:r w:rsidRPr="00B96DB6">
        <w:rPr>
          <w:rFonts w:ascii="Arial" w:hAnsi="Arial" w:cs="Arial"/>
          <w:sz w:val="20"/>
        </w:rPr>
        <w:t xml:space="preserve"> the Bid Closing Date.  Withdrawal of any statement, terms and conditions or prices in the Bid Proposal during this period will result in the Bid being rejected and the Bid Bond (if any) automatically being forfeited.</w:t>
      </w:r>
    </w:p>
    <w:p w14:paraId="74CEFB05" w14:textId="77777777" w:rsidR="00B96DB6" w:rsidRPr="00B96DB6" w:rsidRDefault="00B96DB6" w:rsidP="006B0C1C">
      <w:pPr>
        <w:pStyle w:val="BodyText"/>
        <w:ind w:left="720"/>
        <w:jc w:val="both"/>
        <w:rPr>
          <w:rFonts w:ascii="Arial" w:hAnsi="Arial" w:cs="Arial"/>
          <w:sz w:val="20"/>
        </w:rPr>
      </w:pPr>
    </w:p>
    <w:p w14:paraId="4380DC96" w14:textId="77777777" w:rsidR="00B96DB6" w:rsidRDefault="00B96DB6" w:rsidP="006B0C1C">
      <w:pPr>
        <w:pStyle w:val="BodyText"/>
        <w:numPr>
          <w:ilvl w:val="1"/>
          <w:numId w:val="2"/>
        </w:numPr>
        <w:tabs>
          <w:tab w:val="clear" w:pos="1350"/>
        </w:tabs>
        <w:jc w:val="both"/>
        <w:rPr>
          <w:rFonts w:ascii="Arial" w:hAnsi="Arial" w:cs="Arial"/>
          <w:sz w:val="20"/>
        </w:rPr>
      </w:pPr>
      <w:r w:rsidRPr="00B96DB6">
        <w:rPr>
          <w:rFonts w:ascii="Arial" w:hAnsi="Arial" w:cs="Arial"/>
          <w:sz w:val="20"/>
        </w:rPr>
        <w:t>Bidders shall provide quotation for any adjustment required by Bidder to extend the bid validity for each of two (2) consecutive thirty (30) days period up to an additional sixty (60) days beyond the validity period by completing Form C (ii).</w:t>
      </w:r>
    </w:p>
    <w:p w14:paraId="419B4461" w14:textId="58F7EC10" w:rsidR="00B96DB6" w:rsidRDefault="00B96DB6" w:rsidP="006B0C1C">
      <w:pPr>
        <w:pStyle w:val="BodyText"/>
        <w:jc w:val="both"/>
        <w:rPr>
          <w:rFonts w:ascii="Arial" w:hAnsi="Arial" w:cs="Arial"/>
          <w:sz w:val="20"/>
        </w:rPr>
      </w:pPr>
    </w:p>
    <w:p w14:paraId="3A2810DB" w14:textId="2E1B82BE" w:rsidR="000B7BD3" w:rsidRDefault="000B7BD3" w:rsidP="006B0C1C">
      <w:pPr>
        <w:pStyle w:val="BodyText"/>
        <w:jc w:val="both"/>
        <w:rPr>
          <w:rFonts w:ascii="Arial" w:hAnsi="Arial" w:cs="Arial"/>
          <w:sz w:val="20"/>
        </w:rPr>
      </w:pPr>
    </w:p>
    <w:p w14:paraId="70737D0D" w14:textId="77777777" w:rsidR="000B7BD3" w:rsidRPr="00B96DB6" w:rsidRDefault="000B7BD3" w:rsidP="006B0C1C">
      <w:pPr>
        <w:pStyle w:val="BodyText"/>
        <w:jc w:val="both"/>
        <w:rPr>
          <w:rFonts w:ascii="Arial" w:hAnsi="Arial" w:cs="Arial"/>
          <w:sz w:val="20"/>
        </w:rPr>
      </w:pPr>
    </w:p>
    <w:p w14:paraId="7C9B0790" w14:textId="77777777" w:rsidR="00B96DB6" w:rsidRPr="00B96DB6" w:rsidRDefault="00B96DB6" w:rsidP="006B0C1C">
      <w:pPr>
        <w:pStyle w:val="BodyText"/>
        <w:numPr>
          <w:ilvl w:val="0"/>
          <w:numId w:val="2"/>
        </w:numPr>
        <w:tabs>
          <w:tab w:val="clear" w:pos="630"/>
        </w:tabs>
        <w:ind w:left="720" w:hanging="720"/>
        <w:jc w:val="both"/>
        <w:rPr>
          <w:rFonts w:ascii="Arial" w:hAnsi="Arial" w:cs="Arial"/>
          <w:b/>
          <w:bCs/>
          <w:sz w:val="20"/>
        </w:rPr>
      </w:pPr>
      <w:r w:rsidRPr="00B96DB6">
        <w:rPr>
          <w:rFonts w:ascii="Arial" w:hAnsi="Arial" w:cs="Arial"/>
          <w:b/>
          <w:bCs/>
          <w:sz w:val="20"/>
        </w:rPr>
        <w:t>ACCEPTANCE OF BID</w:t>
      </w:r>
    </w:p>
    <w:p w14:paraId="627E26B5" w14:textId="77777777" w:rsidR="00B96DB6" w:rsidRPr="00B96DB6" w:rsidRDefault="00B96DB6" w:rsidP="006B0C1C">
      <w:pPr>
        <w:pStyle w:val="BodyText"/>
        <w:jc w:val="both"/>
        <w:rPr>
          <w:rFonts w:ascii="Arial" w:hAnsi="Arial" w:cs="Arial"/>
          <w:sz w:val="20"/>
        </w:rPr>
      </w:pPr>
    </w:p>
    <w:p w14:paraId="1C9FD049" w14:textId="77777777" w:rsidR="00B96DB6" w:rsidRPr="00B96DB6" w:rsidRDefault="00EA1215" w:rsidP="00EA1215">
      <w:pPr>
        <w:pStyle w:val="BodyText"/>
        <w:numPr>
          <w:ilvl w:val="1"/>
          <w:numId w:val="2"/>
        </w:numPr>
        <w:jc w:val="both"/>
        <w:rPr>
          <w:rFonts w:ascii="Arial" w:hAnsi="Arial" w:cs="Arial"/>
          <w:sz w:val="20"/>
        </w:rPr>
      </w:pPr>
      <w:r>
        <w:rPr>
          <w:rFonts w:ascii="Arial" w:hAnsi="Arial" w:cs="Arial"/>
          <w:sz w:val="20"/>
        </w:rPr>
        <w:t>PETCO</w:t>
      </w:r>
      <w:r w:rsidR="00B96DB6" w:rsidRPr="00B96DB6">
        <w:rPr>
          <w:rFonts w:ascii="Arial" w:hAnsi="Arial" w:cs="Arial"/>
          <w:sz w:val="20"/>
        </w:rPr>
        <w:t xml:space="preserve"> reserves the right to accept or reject, in whole or in part, any or all of the Bid and to select the Bid of its choice without assigning any reason.  </w:t>
      </w:r>
      <w:r>
        <w:rPr>
          <w:rFonts w:ascii="Arial" w:hAnsi="Arial" w:cs="Arial"/>
          <w:sz w:val="20"/>
        </w:rPr>
        <w:t>PETCO</w:t>
      </w:r>
      <w:r w:rsidR="00B96DB6" w:rsidRPr="00B96DB6">
        <w:rPr>
          <w:rFonts w:ascii="Arial" w:hAnsi="Arial" w:cs="Arial"/>
          <w:sz w:val="20"/>
        </w:rPr>
        <w:t xml:space="preserve"> shall not be bound to accept the lowest cost Bid submitted, or any Bid.</w:t>
      </w:r>
    </w:p>
    <w:p w14:paraId="3A0654E4" w14:textId="77777777" w:rsidR="00B96DB6" w:rsidRPr="00B96DB6" w:rsidRDefault="00B96DB6" w:rsidP="006B0C1C">
      <w:pPr>
        <w:pStyle w:val="BodyText"/>
        <w:ind w:left="720"/>
        <w:jc w:val="both"/>
        <w:rPr>
          <w:rFonts w:ascii="Arial" w:hAnsi="Arial" w:cs="Arial"/>
          <w:sz w:val="20"/>
        </w:rPr>
      </w:pPr>
    </w:p>
    <w:p w14:paraId="1FF37689" w14:textId="77777777" w:rsidR="00B96DB6" w:rsidRPr="00B96DB6" w:rsidRDefault="00EA1215" w:rsidP="006B0C1C">
      <w:pPr>
        <w:pStyle w:val="BodyText"/>
        <w:numPr>
          <w:ilvl w:val="1"/>
          <w:numId w:val="2"/>
        </w:numPr>
        <w:jc w:val="both"/>
        <w:rPr>
          <w:rFonts w:ascii="Arial" w:hAnsi="Arial" w:cs="Arial"/>
          <w:sz w:val="20"/>
        </w:rPr>
      </w:pPr>
      <w:r>
        <w:rPr>
          <w:rFonts w:ascii="Arial" w:hAnsi="Arial" w:cs="Arial"/>
          <w:sz w:val="20"/>
        </w:rPr>
        <w:t>PETCO</w:t>
      </w:r>
      <w:r w:rsidR="00B96DB6" w:rsidRPr="00B96DB6">
        <w:rPr>
          <w:rFonts w:ascii="Arial" w:hAnsi="Arial" w:cs="Arial"/>
          <w:sz w:val="20"/>
        </w:rPr>
        <w:t xml:space="preserve"> may at its own discretion split the Contract to more than one Bidder at its own discretion and will be under no obligation to explain the reasons thereof.</w:t>
      </w:r>
    </w:p>
    <w:p w14:paraId="5A173917" w14:textId="77777777" w:rsidR="00B96DB6" w:rsidRPr="00B96DB6" w:rsidRDefault="00B96DB6" w:rsidP="006B0C1C">
      <w:pPr>
        <w:pStyle w:val="BodyText"/>
        <w:jc w:val="both"/>
        <w:rPr>
          <w:rFonts w:ascii="Arial" w:hAnsi="Arial" w:cs="Arial"/>
          <w:sz w:val="20"/>
        </w:rPr>
      </w:pPr>
    </w:p>
    <w:p w14:paraId="47F60098" w14:textId="77777777" w:rsidR="00B96DB6" w:rsidRPr="00B96DB6" w:rsidRDefault="00EA1215" w:rsidP="006B0C1C">
      <w:pPr>
        <w:pStyle w:val="BodyText"/>
        <w:numPr>
          <w:ilvl w:val="1"/>
          <w:numId w:val="2"/>
        </w:numPr>
        <w:jc w:val="both"/>
        <w:rPr>
          <w:rFonts w:ascii="Arial" w:hAnsi="Arial" w:cs="Arial"/>
          <w:sz w:val="20"/>
        </w:rPr>
      </w:pPr>
      <w:r>
        <w:rPr>
          <w:rFonts w:ascii="Arial" w:hAnsi="Arial" w:cs="Arial"/>
          <w:sz w:val="20"/>
        </w:rPr>
        <w:t>PETCO</w:t>
      </w:r>
      <w:r w:rsidR="00B96DB6" w:rsidRPr="00B96DB6">
        <w:rPr>
          <w:rFonts w:ascii="Arial" w:hAnsi="Arial" w:cs="Arial"/>
          <w:sz w:val="20"/>
        </w:rPr>
        <w:t xml:space="preserve"> shall not be deemed to have accepted all or any parts of a Bid Proposal unless and until written acceptance is issued.</w:t>
      </w:r>
    </w:p>
    <w:p w14:paraId="4381ADDF" w14:textId="77777777" w:rsidR="00B96DB6" w:rsidRPr="00B96DB6" w:rsidRDefault="00B96DB6" w:rsidP="006B0C1C">
      <w:pPr>
        <w:pStyle w:val="BodyText"/>
        <w:ind w:left="720"/>
        <w:jc w:val="both"/>
        <w:rPr>
          <w:rFonts w:ascii="Arial" w:hAnsi="Arial" w:cs="Arial"/>
          <w:sz w:val="20"/>
        </w:rPr>
      </w:pPr>
    </w:p>
    <w:p w14:paraId="60F81801" w14:textId="77777777" w:rsidR="00B96DB6" w:rsidRPr="00B96DB6" w:rsidRDefault="00B96DB6" w:rsidP="00EA1215">
      <w:pPr>
        <w:pStyle w:val="BodyText"/>
        <w:numPr>
          <w:ilvl w:val="1"/>
          <w:numId w:val="2"/>
        </w:numPr>
        <w:jc w:val="both"/>
        <w:rPr>
          <w:rFonts w:ascii="Arial" w:hAnsi="Arial" w:cs="Arial"/>
          <w:sz w:val="20"/>
        </w:rPr>
      </w:pPr>
      <w:r w:rsidRPr="00B96DB6">
        <w:rPr>
          <w:rFonts w:ascii="Arial" w:hAnsi="Arial" w:cs="Arial"/>
          <w:sz w:val="20"/>
        </w:rPr>
        <w:t xml:space="preserve">The successful Bidder will be invited to enter into an agreement with </w:t>
      </w:r>
      <w:r w:rsidR="00EA1215">
        <w:rPr>
          <w:rFonts w:ascii="Arial" w:hAnsi="Arial" w:cs="Arial"/>
          <w:sz w:val="20"/>
        </w:rPr>
        <w:t>PETCO</w:t>
      </w:r>
      <w:r w:rsidRPr="00B96DB6">
        <w:rPr>
          <w:rFonts w:ascii="Arial" w:hAnsi="Arial" w:cs="Arial"/>
          <w:sz w:val="20"/>
        </w:rPr>
        <w:t xml:space="preserve"> (reference is made to the Form of Agreement of the ITB). Prior to such an invitation, </w:t>
      </w:r>
      <w:r w:rsidR="00EA1215">
        <w:rPr>
          <w:rFonts w:ascii="Arial" w:hAnsi="Arial" w:cs="Arial"/>
          <w:sz w:val="20"/>
        </w:rPr>
        <w:t>PETCO</w:t>
      </w:r>
      <w:r w:rsidR="00EA1215" w:rsidRPr="00B96DB6">
        <w:rPr>
          <w:rFonts w:ascii="Arial" w:hAnsi="Arial" w:cs="Arial"/>
          <w:sz w:val="20"/>
        </w:rPr>
        <w:t xml:space="preserve"> </w:t>
      </w:r>
      <w:r w:rsidRPr="00B96DB6">
        <w:rPr>
          <w:rFonts w:ascii="Arial" w:hAnsi="Arial" w:cs="Arial"/>
          <w:sz w:val="20"/>
        </w:rPr>
        <w:t>may send the successful Bidder a letter of intent/award.</w:t>
      </w:r>
    </w:p>
    <w:p w14:paraId="28BDCFF5" w14:textId="77777777" w:rsidR="00B96DB6" w:rsidRPr="00B96DB6" w:rsidRDefault="00B96DB6" w:rsidP="006B0C1C">
      <w:pPr>
        <w:pStyle w:val="BodyText"/>
        <w:jc w:val="both"/>
        <w:rPr>
          <w:rFonts w:ascii="Arial" w:hAnsi="Arial" w:cs="Arial"/>
          <w:b/>
          <w:bCs/>
          <w:sz w:val="20"/>
        </w:rPr>
      </w:pPr>
    </w:p>
    <w:p w14:paraId="14DFAB92" w14:textId="77777777" w:rsidR="00B96DB6" w:rsidRPr="00B96DB6" w:rsidRDefault="00B96DB6" w:rsidP="006B0C1C">
      <w:pPr>
        <w:pStyle w:val="BodyText"/>
        <w:numPr>
          <w:ilvl w:val="0"/>
          <w:numId w:val="2"/>
        </w:numPr>
        <w:tabs>
          <w:tab w:val="clear" w:pos="630"/>
        </w:tabs>
        <w:ind w:left="720" w:hanging="720"/>
        <w:jc w:val="both"/>
        <w:rPr>
          <w:rFonts w:ascii="Arial" w:hAnsi="Arial" w:cs="Arial"/>
          <w:b/>
          <w:bCs/>
          <w:sz w:val="20"/>
        </w:rPr>
      </w:pPr>
      <w:r w:rsidRPr="00B96DB6">
        <w:rPr>
          <w:rFonts w:ascii="Arial" w:hAnsi="Arial" w:cs="Arial"/>
          <w:b/>
          <w:bCs/>
          <w:sz w:val="20"/>
        </w:rPr>
        <w:t>DISCLAIMER</w:t>
      </w:r>
    </w:p>
    <w:p w14:paraId="63C5B10A" w14:textId="77777777" w:rsidR="00B96DB6" w:rsidRPr="00B96DB6" w:rsidRDefault="00B96DB6" w:rsidP="006B0C1C">
      <w:pPr>
        <w:pStyle w:val="BodyText"/>
        <w:jc w:val="both"/>
        <w:rPr>
          <w:rFonts w:ascii="Arial" w:hAnsi="Arial" w:cs="Arial"/>
          <w:b/>
          <w:bCs/>
          <w:sz w:val="20"/>
        </w:rPr>
      </w:pPr>
    </w:p>
    <w:p w14:paraId="3225C4E5" w14:textId="77777777" w:rsidR="00B96DB6" w:rsidRPr="00B96DB6" w:rsidRDefault="00B96DB6" w:rsidP="00EA1215">
      <w:pPr>
        <w:pStyle w:val="BodyText"/>
        <w:numPr>
          <w:ilvl w:val="1"/>
          <w:numId w:val="2"/>
        </w:numPr>
        <w:jc w:val="both"/>
        <w:rPr>
          <w:rFonts w:ascii="Arial" w:hAnsi="Arial" w:cs="Arial"/>
          <w:sz w:val="20"/>
        </w:rPr>
      </w:pPr>
      <w:r w:rsidRPr="00B96DB6">
        <w:rPr>
          <w:rFonts w:ascii="Arial" w:hAnsi="Arial" w:cs="Arial"/>
          <w:sz w:val="20"/>
        </w:rPr>
        <w:t xml:space="preserve">Drawings, specifications, plans, diagrams, sketches, data or other information, or part thereof, whether technical or otherwise, provided by </w:t>
      </w:r>
      <w:r w:rsidR="00EA1215">
        <w:rPr>
          <w:rFonts w:ascii="Arial" w:hAnsi="Arial" w:cs="Arial"/>
          <w:sz w:val="20"/>
        </w:rPr>
        <w:t>PETCO</w:t>
      </w:r>
      <w:r w:rsidRPr="00B96DB6">
        <w:rPr>
          <w:rFonts w:ascii="Arial" w:hAnsi="Arial" w:cs="Arial"/>
          <w:sz w:val="20"/>
        </w:rPr>
        <w:t xml:space="preserve"> in connection with Contract and ITB may have been obtained by </w:t>
      </w:r>
      <w:r w:rsidR="00EA1215">
        <w:rPr>
          <w:rFonts w:ascii="Arial" w:hAnsi="Arial" w:cs="Arial"/>
          <w:sz w:val="20"/>
        </w:rPr>
        <w:t>PETCO</w:t>
      </w:r>
      <w:r w:rsidRPr="00B96DB6">
        <w:rPr>
          <w:rFonts w:ascii="Arial" w:hAnsi="Arial" w:cs="Arial"/>
          <w:sz w:val="20"/>
        </w:rPr>
        <w:t xml:space="preserve"> from other parties.  </w:t>
      </w:r>
      <w:r w:rsidR="00EA1215">
        <w:rPr>
          <w:rFonts w:ascii="Arial" w:hAnsi="Arial" w:cs="Arial"/>
          <w:sz w:val="20"/>
        </w:rPr>
        <w:t>PETCO</w:t>
      </w:r>
      <w:r w:rsidRPr="00B96DB6">
        <w:rPr>
          <w:rFonts w:ascii="Arial" w:hAnsi="Arial" w:cs="Arial"/>
          <w:sz w:val="20"/>
        </w:rPr>
        <w:t xml:space="preserve"> shall not be liable or responsible whatsoever for any inaccuracy, insufficiency or impracticality of the said drawings, specifications, plans, diagrams, sketches, data or other information or part thereof.</w:t>
      </w:r>
    </w:p>
    <w:p w14:paraId="6DFF4D1F" w14:textId="77777777" w:rsidR="00B96DB6" w:rsidRPr="00B96DB6" w:rsidRDefault="00B96DB6" w:rsidP="006B0C1C">
      <w:pPr>
        <w:pStyle w:val="BodyText"/>
        <w:ind w:left="720"/>
        <w:jc w:val="both"/>
        <w:rPr>
          <w:rFonts w:ascii="Arial" w:hAnsi="Arial" w:cs="Arial"/>
          <w:b/>
          <w:bCs/>
          <w:sz w:val="20"/>
        </w:rPr>
      </w:pPr>
    </w:p>
    <w:p w14:paraId="763E867C" w14:textId="77777777" w:rsidR="00B96DB6" w:rsidRPr="00B96DB6" w:rsidRDefault="00B96DB6" w:rsidP="006B0C1C">
      <w:pPr>
        <w:pStyle w:val="BodyText"/>
        <w:numPr>
          <w:ilvl w:val="1"/>
          <w:numId w:val="2"/>
        </w:numPr>
        <w:jc w:val="both"/>
        <w:rPr>
          <w:rFonts w:ascii="Arial" w:hAnsi="Arial" w:cs="Arial"/>
          <w:sz w:val="20"/>
        </w:rPr>
      </w:pPr>
      <w:r w:rsidRPr="00B96DB6">
        <w:rPr>
          <w:rFonts w:ascii="Arial" w:hAnsi="Arial" w:cs="Arial"/>
          <w:sz w:val="20"/>
        </w:rPr>
        <w:t>Bidder shall make use of and interpret the said drawings, specifications, plans, diagrams, sketches, data or other information or part thereof entirely at its own risks.</w:t>
      </w:r>
    </w:p>
    <w:p w14:paraId="57BA365C" w14:textId="77777777" w:rsidR="00B96DB6" w:rsidRDefault="00B96DB6" w:rsidP="006B0C1C">
      <w:pPr>
        <w:pStyle w:val="BodyText"/>
        <w:jc w:val="both"/>
        <w:rPr>
          <w:rFonts w:ascii="Arial" w:hAnsi="Arial" w:cs="Arial"/>
          <w:b/>
          <w:bCs/>
          <w:sz w:val="20"/>
        </w:rPr>
      </w:pPr>
    </w:p>
    <w:p w14:paraId="1DC4563E" w14:textId="77777777" w:rsidR="00B96DB6" w:rsidRPr="00B96DB6" w:rsidRDefault="00B96DB6" w:rsidP="006B0C1C">
      <w:pPr>
        <w:pStyle w:val="BodyText"/>
        <w:numPr>
          <w:ilvl w:val="0"/>
          <w:numId w:val="2"/>
        </w:numPr>
        <w:tabs>
          <w:tab w:val="clear" w:pos="630"/>
        </w:tabs>
        <w:ind w:left="720" w:hanging="720"/>
        <w:jc w:val="both"/>
        <w:rPr>
          <w:rFonts w:ascii="Arial" w:hAnsi="Arial" w:cs="Arial"/>
          <w:b/>
          <w:bCs/>
          <w:sz w:val="20"/>
        </w:rPr>
      </w:pPr>
      <w:r w:rsidRPr="00B96DB6">
        <w:rPr>
          <w:rFonts w:ascii="Arial" w:hAnsi="Arial" w:cs="Arial"/>
          <w:b/>
          <w:bCs/>
          <w:sz w:val="20"/>
        </w:rPr>
        <w:t>CONFIDENTIALITY</w:t>
      </w:r>
    </w:p>
    <w:p w14:paraId="102D54CE" w14:textId="77777777" w:rsidR="00B96DB6" w:rsidRPr="00B96DB6" w:rsidRDefault="00B96DB6" w:rsidP="006B0C1C">
      <w:pPr>
        <w:pStyle w:val="BodyText"/>
        <w:jc w:val="both"/>
        <w:rPr>
          <w:rFonts w:ascii="Arial" w:hAnsi="Arial" w:cs="Arial"/>
          <w:b/>
          <w:bCs/>
          <w:sz w:val="20"/>
        </w:rPr>
      </w:pPr>
    </w:p>
    <w:p w14:paraId="361B12DE" w14:textId="77777777" w:rsidR="00B96DB6" w:rsidRPr="00B96DB6" w:rsidRDefault="00B96DB6" w:rsidP="00EA1215">
      <w:pPr>
        <w:pStyle w:val="BodyText"/>
        <w:numPr>
          <w:ilvl w:val="1"/>
          <w:numId w:val="2"/>
        </w:numPr>
        <w:jc w:val="both"/>
        <w:rPr>
          <w:rFonts w:ascii="Arial" w:hAnsi="Arial" w:cs="Arial"/>
          <w:sz w:val="20"/>
        </w:rPr>
      </w:pPr>
      <w:r w:rsidRPr="00B96DB6">
        <w:rPr>
          <w:rFonts w:ascii="Arial" w:hAnsi="Arial" w:cs="Arial"/>
          <w:sz w:val="20"/>
        </w:rPr>
        <w:t xml:space="preserve">Bidder shall treat this ITB and its contents therein as confidential.  If, at any time during the Bid preparation period, Bidder decides to decline to submit Bid Proposal, all documents must be immediately returned to </w:t>
      </w:r>
      <w:r w:rsidR="00EA1215">
        <w:rPr>
          <w:rFonts w:ascii="Arial" w:hAnsi="Arial" w:cs="Arial"/>
          <w:sz w:val="20"/>
        </w:rPr>
        <w:t>PETCO</w:t>
      </w:r>
      <w:r w:rsidRPr="00B96DB6">
        <w:rPr>
          <w:rFonts w:ascii="Arial" w:hAnsi="Arial" w:cs="Arial"/>
          <w:sz w:val="20"/>
        </w:rPr>
        <w:t>.</w:t>
      </w:r>
    </w:p>
    <w:p w14:paraId="47AF92AF" w14:textId="77777777" w:rsidR="00B96DB6" w:rsidRPr="00B96DB6" w:rsidRDefault="00B96DB6" w:rsidP="006B0C1C">
      <w:pPr>
        <w:pStyle w:val="BodyText"/>
        <w:ind w:left="720"/>
        <w:jc w:val="both"/>
        <w:rPr>
          <w:rFonts w:ascii="Arial" w:hAnsi="Arial" w:cs="Arial"/>
          <w:sz w:val="20"/>
        </w:rPr>
      </w:pPr>
    </w:p>
    <w:p w14:paraId="359B1AB7" w14:textId="77777777" w:rsidR="00B96DB6" w:rsidRDefault="00B96DB6" w:rsidP="00EA1215">
      <w:pPr>
        <w:pStyle w:val="BodyText"/>
        <w:numPr>
          <w:ilvl w:val="1"/>
          <w:numId w:val="2"/>
        </w:numPr>
        <w:jc w:val="both"/>
        <w:rPr>
          <w:rFonts w:ascii="Arial" w:hAnsi="Arial" w:cs="Arial"/>
          <w:sz w:val="20"/>
        </w:rPr>
      </w:pPr>
      <w:r w:rsidRPr="00B96DB6">
        <w:rPr>
          <w:rFonts w:ascii="Arial" w:hAnsi="Arial" w:cs="Arial"/>
          <w:sz w:val="20"/>
        </w:rPr>
        <w:t xml:space="preserve">If so requested by </w:t>
      </w:r>
      <w:r w:rsidR="00EA1215">
        <w:rPr>
          <w:rFonts w:ascii="Arial" w:hAnsi="Arial" w:cs="Arial"/>
          <w:sz w:val="20"/>
        </w:rPr>
        <w:t>PETCO</w:t>
      </w:r>
      <w:r w:rsidRPr="00B96DB6">
        <w:rPr>
          <w:rFonts w:ascii="Arial" w:hAnsi="Arial" w:cs="Arial"/>
          <w:sz w:val="20"/>
        </w:rPr>
        <w:t xml:space="preserve"> in Form E, Bidder shall execute the Confidentiality and Secrecy Declaration attached in Form E (if any provided).</w:t>
      </w:r>
    </w:p>
    <w:p w14:paraId="1A5CC1D7" w14:textId="77777777" w:rsidR="00EA1215" w:rsidRDefault="00EA1215" w:rsidP="00EA1215">
      <w:pPr>
        <w:pStyle w:val="ListParagraph"/>
        <w:rPr>
          <w:rFonts w:cs="Arial"/>
          <w:sz w:val="20"/>
        </w:rPr>
      </w:pPr>
    </w:p>
    <w:p w14:paraId="73850309" w14:textId="77777777" w:rsidR="00B96DB6" w:rsidRPr="00B96DB6" w:rsidRDefault="00B96DB6" w:rsidP="004D1A02">
      <w:pPr>
        <w:pStyle w:val="BodyText"/>
        <w:numPr>
          <w:ilvl w:val="0"/>
          <w:numId w:val="2"/>
        </w:numPr>
        <w:tabs>
          <w:tab w:val="clear" w:pos="630"/>
        </w:tabs>
        <w:ind w:left="720" w:hanging="720"/>
        <w:rPr>
          <w:rFonts w:ascii="Arial" w:hAnsi="Arial" w:cs="Arial"/>
          <w:b/>
          <w:bCs/>
          <w:sz w:val="20"/>
        </w:rPr>
      </w:pPr>
      <w:r w:rsidRPr="00B96DB6">
        <w:rPr>
          <w:rFonts w:ascii="Arial" w:hAnsi="Arial" w:cs="Arial"/>
          <w:b/>
          <w:bCs/>
          <w:sz w:val="20"/>
        </w:rPr>
        <w:t xml:space="preserve">OTHER CONDITIONS REGARDING THE </w:t>
      </w:r>
      <w:smartTag w:uri="urn:schemas-microsoft-com:office:smarttags" w:element="stockticker">
        <w:r w:rsidRPr="00B96DB6">
          <w:rPr>
            <w:rFonts w:ascii="Arial" w:hAnsi="Arial" w:cs="Arial"/>
            <w:b/>
            <w:bCs/>
            <w:sz w:val="20"/>
          </w:rPr>
          <w:t>BID</w:t>
        </w:r>
      </w:smartTag>
    </w:p>
    <w:p w14:paraId="50D2575F" w14:textId="77777777" w:rsidR="00B96DB6" w:rsidRPr="00B96DB6" w:rsidRDefault="00B96DB6" w:rsidP="004D1A02">
      <w:pPr>
        <w:pStyle w:val="BodyText"/>
        <w:tabs>
          <w:tab w:val="left" w:pos="357"/>
          <w:tab w:val="left" w:pos="627"/>
          <w:tab w:val="left" w:pos="897"/>
          <w:tab w:val="left" w:pos="1197"/>
          <w:tab w:val="left" w:pos="1482"/>
          <w:tab w:val="left" w:pos="1752"/>
          <w:tab w:val="left" w:pos="2052"/>
          <w:tab w:val="left" w:pos="2337"/>
          <w:tab w:val="left" w:pos="2592"/>
          <w:tab w:val="left" w:pos="2907"/>
          <w:tab w:val="left" w:pos="3207"/>
          <w:tab w:val="left" w:pos="3477"/>
          <w:tab w:val="left" w:pos="3747"/>
          <w:tab w:val="left" w:pos="4047"/>
          <w:tab w:val="left" w:pos="4332"/>
          <w:tab w:val="left" w:pos="4617"/>
          <w:tab w:val="left" w:pos="4902"/>
        </w:tabs>
        <w:rPr>
          <w:rFonts w:ascii="Arial" w:hAnsi="Arial" w:cs="Arial"/>
          <w:sz w:val="20"/>
        </w:rPr>
      </w:pPr>
    </w:p>
    <w:p w14:paraId="306EAEF4" w14:textId="77777777" w:rsidR="00B96DB6" w:rsidRPr="00B96DB6" w:rsidRDefault="00B96DB6" w:rsidP="00F356B8">
      <w:pPr>
        <w:pStyle w:val="BodyText"/>
        <w:numPr>
          <w:ilvl w:val="1"/>
          <w:numId w:val="2"/>
        </w:numPr>
        <w:jc w:val="both"/>
        <w:rPr>
          <w:rFonts w:ascii="Arial" w:hAnsi="Arial" w:cs="Arial"/>
          <w:sz w:val="20"/>
        </w:rPr>
      </w:pPr>
      <w:r w:rsidRPr="00B96DB6">
        <w:rPr>
          <w:rFonts w:ascii="Arial" w:hAnsi="Arial" w:cs="Arial"/>
          <w:sz w:val="20"/>
        </w:rPr>
        <w:t>It is the responsibility of Bidder to submit all information, which demonstrates its ability to complete the Works described in this ITB e.g. But not limited to the experience of the Bidder including execution of similar projects, experience of Bidder’s personnel “CV”, Agency certificates for any equipment and MOU of any joint ventures.  Any inadequacy or failure to submit the required information and comply with the instruction set forth this ITB may result in the Bid being rejected.</w:t>
      </w:r>
    </w:p>
    <w:p w14:paraId="213A9F82" w14:textId="77777777" w:rsidR="00B96DB6" w:rsidRPr="00B96DB6" w:rsidRDefault="00B96DB6" w:rsidP="00F356B8">
      <w:pPr>
        <w:pStyle w:val="BodyText"/>
        <w:ind w:left="720"/>
        <w:jc w:val="both"/>
        <w:rPr>
          <w:rFonts w:ascii="Arial" w:hAnsi="Arial" w:cs="Arial"/>
          <w:sz w:val="20"/>
        </w:rPr>
      </w:pPr>
    </w:p>
    <w:p w14:paraId="61060209" w14:textId="77777777" w:rsidR="00B96DB6" w:rsidRPr="00B96DB6" w:rsidRDefault="00B96DB6" w:rsidP="00EA1215">
      <w:pPr>
        <w:pStyle w:val="BodyText"/>
        <w:numPr>
          <w:ilvl w:val="1"/>
          <w:numId w:val="2"/>
        </w:numPr>
        <w:jc w:val="both"/>
        <w:rPr>
          <w:rFonts w:ascii="Arial" w:hAnsi="Arial" w:cs="Arial"/>
          <w:sz w:val="20"/>
        </w:rPr>
      </w:pPr>
      <w:r w:rsidRPr="00B96DB6">
        <w:rPr>
          <w:rFonts w:ascii="Arial" w:hAnsi="Arial" w:cs="Arial"/>
          <w:sz w:val="20"/>
        </w:rPr>
        <w:t xml:space="preserve">All expenses incurred by Bidder related to the preparation of the Bid, clarifications, meetings, etc. shall be to Bidder’s account.  </w:t>
      </w:r>
      <w:r w:rsidR="00EA1215">
        <w:rPr>
          <w:rFonts w:ascii="Arial" w:hAnsi="Arial" w:cs="Arial"/>
          <w:sz w:val="20"/>
        </w:rPr>
        <w:t>PETCO</w:t>
      </w:r>
      <w:r w:rsidRPr="00B96DB6">
        <w:rPr>
          <w:rFonts w:ascii="Arial" w:hAnsi="Arial" w:cs="Arial"/>
          <w:sz w:val="20"/>
        </w:rPr>
        <w:t xml:space="preserve"> shall not compensate for any expenses so incurred by Bidder.</w:t>
      </w:r>
    </w:p>
    <w:p w14:paraId="3E88FBDF" w14:textId="77777777" w:rsidR="00B96DB6" w:rsidRPr="00B96DB6" w:rsidRDefault="00B96DB6" w:rsidP="00F356B8">
      <w:pPr>
        <w:pStyle w:val="BodyText"/>
        <w:jc w:val="both"/>
        <w:rPr>
          <w:rFonts w:ascii="Arial" w:hAnsi="Arial" w:cs="Arial"/>
          <w:sz w:val="20"/>
        </w:rPr>
      </w:pPr>
    </w:p>
    <w:p w14:paraId="2833635E" w14:textId="77777777" w:rsidR="00B96DB6" w:rsidRPr="00B96DB6" w:rsidRDefault="00B96DB6" w:rsidP="00F356B8">
      <w:pPr>
        <w:pStyle w:val="BodyText"/>
        <w:numPr>
          <w:ilvl w:val="1"/>
          <w:numId w:val="2"/>
        </w:numPr>
        <w:jc w:val="both"/>
        <w:rPr>
          <w:rFonts w:ascii="Arial" w:hAnsi="Arial" w:cs="Arial"/>
          <w:sz w:val="20"/>
        </w:rPr>
      </w:pPr>
      <w:r w:rsidRPr="00B96DB6">
        <w:rPr>
          <w:rFonts w:ascii="Arial" w:hAnsi="Arial" w:cs="Arial"/>
          <w:sz w:val="20"/>
        </w:rPr>
        <w:t>All correspondences regarding this ITB and the Contract shall be in the English language. Submission in other language(s) will be deemed as non-compliance to ITB and Bidder will be disqualified from further consideration.</w:t>
      </w:r>
    </w:p>
    <w:p w14:paraId="5677E051" w14:textId="77777777" w:rsidR="00B96DB6" w:rsidRPr="00B96DB6" w:rsidRDefault="00B96DB6" w:rsidP="00F356B8">
      <w:pPr>
        <w:pStyle w:val="BodyText"/>
        <w:jc w:val="both"/>
        <w:rPr>
          <w:rFonts w:ascii="Arial" w:hAnsi="Arial" w:cs="Arial"/>
          <w:sz w:val="20"/>
        </w:rPr>
      </w:pPr>
    </w:p>
    <w:p w14:paraId="4FE57517" w14:textId="77777777" w:rsidR="00B96DB6" w:rsidRDefault="00B96DB6" w:rsidP="00EA1215">
      <w:pPr>
        <w:pStyle w:val="BodyText"/>
        <w:numPr>
          <w:ilvl w:val="1"/>
          <w:numId w:val="2"/>
        </w:numPr>
        <w:jc w:val="both"/>
        <w:rPr>
          <w:rFonts w:ascii="Arial" w:hAnsi="Arial" w:cs="Arial"/>
          <w:sz w:val="20"/>
        </w:rPr>
      </w:pPr>
      <w:r w:rsidRPr="00B96DB6">
        <w:rPr>
          <w:rFonts w:ascii="Arial" w:hAnsi="Arial" w:cs="Arial"/>
          <w:sz w:val="20"/>
        </w:rPr>
        <w:t xml:space="preserve">All Bid submitted by Bidder shall become the property of </w:t>
      </w:r>
      <w:r w:rsidR="00EA1215">
        <w:rPr>
          <w:rFonts w:ascii="Arial" w:hAnsi="Arial" w:cs="Arial"/>
          <w:sz w:val="20"/>
        </w:rPr>
        <w:t>PETCO</w:t>
      </w:r>
      <w:r w:rsidRPr="00B96DB6">
        <w:rPr>
          <w:rFonts w:ascii="Arial" w:hAnsi="Arial" w:cs="Arial"/>
          <w:sz w:val="20"/>
        </w:rPr>
        <w:t>.</w:t>
      </w:r>
    </w:p>
    <w:p w14:paraId="30C9E240" w14:textId="77777777" w:rsidR="00215112" w:rsidRDefault="00215112" w:rsidP="00215112">
      <w:pPr>
        <w:pStyle w:val="BodyText"/>
        <w:jc w:val="both"/>
        <w:rPr>
          <w:rFonts w:ascii="Arial" w:hAnsi="Arial" w:cs="Arial"/>
          <w:sz w:val="20"/>
        </w:rPr>
      </w:pPr>
    </w:p>
    <w:p w14:paraId="3E5CCE69" w14:textId="77777777" w:rsidR="00B96DB6" w:rsidRDefault="00B96DB6" w:rsidP="004D1A02">
      <w:pPr>
        <w:pStyle w:val="BodyText"/>
        <w:rPr>
          <w:rFonts w:ascii="Arial" w:hAnsi="Arial" w:cs="Arial"/>
          <w:sz w:val="20"/>
        </w:rPr>
      </w:pPr>
    </w:p>
    <w:p w14:paraId="68328F7D" w14:textId="77777777" w:rsidR="007E15E1" w:rsidRDefault="007E15E1" w:rsidP="004D1A02">
      <w:pPr>
        <w:pStyle w:val="BodyText"/>
        <w:rPr>
          <w:rFonts w:ascii="Arial" w:hAnsi="Arial" w:cs="Arial"/>
          <w:sz w:val="20"/>
        </w:rPr>
      </w:pPr>
    </w:p>
    <w:p w14:paraId="76B7A0BF" w14:textId="77777777" w:rsidR="007E15E1" w:rsidRDefault="007E15E1" w:rsidP="004D1A02">
      <w:pPr>
        <w:pStyle w:val="BodyText"/>
        <w:rPr>
          <w:rFonts w:ascii="Arial" w:hAnsi="Arial" w:cs="Arial"/>
          <w:sz w:val="20"/>
        </w:rPr>
      </w:pPr>
    </w:p>
    <w:p w14:paraId="7D9EC6A1" w14:textId="77777777" w:rsidR="007E15E1" w:rsidRPr="00B96DB6" w:rsidRDefault="007E15E1" w:rsidP="004D1A02">
      <w:pPr>
        <w:pStyle w:val="BodyText"/>
        <w:rPr>
          <w:rFonts w:ascii="Arial" w:hAnsi="Arial" w:cs="Arial"/>
          <w:sz w:val="20"/>
        </w:rPr>
      </w:pPr>
    </w:p>
    <w:p w14:paraId="0967568F" w14:textId="77777777" w:rsidR="00B96DB6" w:rsidRPr="00B96DB6" w:rsidRDefault="00B96DB6" w:rsidP="00826647">
      <w:pPr>
        <w:pStyle w:val="BodyText"/>
        <w:numPr>
          <w:ilvl w:val="0"/>
          <w:numId w:val="2"/>
        </w:numPr>
        <w:tabs>
          <w:tab w:val="clear" w:pos="630"/>
        </w:tabs>
        <w:ind w:left="720" w:hanging="720"/>
        <w:rPr>
          <w:rFonts w:ascii="Arial" w:hAnsi="Arial" w:cs="Arial"/>
          <w:b/>
          <w:bCs/>
          <w:sz w:val="20"/>
        </w:rPr>
      </w:pPr>
      <w:r w:rsidRPr="00B96DB6">
        <w:rPr>
          <w:rFonts w:ascii="Arial" w:hAnsi="Arial" w:cs="Arial"/>
          <w:b/>
          <w:bCs/>
          <w:sz w:val="20"/>
        </w:rPr>
        <w:lastRenderedPageBreak/>
        <w:t>BANK GUARANTEE, PARENT COMPANY GUARANTEE</w:t>
      </w:r>
      <w:r w:rsidR="00826647">
        <w:rPr>
          <w:rFonts w:ascii="Arial" w:hAnsi="Arial" w:cs="Arial"/>
          <w:b/>
          <w:bCs/>
          <w:sz w:val="20"/>
        </w:rPr>
        <w:t xml:space="preserve"> AND BID BOND</w:t>
      </w:r>
    </w:p>
    <w:p w14:paraId="5C705934" w14:textId="77777777" w:rsidR="00B96DB6" w:rsidRPr="00B96DB6" w:rsidRDefault="00B96DB6" w:rsidP="004D1A02">
      <w:pPr>
        <w:pStyle w:val="BodyText"/>
        <w:rPr>
          <w:rFonts w:ascii="Arial" w:hAnsi="Arial" w:cs="Arial"/>
          <w:sz w:val="20"/>
        </w:rPr>
      </w:pPr>
    </w:p>
    <w:p w14:paraId="5D1B1501" w14:textId="77777777" w:rsidR="00B96DB6" w:rsidRPr="009502F8" w:rsidRDefault="00B96DB6" w:rsidP="0056775B">
      <w:pPr>
        <w:pStyle w:val="BodyText"/>
        <w:numPr>
          <w:ilvl w:val="1"/>
          <w:numId w:val="2"/>
        </w:numPr>
        <w:spacing w:after="240"/>
        <w:jc w:val="both"/>
        <w:rPr>
          <w:rFonts w:ascii="Arial" w:hAnsi="Arial" w:cs="Arial"/>
          <w:sz w:val="20"/>
        </w:rPr>
      </w:pPr>
      <w:r w:rsidRPr="00B96DB6">
        <w:rPr>
          <w:rFonts w:ascii="Arial" w:hAnsi="Arial" w:cs="Arial"/>
          <w:sz w:val="20"/>
        </w:rPr>
        <w:t>Bidder is required to provide an irrevocable and unconditional first call Bank Guarantee</w:t>
      </w:r>
      <w:r w:rsidR="005657F1">
        <w:rPr>
          <w:rFonts w:ascii="Arial" w:hAnsi="Arial" w:cs="Arial"/>
          <w:sz w:val="20"/>
        </w:rPr>
        <w:t xml:space="preserve"> </w:t>
      </w:r>
      <w:r w:rsidR="00197CF2" w:rsidRPr="009502F8">
        <w:rPr>
          <w:rFonts w:ascii="Arial" w:hAnsi="Arial" w:cs="Arial"/>
          <w:sz w:val="20"/>
        </w:rPr>
        <w:t>10% of the Contract Value (for the Successful bidder only)</w:t>
      </w:r>
      <w:r w:rsidRPr="009502F8">
        <w:rPr>
          <w:rFonts w:ascii="Arial" w:hAnsi="Arial" w:cs="Arial"/>
          <w:sz w:val="20"/>
        </w:rPr>
        <w:t xml:space="preserve"> issued by International or local Sudan commercial banks acceptable to </w:t>
      </w:r>
      <w:r w:rsidR="00EA1215" w:rsidRPr="009502F8">
        <w:rPr>
          <w:rFonts w:ascii="Arial" w:hAnsi="Arial" w:cs="Arial"/>
          <w:sz w:val="20"/>
        </w:rPr>
        <w:t>PETCO</w:t>
      </w:r>
      <w:r w:rsidRPr="009502F8">
        <w:rPr>
          <w:rFonts w:ascii="Arial" w:hAnsi="Arial" w:cs="Arial"/>
          <w:sz w:val="20"/>
        </w:rPr>
        <w:t xml:space="preserve"> to guarantee performance of Contractor’s obligation under the Contract. The format of the Bank Guarantee shall be as set out in Exhibit VI in this ITB.</w:t>
      </w:r>
    </w:p>
    <w:p w14:paraId="73019D87" w14:textId="77777777" w:rsidR="00B96DB6" w:rsidRPr="009502F8" w:rsidRDefault="00EA1215" w:rsidP="00167773">
      <w:pPr>
        <w:pStyle w:val="BodyText"/>
        <w:numPr>
          <w:ilvl w:val="1"/>
          <w:numId w:val="2"/>
        </w:numPr>
        <w:spacing w:after="240"/>
        <w:jc w:val="both"/>
        <w:rPr>
          <w:rFonts w:ascii="Arial" w:hAnsi="Arial" w:cs="Arial"/>
          <w:sz w:val="20"/>
        </w:rPr>
      </w:pPr>
      <w:r w:rsidRPr="009502F8">
        <w:rPr>
          <w:rFonts w:ascii="Arial" w:hAnsi="Arial" w:cs="Arial"/>
          <w:sz w:val="20"/>
        </w:rPr>
        <w:t>PETCO</w:t>
      </w:r>
      <w:r w:rsidR="00B96DB6" w:rsidRPr="009502F8">
        <w:rPr>
          <w:rFonts w:ascii="Arial" w:hAnsi="Arial" w:cs="Arial"/>
          <w:sz w:val="20"/>
        </w:rPr>
        <w:t xml:space="preserve"> shall where applicable, in addition to the performance guarantee, have the right to require Bidder to furnish </w:t>
      </w:r>
      <w:r w:rsidR="00167773" w:rsidRPr="009502F8">
        <w:rPr>
          <w:rFonts w:ascii="Arial" w:hAnsi="Arial" w:cs="Arial"/>
          <w:sz w:val="20"/>
        </w:rPr>
        <w:t>PETCO</w:t>
      </w:r>
      <w:r w:rsidR="00B96DB6" w:rsidRPr="009502F8">
        <w:rPr>
          <w:rFonts w:ascii="Arial" w:hAnsi="Arial" w:cs="Arial"/>
          <w:sz w:val="20"/>
        </w:rPr>
        <w:t xml:space="preserve"> with a Parent Company Guarantee issued by its principal, or parent company. Such Parent Company Guarantee shall be in t</w:t>
      </w:r>
      <w:r w:rsidR="00C60F18" w:rsidRPr="009502F8">
        <w:rPr>
          <w:rFonts w:ascii="Arial" w:hAnsi="Arial" w:cs="Arial"/>
          <w:sz w:val="20"/>
        </w:rPr>
        <w:t xml:space="preserve">he format set out as Exhibit </w:t>
      </w:r>
      <w:r w:rsidR="00B96DB6" w:rsidRPr="009502F8">
        <w:rPr>
          <w:rFonts w:ascii="Arial" w:hAnsi="Arial" w:cs="Arial"/>
          <w:sz w:val="20"/>
        </w:rPr>
        <w:t>I</w:t>
      </w:r>
      <w:r w:rsidR="00C60F18" w:rsidRPr="009502F8">
        <w:rPr>
          <w:rFonts w:ascii="Arial" w:hAnsi="Arial" w:cs="Arial"/>
          <w:sz w:val="20"/>
        </w:rPr>
        <w:t>X</w:t>
      </w:r>
      <w:r w:rsidR="00B96DB6" w:rsidRPr="009502F8">
        <w:rPr>
          <w:rFonts w:ascii="Arial" w:hAnsi="Arial" w:cs="Arial"/>
          <w:sz w:val="20"/>
        </w:rPr>
        <w:t xml:space="preserve"> in this ITB.</w:t>
      </w:r>
    </w:p>
    <w:p w14:paraId="20053FE7" w14:textId="77777777" w:rsidR="00BD605E" w:rsidRPr="009502F8" w:rsidRDefault="00BD605E" w:rsidP="005657F1">
      <w:pPr>
        <w:pStyle w:val="BodyText"/>
        <w:numPr>
          <w:ilvl w:val="1"/>
          <w:numId w:val="2"/>
        </w:numPr>
        <w:spacing w:after="240"/>
        <w:jc w:val="both"/>
        <w:rPr>
          <w:rFonts w:ascii="Arial" w:hAnsi="Arial" w:cs="Arial"/>
          <w:sz w:val="20"/>
        </w:rPr>
      </w:pPr>
      <w:r w:rsidRPr="009502F8">
        <w:rPr>
          <w:rFonts w:ascii="Arial" w:hAnsi="Arial" w:cs="Arial"/>
          <w:sz w:val="20"/>
        </w:rPr>
        <w:t xml:space="preserve">Bidder should submit 2% of his bid value together with his proposal in separate </w:t>
      </w:r>
      <w:r w:rsidR="00066208" w:rsidRPr="009502F8">
        <w:rPr>
          <w:rFonts w:ascii="Arial" w:hAnsi="Arial" w:cs="Arial"/>
          <w:sz w:val="20"/>
        </w:rPr>
        <w:t xml:space="preserve">envelop, the tax clearance, </w:t>
      </w:r>
      <w:r w:rsidRPr="009502F8">
        <w:rPr>
          <w:rFonts w:ascii="Arial" w:hAnsi="Arial" w:cs="Arial"/>
          <w:sz w:val="20"/>
        </w:rPr>
        <w:t xml:space="preserve">zakat discharge, </w:t>
      </w:r>
      <w:r w:rsidR="00066208" w:rsidRPr="009502F8">
        <w:rPr>
          <w:rFonts w:ascii="Arial" w:hAnsi="Arial" w:cs="Arial"/>
          <w:sz w:val="20"/>
        </w:rPr>
        <w:t xml:space="preserve">and his company incorporation certificate. </w:t>
      </w:r>
      <w:r w:rsidR="005657F1" w:rsidRPr="009502F8">
        <w:rPr>
          <w:rFonts w:ascii="Arial" w:hAnsi="Arial" w:cs="Arial"/>
          <w:sz w:val="20"/>
        </w:rPr>
        <w:t>Failing</w:t>
      </w:r>
      <w:r w:rsidRPr="009502F8">
        <w:rPr>
          <w:rFonts w:ascii="Arial" w:hAnsi="Arial" w:cs="Arial"/>
          <w:sz w:val="20"/>
        </w:rPr>
        <w:t xml:space="preserve"> to provide the bid bond, tax clearance</w:t>
      </w:r>
      <w:r w:rsidR="005657F1" w:rsidRPr="009502F8">
        <w:rPr>
          <w:rFonts w:ascii="Arial" w:hAnsi="Arial" w:cs="Arial"/>
          <w:sz w:val="20"/>
        </w:rPr>
        <w:t>,</w:t>
      </w:r>
      <w:r w:rsidRPr="009502F8">
        <w:rPr>
          <w:rFonts w:ascii="Arial" w:hAnsi="Arial" w:cs="Arial"/>
          <w:sz w:val="20"/>
        </w:rPr>
        <w:t xml:space="preserve"> the zakat discharge</w:t>
      </w:r>
      <w:r w:rsidR="005657F1" w:rsidRPr="009502F8">
        <w:rPr>
          <w:rFonts w:ascii="Arial" w:hAnsi="Arial" w:cs="Arial"/>
          <w:sz w:val="20"/>
        </w:rPr>
        <w:t xml:space="preserve"> and Official Stamp Duty</w:t>
      </w:r>
      <w:r w:rsidRPr="009502F8">
        <w:rPr>
          <w:rFonts w:ascii="Arial" w:hAnsi="Arial" w:cs="Arial"/>
          <w:sz w:val="20"/>
        </w:rPr>
        <w:t xml:space="preserve"> will exclude the bidder from the competition.</w:t>
      </w:r>
    </w:p>
    <w:p w14:paraId="04713E23" w14:textId="77777777" w:rsidR="00B96DB6" w:rsidRPr="00B96DB6" w:rsidRDefault="00B96DB6" w:rsidP="004D1A02">
      <w:pPr>
        <w:pStyle w:val="BodyText"/>
        <w:numPr>
          <w:ilvl w:val="0"/>
          <w:numId w:val="2"/>
        </w:numPr>
        <w:tabs>
          <w:tab w:val="clear" w:pos="630"/>
        </w:tabs>
        <w:ind w:left="720" w:hanging="720"/>
        <w:rPr>
          <w:rFonts w:ascii="Arial" w:hAnsi="Arial" w:cs="Arial"/>
          <w:b/>
          <w:bCs/>
          <w:sz w:val="20"/>
        </w:rPr>
      </w:pPr>
      <w:r w:rsidRPr="00B96DB6">
        <w:rPr>
          <w:rFonts w:ascii="Arial" w:hAnsi="Arial" w:cs="Arial"/>
          <w:b/>
          <w:bCs/>
          <w:sz w:val="20"/>
        </w:rPr>
        <w:t>LOCAL CONTENT</w:t>
      </w:r>
    </w:p>
    <w:p w14:paraId="0769878E" w14:textId="77777777" w:rsidR="00B96DB6" w:rsidRPr="00B96DB6" w:rsidRDefault="00B96DB6" w:rsidP="004D1A02">
      <w:pPr>
        <w:pStyle w:val="BodyText"/>
        <w:tabs>
          <w:tab w:val="left" w:pos="357"/>
          <w:tab w:val="left" w:pos="627"/>
          <w:tab w:val="left" w:pos="897"/>
          <w:tab w:val="left" w:pos="1197"/>
          <w:tab w:val="left" w:pos="1482"/>
          <w:tab w:val="left" w:pos="1752"/>
          <w:tab w:val="left" w:pos="2052"/>
          <w:tab w:val="left" w:pos="2337"/>
          <w:tab w:val="left" w:pos="2592"/>
          <w:tab w:val="left" w:pos="2907"/>
          <w:tab w:val="left" w:pos="3207"/>
          <w:tab w:val="left" w:pos="3477"/>
          <w:tab w:val="left" w:pos="3747"/>
          <w:tab w:val="left" w:pos="4047"/>
          <w:tab w:val="left" w:pos="4332"/>
          <w:tab w:val="left" w:pos="4617"/>
          <w:tab w:val="left" w:pos="4902"/>
        </w:tabs>
        <w:rPr>
          <w:rFonts w:ascii="Arial" w:hAnsi="Arial" w:cs="Arial"/>
          <w:sz w:val="20"/>
        </w:rPr>
      </w:pPr>
    </w:p>
    <w:p w14:paraId="768206F5" w14:textId="77777777" w:rsidR="00B96DB6" w:rsidRPr="00B96DB6" w:rsidRDefault="00B96DB6" w:rsidP="00F356B8">
      <w:pPr>
        <w:pStyle w:val="BodyText"/>
        <w:numPr>
          <w:ilvl w:val="1"/>
          <w:numId w:val="2"/>
        </w:numPr>
        <w:jc w:val="both"/>
        <w:rPr>
          <w:rFonts w:ascii="Arial" w:hAnsi="Arial" w:cs="Arial"/>
          <w:color w:val="auto"/>
          <w:sz w:val="20"/>
        </w:rPr>
      </w:pPr>
      <w:r w:rsidRPr="00B96DB6">
        <w:rPr>
          <w:rFonts w:ascii="Arial" w:hAnsi="Arial" w:cs="Arial"/>
          <w:color w:val="auto"/>
          <w:sz w:val="20"/>
        </w:rPr>
        <w:t>Bidder is encouraged to maximize Sudan resources personnel and facilities in the execution of the Works.</w:t>
      </w:r>
    </w:p>
    <w:p w14:paraId="7551E3EE" w14:textId="77777777" w:rsidR="00B96DB6" w:rsidRPr="00B96DB6" w:rsidRDefault="00B96DB6" w:rsidP="00F356B8">
      <w:pPr>
        <w:pStyle w:val="BodyText"/>
        <w:ind w:left="720"/>
        <w:jc w:val="both"/>
        <w:rPr>
          <w:rFonts w:ascii="Arial" w:hAnsi="Arial" w:cs="Arial"/>
          <w:color w:val="auto"/>
          <w:sz w:val="20"/>
        </w:rPr>
      </w:pPr>
    </w:p>
    <w:p w14:paraId="61A21646" w14:textId="77777777" w:rsidR="00B96DB6" w:rsidRPr="00B96DB6" w:rsidRDefault="00B96DB6" w:rsidP="00EA1215">
      <w:pPr>
        <w:pStyle w:val="BodyText"/>
        <w:numPr>
          <w:ilvl w:val="1"/>
          <w:numId w:val="2"/>
        </w:numPr>
        <w:jc w:val="both"/>
        <w:rPr>
          <w:rFonts w:ascii="Arial" w:hAnsi="Arial" w:cs="Arial"/>
          <w:color w:val="auto"/>
          <w:sz w:val="20"/>
        </w:rPr>
      </w:pPr>
      <w:r w:rsidRPr="00B96DB6">
        <w:rPr>
          <w:rFonts w:ascii="Arial" w:hAnsi="Arial" w:cs="Arial"/>
          <w:sz w:val="20"/>
        </w:rPr>
        <w:t xml:space="preserve">If so </w:t>
      </w:r>
      <w:r w:rsidRPr="00B96DB6">
        <w:rPr>
          <w:rFonts w:ascii="Arial" w:hAnsi="Arial" w:cs="Arial"/>
          <w:color w:val="auto"/>
          <w:sz w:val="20"/>
        </w:rPr>
        <w:t>requested</w:t>
      </w:r>
      <w:r w:rsidRPr="00B96DB6">
        <w:rPr>
          <w:rFonts w:ascii="Arial" w:hAnsi="Arial" w:cs="Arial"/>
          <w:sz w:val="20"/>
        </w:rPr>
        <w:t xml:space="preserve"> by </w:t>
      </w:r>
      <w:r w:rsidR="00EA1215">
        <w:rPr>
          <w:rFonts w:ascii="Arial" w:hAnsi="Arial" w:cs="Arial"/>
          <w:sz w:val="20"/>
        </w:rPr>
        <w:t>PETCO</w:t>
      </w:r>
      <w:r w:rsidRPr="00B96DB6">
        <w:rPr>
          <w:rFonts w:ascii="Arial" w:hAnsi="Arial" w:cs="Arial"/>
          <w:sz w:val="20"/>
        </w:rPr>
        <w:t xml:space="preserve"> in Form E</w:t>
      </w:r>
      <w:r w:rsidRPr="00B96DB6">
        <w:rPr>
          <w:rFonts w:ascii="Arial" w:hAnsi="Arial" w:cs="Arial"/>
          <w:color w:val="auto"/>
          <w:sz w:val="20"/>
        </w:rPr>
        <w:t xml:space="preserve">, Bidder shall identify and propose areas where local joint ventures, sub-contractors, suppliers and personnel can participate in the execution of the Work in accordance with the instruction provided. </w:t>
      </w:r>
    </w:p>
    <w:p w14:paraId="223D5C2A" w14:textId="77777777" w:rsidR="00B96DB6" w:rsidRPr="00B96DB6" w:rsidRDefault="00B96DB6" w:rsidP="004D1A02">
      <w:pPr>
        <w:pStyle w:val="BodyText"/>
        <w:rPr>
          <w:rFonts w:ascii="Arial" w:hAnsi="Arial" w:cs="Arial"/>
          <w:b/>
          <w:bCs/>
          <w:sz w:val="20"/>
        </w:rPr>
      </w:pPr>
    </w:p>
    <w:p w14:paraId="27057DD8" w14:textId="77777777" w:rsidR="00B96DB6" w:rsidRPr="00B96DB6" w:rsidRDefault="00B96DB6" w:rsidP="004D1A02">
      <w:pPr>
        <w:pStyle w:val="BodyText"/>
        <w:numPr>
          <w:ilvl w:val="0"/>
          <w:numId w:val="2"/>
        </w:numPr>
        <w:tabs>
          <w:tab w:val="clear" w:pos="630"/>
        </w:tabs>
        <w:ind w:left="720" w:hanging="720"/>
        <w:rPr>
          <w:rFonts w:ascii="Arial" w:hAnsi="Arial" w:cs="Arial"/>
          <w:b/>
          <w:bCs/>
          <w:sz w:val="20"/>
        </w:rPr>
      </w:pPr>
      <w:r w:rsidRPr="00B96DB6">
        <w:rPr>
          <w:rFonts w:ascii="Arial" w:hAnsi="Arial" w:cs="Arial"/>
          <w:b/>
          <w:bCs/>
          <w:sz w:val="20"/>
        </w:rPr>
        <w:t>SITE VISIT</w:t>
      </w:r>
    </w:p>
    <w:p w14:paraId="18B97EFE" w14:textId="77777777" w:rsidR="00B96DB6" w:rsidRPr="00B96DB6" w:rsidRDefault="00B96DB6" w:rsidP="004D1A02">
      <w:pPr>
        <w:pStyle w:val="BodyText"/>
        <w:rPr>
          <w:rFonts w:ascii="Arial" w:hAnsi="Arial" w:cs="Arial"/>
          <w:sz w:val="20"/>
        </w:rPr>
      </w:pPr>
    </w:p>
    <w:p w14:paraId="1F49A09B" w14:textId="77777777" w:rsidR="00B96DB6" w:rsidRPr="00EF70C0" w:rsidRDefault="00C772D8" w:rsidP="007B7849">
      <w:pPr>
        <w:pStyle w:val="BodyTextIndent2"/>
        <w:numPr>
          <w:ilvl w:val="1"/>
          <w:numId w:val="2"/>
        </w:numPr>
        <w:spacing w:line="240" w:lineRule="auto"/>
        <w:jc w:val="both"/>
        <w:rPr>
          <w:rFonts w:cs="Arial"/>
          <w:sz w:val="20"/>
        </w:rPr>
      </w:pPr>
      <w:r w:rsidRPr="00EF70C0">
        <w:rPr>
          <w:rFonts w:cs="Arial"/>
          <w:sz w:val="20"/>
        </w:rPr>
        <w:t>A Worksite visit at Bid stage is optional for all Bidders</w:t>
      </w:r>
      <w:r w:rsidR="007B7849" w:rsidRPr="00EF70C0">
        <w:rPr>
          <w:rFonts w:cs="Arial"/>
          <w:sz w:val="20"/>
        </w:rPr>
        <w:t>.</w:t>
      </w:r>
    </w:p>
    <w:p w14:paraId="66A314FA" w14:textId="77777777" w:rsidR="007B7849" w:rsidRPr="00EF70C0" w:rsidRDefault="00C772D8" w:rsidP="00C772D8">
      <w:pPr>
        <w:pStyle w:val="BodyTextIndent2"/>
        <w:numPr>
          <w:ilvl w:val="1"/>
          <w:numId w:val="2"/>
        </w:numPr>
        <w:spacing w:line="240" w:lineRule="auto"/>
        <w:jc w:val="both"/>
        <w:rPr>
          <w:rFonts w:cs="Arial"/>
          <w:sz w:val="20"/>
        </w:rPr>
      </w:pPr>
      <w:r w:rsidRPr="00EF70C0">
        <w:rPr>
          <w:rFonts w:cs="Arial"/>
          <w:sz w:val="20"/>
        </w:rPr>
        <w:t>Bidder shall, at its own cost and expense, visit and examine the Worksite prior to submission of its Bid.</w:t>
      </w:r>
    </w:p>
    <w:p w14:paraId="19689D47" w14:textId="77777777" w:rsidR="00B96DB6" w:rsidRPr="00EF70C0" w:rsidRDefault="00B96DB6" w:rsidP="004B49F0">
      <w:pPr>
        <w:pStyle w:val="BodyTextIndent2"/>
        <w:numPr>
          <w:ilvl w:val="1"/>
          <w:numId w:val="2"/>
        </w:numPr>
        <w:spacing w:line="240" w:lineRule="auto"/>
        <w:jc w:val="both"/>
        <w:rPr>
          <w:rFonts w:cs="Arial"/>
          <w:sz w:val="20"/>
        </w:rPr>
      </w:pPr>
      <w:r w:rsidRPr="00EF70C0">
        <w:rPr>
          <w:rFonts w:cs="Arial"/>
          <w:sz w:val="20"/>
        </w:rPr>
        <w:t xml:space="preserve">If so optioned by Bidder(s), within one week from ITB date, a Worksite visit followed by a pre-bid clarification meeting to resolve Bidders’ queries will be arranged. Bidder may elect no more than two (2) representatives to attend.  </w:t>
      </w:r>
    </w:p>
    <w:p w14:paraId="5D667A31" w14:textId="77777777" w:rsidR="00B96DB6" w:rsidRPr="00EF70C0" w:rsidRDefault="00B96DB6" w:rsidP="004B49F0">
      <w:pPr>
        <w:pStyle w:val="BodyTextIndent2"/>
        <w:numPr>
          <w:ilvl w:val="1"/>
          <w:numId w:val="2"/>
        </w:numPr>
        <w:spacing w:line="240" w:lineRule="auto"/>
        <w:jc w:val="both"/>
        <w:rPr>
          <w:rFonts w:cs="Arial"/>
          <w:sz w:val="20"/>
        </w:rPr>
      </w:pPr>
      <w:r w:rsidRPr="00EF70C0">
        <w:rPr>
          <w:rFonts w:cs="Arial"/>
          <w:sz w:val="20"/>
        </w:rPr>
        <w:t xml:space="preserve">Bidder will be notified in writing of all relevant details. Once notified, Bidders shall arrange for travel to the meeting point designated by </w:t>
      </w:r>
      <w:r w:rsidR="00EA1215" w:rsidRPr="00EF70C0">
        <w:rPr>
          <w:rFonts w:cs="Arial"/>
          <w:sz w:val="20"/>
        </w:rPr>
        <w:t>PETCO</w:t>
      </w:r>
      <w:r w:rsidRPr="00EF70C0">
        <w:rPr>
          <w:rFonts w:cs="Arial"/>
          <w:sz w:val="20"/>
        </w:rPr>
        <w:t>. Arrangements shall include but not limited to accommodation, messing, and safety gear and clothing at bidder’s sole expense.</w:t>
      </w:r>
    </w:p>
    <w:p w14:paraId="3F6A9BFE" w14:textId="77777777" w:rsidR="00B96DB6" w:rsidRPr="00B96DB6" w:rsidRDefault="00B96DB6" w:rsidP="004B49F0">
      <w:pPr>
        <w:pStyle w:val="BodyTextIndent2"/>
        <w:numPr>
          <w:ilvl w:val="1"/>
          <w:numId w:val="2"/>
        </w:numPr>
        <w:spacing w:line="240" w:lineRule="auto"/>
        <w:jc w:val="both"/>
        <w:rPr>
          <w:rFonts w:cs="Arial"/>
          <w:sz w:val="20"/>
        </w:rPr>
      </w:pPr>
      <w:r w:rsidRPr="00EF70C0">
        <w:rPr>
          <w:rFonts w:cs="Arial"/>
          <w:sz w:val="20"/>
        </w:rPr>
        <w:t>25.5</w:t>
      </w:r>
      <w:r w:rsidRPr="00EF70C0">
        <w:rPr>
          <w:rFonts w:cs="Arial"/>
          <w:sz w:val="20"/>
        </w:rPr>
        <w:tab/>
        <w:t xml:space="preserve">Bidder shall advise </w:t>
      </w:r>
      <w:r w:rsidR="00EA1215" w:rsidRPr="00EF70C0">
        <w:rPr>
          <w:rFonts w:cs="Arial"/>
          <w:sz w:val="20"/>
        </w:rPr>
        <w:t>PETCO</w:t>
      </w:r>
      <w:r w:rsidRPr="00EF70C0">
        <w:rPr>
          <w:rFonts w:cs="Arial"/>
          <w:sz w:val="20"/>
        </w:rPr>
        <w:t xml:space="preserve"> of the names of representatives delegated to attend the site visit and/or the clarification meeting &amp; shall furnish passport/ID copy, 2 passport size photos &amp; any other documents</w:t>
      </w:r>
      <w:r w:rsidRPr="00B96DB6">
        <w:rPr>
          <w:rFonts w:cs="Arial"/>
          <w:sz w:val="20"/>
        </w:rPr>
        <w:t xml:space="preserve"> as may be requested, for their representatives travelling to the site shall seven (7) days in advance, for purposes of “Security Pass” arrangement.  Bidder shall arrange for all necessary travel documentation such as visa application, etc.</w:t>
      </w:r>
    </w:p>
    <w:p w14:paraId="77EF3237" w14:textId="77777777" w:rsidR="00B96DB6" w:rsidRPr="004B49F0" w:rsidRDefault="00B96DB6" w:rsidP="004B49F0">
      <w:pPr>
        <w:pStyle w:val="BodyTextIndent2"/>
        <w:numPr>
          <w:ilvl w:val="1"/>
          <w:numId w:val="2"/>
        </w:numPr>
        <w:spacing w:line="240" w:lineRule="auto"/>
        <w:jc w:val="both"/>
        <w:rPr>
          <w:rFonts w:cs="Arial"/>
          <w:sz w:val="20"/>
        </w:rPr>
      </w:pPr>
      <w:r w:rsidRPr="004B49F0">
        <w:rPr>
          <w:rFonts w:cs="Arial"/>
          <w:sz w:val="20"/>
        </w:rPr>
        <w:t>25.6</w:t>
      </w:r>
      <w:r w:rsidRPr="004B49F0">
        <w:rPr>
          <w:rFonts w:cs="Arial"/>
          <w:sz w:val="20"/>
        </w:rPr>
        <w:tab/>
      </w:r>
      <w:r w:rsidR="00EA1215" w:rsidRPr="004B49F0">
        <w:rPr>
          <w:rFonts w:cs="Arial"/>
          <w:sz w:val="20"/>
        </w:rPr>
        <w:t>PETCO</w:t>
      </w:r>
      <w:r w:rsidRPr="004B49F0">
        <w:rPr>
          <w:rFonts w:cs="Arial"/>
          <w:sz w:val="20"/>
        </w:rPr>
        <w:t xml:space="preserve"> will determine a suitable date for the visit and will delegate a representative to accompany Bidders’ personnel on the Worksite visit and meeting.  </w:t>
      </w:r>
      <w:r w:rsidR="00EA1215" w:rsidRPr="004B49F0">
        <w:rPr>
          <w:rFonts w:cs="Arial"/>
          <w:sz w:val="20"/>
        </w:rPr>
        <w:t>PETCO</w:t>
      </w:r>
      <w:r w:rsidRPr="004B49F0">
        <w:rPr>
          <w:rFonts w:cs="Arial"/>
          <w:sz w:val="20"/>
        </w:rPr>
        <w:t xml:space="preserve"> will arrange all transportation to / from and at the Worksite, as well as Site accommodation and messing if required.  All expenses incurred shall be solely borne by Bidder.</w:t>
      </w:r>
    </w:p>
    <w:p w14:paraId="2E666B1B" w14:textId="1991473F" w:rsidR="004B49F0" w:rsidRDefault="004B49F0" w:rsidP="00EA1215">
      <w:pPr>
        <w:pStyle w:val="BodyTextIndent"/>
        <w:tabs>
          <w:tab w:val="clear" w:pos="900"/>
          <w:tab w:val="clear" w:pos="2160"/>
        </w:tabs>
        <w:spacing w:after="240"/>
        <w:ind w:left="1440" w:hanging="720"/>
        <w:rPr>
          <w:rFonts w:cs="Arial"/>
        </w:rPr>
      </w:pPr>
    </w:p>
    <w:p w14:paraId="75670889" w14:textId="0CBF6902" w:rsidR="000B7BD3" w:rsidRDefault="000B7BD3" w:rsidP="00EA1215">
      <w:pPr>
        <w:pStyle w:val="BodyTextIndent"/>
        <w:tabs>
          <w:tab w:val="clear" w:pos="900"/>
          <w:tab w:val="clear" w:pos="2160"/>
        </w:tabs>
        <w:spacing w:after="240"/>
        <w:ind w:left="1440" w:hanging="720"/>
        <w:rPr>
          <w:rFonts w:cs="Arial"/>
        </w:rPr>
      </w:pPr>
    </w:p>
    <w:p w14:paraId="262C214F" w14:textId="0606944B" w:rsidR="000B7BD3" w:rsidRDefault="000B7BD3" w:rsidP="00EA1215">
      <w:pPr>
        <w:pStyle w:val="BodyTextIndent"/>
        <w:tabs>
          <w:tab w:val="clear" w:pos="900"/>
          <w:tab w:val="clear" w:pos="2160"/>
        </w:tabs>
        <w:spacing w:after="240"/>
        <w:ind w:left="1440" w:hanging="720"/>
        <w:rPr>
          <w:rFonts w:cs="Arial"/>
        </w:rPr>
      </w:pPr>
    </w:p>
    <w:p w14:paraId="4573A463" w14:textId="00764B13" w:rsidR="000B7BD3" w:rsidRDefault="000B7BD3" w:rsidP="00EA1215">
      <w:pPr>
        <w:pStyle w:val="BodyTextIndent"/>
        <w:tabs>
          <w:tab w:val="clear" w:pos="900"/>
          <w:tab w:val="clear" w:pos="2160"/>
        </w:tabs>
        <w:spacing w:after="240"/>
        <w:ind w:left="1440" w:hanging="720"/>
        <w:rPr>
          <w:rFonts w:cs="Arial"/>
        </w:rPr>
      </w:pPr>
    </w:p>
    <w:p w14:paraId="552ADAF6" w14:textId="681EFF02" w:rsidR="000B7BD3" w:rsidRDefault="000B7BD3" w:rsidP="00EA1215">
      <w:pPr>
        <w:pStyle w:val="BodyTextIndent"/>
        <w:tabs>
          <w:tab w:val="clear" w:pos="900"/>
          <w:tab w:val="clear" w:pos="2160"/>
        </w:tabs>
        <w:spacing w:after="240"/>
        <w:ind w:left="1440" w:hanging="720"/>
        <w:rPr>
          <w:rFonts w:cs="Arial"/>
        </w:rPr>
      </w:pPr>
    </w:p>
    <w:p w14:paraId="2A27BFDB" w14:textId="77777777" w:rsidR="00C312AE" w:rsidRDefault="00C312AE" w:rsidP="00C312AE">
      <w:pPr>
        <w:pStyle w:val="BodyTextIndent"/>
        <w:tabs>
          <w:tab w:val="clear" w:pos="900"/>
          <w:tab w:val="clear" w:pos="2160"/>
        </w:tabs>
        <w:spacing w:after="240"/>
        <w:rPr>
          <w:rFonts w:cs="Arial"/>
          <w:b/>
          <w:bCs/>
        </w:rPr>
      </w:pPr>
      <w:r w:rsidRPr="00C312AE">
        <w:rPr>
          <w:rFonts w:cs="Arial"/>
          <w:b/>
          <w:bCs/>
        </w:rPr>
        <w:lastRenderedPageBreak/>
        <w:t>26.0      AUTHENTICATION FEES</w:t>
      </w:r>
    </w:p>
    <w:p w14:paraId="51F7EE41" w14:textId="77777777" w:rsidR="00C312AE" w:rsidRPr="00C312AE" w:rsidRDefault="00C312AE" w:rsidP="0018650C">
      <w:pPr>
        <w:pStyle w:val="Default"/>
        <w:rPr>
          <w:rFonts w:ascii="Arial" w:eastAsia="Times New Roman" w:hAnsi="Arial" w:cs="Arial"/>
          <w:color w:val="auto"/>
          <w:sz w:val="20"/>
          <w:szCs w:val="20"/>
        </w:rPr>
      </w:pPr>
      <w:r w:rsidRPr="00C312AE">
        <w:rPr>
          <w:rFonts w:ascii="Arial" w:eastAsia="Times New Roman" w:hAnsi="Arial" w:cs="Arial"/>
          <w:color w:val="auto"/>
          <w:sz w:val="20"/>
          <w:szCs w:val="20"/>
        </w:rPr>
        <w:t xml:space="preserve">All Service Contracts to be authenticated by Ministry of Justice, the authentication fees are tabulated below: </w:t>
      </w:r>
    </w:p>
    <w:p w14:paraId="2F7C0835" w14:textId="77777777" w:rsidR="00C312AE" w:rsidRDefault="00C312AE" w:rsidP="00C312AE">
      <w:pPr>
        <w:pStyle w:val="BodyTextIndent"/>
        <w:tabs>
          <w:tab w:val="clear" w:pos="900"/>
          <w:tab w:val="clear" w:pos="2160"/>
        </w:tabs>
        <w:spacing w:after="240"/>
        <w:rPr>
          <w:rFonts w:cs="Arial"/>
          <w:b/>
          <w:bCs/>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360"/>
        <w:gridCol w:w="3094"/>
      </w:tblGrid>
      <w:tr w:rsidR="007308AD" w:rsidRPr="005E7E5A" w14:paraId="1908F962" w14:textId="77777777" w:rsidTr="00EC5A40">
        <w:trPr>
          <w:trHeight w:val="312"/>
        </w:trPr>
        <w:tc>
          <w:tcPr>
            <w:tcW w:w="720" w:type="dxa"/>
          </w:tcPr>
          <w:p w14:paraId="3E9BBC33" w14:textId="77777777" w:rsidR="007308AD" w:rsidRPr="005E7E5A" w:rsidRDefault="007308AD" w:rsidP="00EC5A40">
            <w:pPr>
              <w:autoSpaceDE w:val="0"/>
              <w:autoSpaceDN w:val="0"/>
              <w:adjustRightInd w:val="0"/>
              <w:rPr>
                <w:rFonts w:cs="Arial"/>
                <w:sz w:val="20"/>
              </w:rPr>
            </w:pPr>
            <w:r w:rsidRPr="005E7E5A">
              <w:rPr>
                <w:rFonts w:cs="Arial"/>
                <w:sz w:val="20"/>
              </w:rPr>
              <w:t xml:space="preserve">No. </w:t>
            </w:r>
          </w:p>
        </w:tc>
        <w:tc>
          <w:tcPr>
            <w:tcW w:w="5360" w:type="dxa"/>
          </w:tcPr>
          <w:p w14:paraId="778FB5AF" w14:textId="77777777" w:rsidR="007308AD" w:rsidRPr="005E7E5A" w:rsidRDefault="007308AD" w:rsidP="00EC5A40">
            <w:pPr>
              <w:autoSpaceDE w:val="0"/>
              <w:autoSpaceDN w:val="0"/>
              <w:adjustRightInd w:val="0"/>
              <w:rPr>
                <w:rFonts w:cs="Arial"/>
                <w:sz w:val="20"/>
              </w:rPr>
            </w:pPr>
            <w:r w:rsidRPr="005E7E5A">
              <w:rPr>
                <w:rFonts w:cs="Arial"/>
                <w:sz w:val="20"/>
              </w:rPr>
              <w:t xml:space="preserve">Estimated Contract Value </w:t>
            </w:r>
          </w:p>
          <w:p w14:paraId="5F39ED83" w14:textId="77777777" w:rsidR="007308AD" w:rsidRPr="005E7E5A" w:rsidRDefault="007308AD" w:rsidP="00EC5A40">
            <w:pPr>
              <w:autoSpaceDE w:val="0"/>
              <w:autoSpaceDN w:val="0"/>
              <w:adjustRightInd w:val="0"/>
              <w:rPr>
                <w:rFonts w:cs="Arial"/>
                <w:sz w:val="20"/>
              </w:rPr>
            </w:pPr>
            <w:r w:rsidRPr="005E7E5A">
              <w:rPr>
                <w:rFonts w:cs="Arial"/>
                <w:sz w:val="20"/>
              </w:rPr>
              <w:t xml:space="preserve">SDG </w:t>
            </w:r>
          </w:p>
        </w:tc>
        <w:tc>
          <w:tcPr>
            <w:tcW w:w="3094" w:type="dxa"/>
          </w:tcPr>
          <w:p w14:paraId="4C59AD01" w14:textId="77777777" w:rsidR="007308AD" w:rsidRPr="005E7E5A" w:rsidRDefault="007308AD" w:rsidP="00EC5A40">
            <w:pPr>
              <w:autoSpaceDE w:val="0"/>
              <w:autoSpaceDN w:val="0"/>
              <w:adjustRightInd w:val="0"/>
              <w:rPr>
                <w:rFonts w:cs="Arial"/>
                <w:sz w:val="20"/>
              </w:rPr>
            </w:pPr>
            <w:r w:rsidRPr="005E7E5A">
              <w:rPr>
                <w:rFonts w:cs="Arial"/>
                <w:sz w:val="20"/>
              </w:rPr>
              <w:t xml:space="preserve">Authentication Fees </w:t>
            </w:r>
          </w:p>
          <w:p w14:paraId="274EE737" w14:textId="77777777" w:rsidR="007308AD" w:rsidRPr="005E7E5A" w:rsidRDefault="007308AD" w:rsidP="00EC5A40">
            <w:pPr>
              <w:autoSpaceDE w:val="0"/>
              <w:autoSpaceDN w:val="0"/>
              <w:adjustRightInd w:val="0"/>
              <w:rPr>
                <w:rFonts w:cs="Arial"/>
                <w:sz w:val="20"/>
              </w:rPr>
            </w:pPr>
            <w:r w:rsidRPr="005E7E5A">
              <w:rPr>
                <w:rFonts w:cs="Arial"/>
                <w:sz w:val="20"/>
              </w:rPr>
              <w:t xml:space="preserve">SDG </w:t>
            </w:r>
          </w:p>
        </w:tc>
      </w:tr>
      <w:tr w:rsidR="007308AD" w:rsidRPr="005E7E5A" w14:paraId="60E819A6" w14:textId="77777777" w:rsidTr="00EC5A40">
        <w:trPr>
          <w:trHeight w:val="87"/>
        </w:trPr>
        <w:tc>
          <w:tcPr>
            <w:tcW w:w="720" w:type="dxa"/>
          </w:tcPr>
          <w:p w14:paraId="0853D442" w14:textId="77777777" w:rsidR="007308AD" w:rsidRPr="005E7E5A" w:rsidRDefault="007308AD" w:rsidP="00EC5A40">
            <w:pPr>
              <w:autoSpaceDE w:val="0"/>
              <w:autoSpaceDN w:val="0"/>
              <w:adjustRightInd w:val="0"/>
              <w:rPr>
                <w:rFonts w:cs="Arial"/>
                <w:sz w:val="20"/>
              </w:rPr>
            </w:pPr>
            <w:r w:rsidRPr="005E7E5A">
              <w:rPr>
                <w:rFonts w:cs="Arial"/>
                <w:sz w:val="20"/>
              </w:rPr>
              <w:t xml:space="preserve">1 </w:t>
            </w:r>
          </w:p>
        </w:tc>
        <w:tc>
          <w:tcPr>
            <w:tcW w:w="5360" w:type="dxa"/>
          </w:tcPr>
          <w:p w14:paraId="1302AF89" w14:textId="77777777" w:rsidR="007308AD" w:rsidRPr="005E7E5A" w:rsidRDefault="007308AD" w:rsidP="00EC5A40">
            <w:pPr>
              <w:autoSpaceDE w:val="0"/>
              <w:autoSpaceDN w:val="0"/>
              <w:adjustRightInd w:val="0"/>
              <w:rPr>
                <w:rFonts w:cs="Arial"/>
                <w:sz w:val="20"/>
              </w:rPr>
            </w:pPr>
            <w:r w:rsidRPr="005E7E5A">
              <w:rPr>
                <w:rFonts w:cs="Arial"/>
                <w:sz w:val="20"/>
              </w:rPr>
              <w:t xml:space="preserve">From 10,000 to </w:t>
            </w:r>
            <w:r>
              <w:rPr>
                <w:rFonts w:cs="Arial"/>
                <w:sz w:val="20"/>
              </w:rPr>
              <w:t>20</w:t>
            </w:r>
            <w:r w:rsidRPr="005E7E5A">
              <w:rPr>
                <w:rFonts w:cs="Arial"/>
                <w:sz w:val="20"/>
              </w:rPr>
              <w:t xml:space="preserve">,000 </w:t>
            </w:r>
          </w:p>
        </w:tc>
        <w:tc>
          <w:tcPr>
            <w:tcW w:w="3094" w:type="dxa"/>
          </w:tcPr>
          <w:p w14:paraId="6914E027" w14:textId="77777777" w:rsidR="007308AD" w:rsidRPr="005E7E5A" w:rsidRDefault="007308AD" w:rsidP="00EC5A40">
            <w:pPr>
              <w:autoSpaceDE w:val="0"/>
              <w:autoSpaceDN w:val="0"/>
              <w:adjustRightInd w:val="0"/>
              <w:rPr>
                <w:rFonts w:cs="Arial"/>
                <w:sz w:val="20"/>
              </w:rPr>
            </w:pPr>
            <w:r>
              <w:rPr>
                <w:rFonts w:cs="Arial"/>
                <w:sz w:val="20"/>
              </w:rPr>
              <w:t>4,000.00</w:t>
            </w:r>
          </w:p>
        </w:tc>
      </w:tr>
      <w:tr w:rsidR="007308AD" w:rsidRPr="005E7E5A" w14:paraId="325F9FF8" w14:textId="77777777" w:rsidTr="00EC5A40">
        <w:trPr>
          <w:trHeight w:val="87"/>
        </w:trPr>
        <w:tc>
          <w:tcPr>
            <w:tcW w:w="720" w:type="dxa"/>
          </w:tcPr>
          <w:p w14:paraId="432CDB35" w14:textId="77777777" w:rsidR="007308AD" w:rsidRPr="005E7E5A" w:rsidRDefault="007308AD" w:rsidP="00EC5A40">
            <w:pPr>
              <w:autoSpaceDE w:val="0"/>
              <w:autoSpaceDN w:val="0"/>
              <w:adjustRightInd w:val="0"/>
              <w:rPr>
                <w:rFonts w:cs="Arial"/>
                <w:sz w:val="20"/>
              </w:rPr>
            </w:pPr>
            <w:r w:rsidRPr="005E7E5A">
              <w:rPr>
                <w:rFonts w:cs="Arial"/>
                <w:sz w:val="20"/>
              </w:rPr>
              <w:t xml:space="preserve">2 </w:t>
            </w:r>
          </w:p>
        </w:tc>
        <w:tc>
          <w:tcPr>
            <w:tcW w:w="5360" w:type="dxa"/>
          </w:tcPr>
          <w:p w14:paraId="2AE25B4B" w14:textId="77777777" w:rsidR="007308AD" w:rsidRPr="005E7E5A" w:rsidRDefault="007308AD" w:rsidP="00EC5A40">
            <w:pPr>
              <w:autoSpaceDE w:val="0"/>
              <w:autoSpaceDN w:val="0"/>
              <w:adjustRightInd w:val="0"/>
              <w:rPr>
                <w:rFonts w:cs="Arial"/>
                <w:sz w:val="20"/>
              </w:rPr>
            </w:pPr>
            <w:r>
              <w:rPr>
                <w:rFonts w:cs="Arial"/>
                <w:sz w:val="20"/>
              </w:rPr>
              <w:t>More than</w:t>
            </w:r>
            <w:r w:rsidRPr="005E7E5A">
              <w:rPr>
                <w:rFonts w:cs="Arial"/>
                <w:sz w:val="20"/>
              </w:rPr>
              <w:t xml:space="preserve"> </w:t>
            </w:r>
            <w:r>
              <w:rPr>
                <w:rFonts w:cs="Arial"/>
                <w:sz w:val="20"/>
              </w:rPr>
              <w:t>2</w:t>
            </w:r>
            <w:r w:rsidRPr="005E7E5A">
              <w:rPr>
                <w:rFonts w:cs="Arial"/>
                <w:sz w:val="20"/>
              </w:rPr>
              <w:t xml:space="preserve">0,000 to </w:t>
            </w:r>
            <w:r>
              <w:rPr>
                <w:rFonts w:cs="Arial"/>
                <w:sz w:val="20"/>
              </w:rPr>
              <w:t>50</w:t>
            </w:r>
            <w:r w:rsidRPr="005E7E5A">
              <w:rPr>
                <w:rFonts w:cs="Arial"/>
                <w:sz w:val="20"/>
              </w:rPr>
              <w:t xml:space="preserve">,000 </w:t>
            </w:r>
          </w:p>
        </w:tc>
        <w:tc>
          <w:tcPr>
            <w:tcW w:w="3094" w:type="dxa"/>
          </w:tcPr>
          <w:p w14:paraId="48D51A52" w14:textId="77777777" w:rsidR="007308AD" w:rsidRPr="005E7E5A" w:rsidRDefault="007308AD" w:rsidP="00EC5A40">
            <w:pPr>
              <w:autoSpaceDE w:val="0"/>
              <w:autoSpaceDN w:val="0"/>
              <w:adjustRightInd w:val="0"/>
              <w:rPr>
                <w:rFonts w:cs="Arial"/>
                <w:sz w:val="20"/>
              </w:rPr>
            </w:pPr>
            <w:r>
              <w:rPr>
                <w:rFonts w:cs="Arial"/>
                <w:sz w:val="20"/>
              </w:rPr>
              <w:t>5,000.00</w:t>
            </w:r>
          </w:p>
        </w:tc>
      </w:tr>
      <w:tr w:rsidR="007308AD" w:rsidRPr="005E7E5A" w14:paraId="64E5570F" w14:textId="77777777" w:rsidTr="00EC5A40">
        <w:trPr>
          <w:trHeight w:val="87"/>
        </w:trPr>
        <w:tc>
          <w:tcPr>
            <w:tcW w:w="720" w:type="dxa"/>
          </w:tcPr>
          <w:p w14:paraId="1988C151" w14:textId="77777777" w:rsidR="007308AD" w:rsidRPr="005E7E5A" w:rsidRDefault="007308AD" w:rsidP="00EC5A40">
            <w:pPr>
              <w:autoSpaceDE w:val="0"/>
              <w:autoSpaceDN w:val="0"/>
              <w:adjustRightInd w:val="0"/>
              <w:rPr>
                <w:rFonts w:cs="Arial"/>
                <w:sz w:val="20"/>
              </w:rPr>
            </w:pPr>
            <w:r w:rsidRPr="005E7E5A">
              <w:rPr>
                <w:rFonts w:cs="Arial"/>
                <w:sz w:val="20"/>
              </w:rPr>
              <w:t xml:space="preserve">3 </w:t>
            </w:r>
          </w:p>
        </w:tc>
        <w:tc>
          <w:tcPr>
            <w:tcW w:w="5360" w:type="dxa"/>
          </w:tcPr>
          <w:p w14:paraId="2E6CFA32" w14:textId="77777777" w:rsidR="007308AD" w:rsidRPr="005E7E5A" w:rsidRDefault="007308AD" w:rsidP="00EC5A40">
            <w:pPr>
              <w:autoSpaceDE w:val="0"/>
              <w:autoSpaceDN w:val="0"/>
              <w:adjustRightInd w:val="0"/>
              <w:rPr>
                <w:rFonts w:cs="Arial"/>
                <w:sz w:val="20"/>
              </w:rPr>
            </w:pPr>
            <w:r>
              <w:rPr>
                <w:rFonts w:cs="Arial"/>
                <w:sz w:val="20"/>
              </w:rPr>
              <w:t>More than 5</w:t>
            </w:r>
            <w:r w:rsidRPr="005E7E5A">
              <w:rPr>
                <w:rFonts w:cs="Arial"/>
                <w:sz w:val="20"/>
              </w:rPr>
              <w:t xml:space="preserve">0,000 to </w:t>
            </w:r>
            <w:r>
              <w:rPr>
                <w:rFonts w:cs="Arial"/>
                <w:sz w:val="20"/>
              </w:rPr>
              <w:t>100</w:t>
            </w:r>
            <w:r w:rsidRPr="005E7E5A">
              <w:rPr>
                <w:rFonts w:cs="Arial"/>
                <w:sz w:val="20"/>
              </w:rPr>
              <w:t xml:space="preserve">,000 </w:t>
            </w:r>
          </w:p>
        </w:tc>
        <w:tc>
          <w:tcPr>
            <w:tcW w:w="3094" w:type="dxa"/>
          </w:tcPr>
          <w:p w14:paraId="25C72BBA" w14:textId="77777777" w:rsidR="007308AD" w:rsidRPr="005E7E5A" w:rsidRDefault="007308AD" w:rsidP="00EC5A40">
            <w:pPr>
              <w:autoSpaceDE w:val="0"/>
              <w:autoSpaceDN w:val="0"/>
              <w:adjustRightInd w:val="0"/>
              <w:rPr>
                <w:rFonts w:cs="Arial"/>
                <w:sz w:val="20"/>
              </w:rPr>
            </w:pPr>
            <w:r>
              <w:rPr>
                <w:rFonts w:cs="Arial"/>
                <w:sz w:val="20"/>
              </w:rPr>
              <w:t>10,000.00</w:t>
            </w:r>
          </w:p>
        </w:tc>
      </w:tr>
      <w:tr w:rsidR="007308AD" w:rsidRPr="005E7E5A" w14:paraId="687496C7" w14:textId="77777777" w:rsidTr="00EC5A40">
        <w:trPr>
          <w:trHeight w:val="87"/>
        </w:trPr>
        <w:tc>
          <w:tcPr>
            <w:tcW w:w="720" w:type="dxa"/>
          </w:tcPr>
          <w:p w14:paraId="4D49C825" w14:textId="77777777" w:rsidR="007308AD" w:rsidRPr="005E7E5A" w:rsidRDefault="007308AD" w:rsidP="00EC5A40">
            <w:pPr>
              <w:autoSpaceDE w:val="0"/>
              <w:autoSpaceDN w:val="0"/>
              <w:adjustRightInd w:val="0"/>
              <w:rPr>
                <w:rFonts w:cs="Arial"/>
                <w:sz w:val="20"/>
              </w:rPr>
            </w:pPr>
            <w:r w:rsidRPr="005E7E5A">
              <w:rPr>
                <w:rFonts w:cs="Arial"/>
                <w:sz w:val="20"/>
              </w:rPr>
              <w:t xml:space="preserve">4 </w:t>
            </w:r>
          </w:p>
        </w:tc>
        <w:tc>
          <w:tcPr>
            <w:tcW w:w="5360" w:type="dxa"/>
          </w:tcPr>
          <w:p w14:paraId="22900A49" w14:textId="77777777" w:rsidR="007308AD" w:rsidRPr="005E7E5A" w:rsidRDefault="007308AD" w:rsidP="00EC5A40">
            <w:pPr>
              <w:autoSpaceDE w:val="0"/>
              <w:autoSpaceDN w:val="0"/>
              <w:adjustRightInd w:val="0"/>
              <w:rPr>
                <w:rFonts w:cs="Arial"/>
                <w:sz w:val="20"/>
              </w:rPr>
            </w:pPr>
            <w:r>
              <w:rPr>
                <w:rFonts w:cs="Arial"/>
                <w:sz w:val="20"/>
              </w:rPr>
              <w:t>More than</w:t>
            </w:r>
            <w:r w:rsidRPr="005E7E5A">
              <w:rPr>
                <w:rFonts w:cs="Arial"/>
                <w:sz w:val="20"/>
              </w:rPr>
              <w:t xml:space="preserve"> 1</w:t>
            </w:r>
            <w:r>
              <w:rPr>
                <w:rFonts w:cs="Arial"/>
                <w:sz w:val="20"/>
              </w:rPr>
              <w:t>0</w:t>
            </w:r>
            <w:r w:rsidRPr="005E7E5A">
              <w:rPr>
                <w:rFonts w:cs="Arial"/>
                <w:sz w:val="20"/>
              </w:rPr>
              <w:t xml:space="preserve">0,000 to </w:t>
            </w:r>
            <w:r>
              <w:rPr>
                <w:rFonts w:cs="Arial"/>
                <w:sz w:val="20"/>
              </w:rPr>
              <w:t>150</w:t>
            </w:r>
            <w:r w:rsidRPr="005E7E5A">
              <w:rPr>
                <w:rFonts w:cs="Arial"/>
                <w:sz w:val="20"/>
              </w:rPr>
              <w:t xml:space="preserve">,000 </w:t>
            </w:r>
          </w:p>
        </w:tc>
        <w:tc>
          <w:tcPr>
            <w:tcW w:w="3094" w:type="dxa"/>
          </w:tcPr>
          <w:p w14:paraId="0AE75A01" w14:textId="77777777" w:rsidR="007308AD" w:rsidRPr="005E7E5A" w:rsidRDefault="007308AD" w:rsidP="00EC5A40">
            <w:pPr>
              <w:autoSpaceDE w:val="0"/>
              <w:autoSpaceDN w:val="0"/>
              <w:adjustRightInd w:val="0"/>
              <w:rPr>
                <w:rFonts w:cs="Arial"/>
                <w:sz w:val="20"/>
              </w:rPr>
            </w:pPr>
            <w:r>
              <w:rPr>
                <w:rFonts w:cs="Arial"/>
                <w:sz w:val="20"/>
              </w:rPr>
              <w:t>20,000.00</w:t>
            </w:r>
          </w:p>
        </w:tc>
      </w:tr>
      <w:tr w:rsidR="007308AD" w:rsidRPr="005E7E5A" w14:paraId="21D8CE1A" w14:textId="77777777" w:rsidTr="00EC5A40">
        <w:trPr>
          <w:trHeight w:val="87"/>
        </w:trPr>
        <w:tc>
          <w:tcPr>
            <w:tcW w:w="720" w:type="dxa"/>
          </w:tcPr>
          <w:p w14:paraId="5BC935E5" w14:textId="77777777" w:rsidR="007308AD" w:rsidRPr="005E7E5A" w:rsidRDefault="007308AD" w:rsidP="00EC5A40">
            <w:pPr>
              <w:autoSpaceDE w:val="0"/>
              <w:autoSpaceDN w:val="0"/>
              <w:adjustRightInd w:val="0"/>
              <w:rPr>
                <w:rFonts w:cs="Arial"/>
                <w:sz w:val="20"/>
              </w:rPr>
            </w:pPr>
            <w:r w:rsidRPr="005E7E5A">
              <w:rPr>
                <w:rFonts w:cs="Arial"/>
                <w:sz w:val="20"/>
              </w:rPr>
              <w:t xml:space="preserve">5 </w:t>
            </w:r>
          </w:p>
        </w:tc>
        <w:tc>
          <w:tcPr>
            <w:tcW w:w="5360" w:type="dxa"/>
          </w:tcPr>
          <w:p w14:paraId="512577B8" w14:textId="77777777" w:rsidR="007308AD" w:rsidRPr="005E7E5A" w:rsidRDefault="007308AD" w:rsidP="00EC5A40">
            <w:pPr>
              <w:autoSpaceDE w:val="0"/>
              <w:autoSpaceDN w:val="0"/>
              <w:adjustRightInd w:val="0"/>
              <w:rPr>
                <w:rFonts w:cs="Arial"/>
                <w:sz w:val="20"/>
              </w:rPr>
            </w:pPr>
            <w:r>
              <w:rPr>
                <w:rFonts w:cs="Arial"/>
                <w:sz w:val="20"/>
              </w:rPr>
              <w:t>More than</w:t>
            </w:r>
            <w:r w:rsidRPr="005E7E5A">
              <w:rPr>
                <w:rFonts w:cs="Arial"/>
                <w:sz w:val="20"/>
              </w:rPr>
              <w:t xml:space="preserve"> 1</w:t>
            </w:r>
            <w:r>
              <w:rPr>
                <w:rFonts w:cs="Arial"/>
                <w:sz w:val="20"/>
              </w:rPr>
              <w:t>5</w:t>
            </w:r>
            <w:r w:rsidRPr="005E7E5A">
              <w:rPr>
                <w:rFonts w:cs="Arial"/>
                <w:sz w:val="20"/>
              </w:rPr>
              <w:t xml:space="preserve">0,000 to </w:t>
            </w:r>
            <w:r>
              <w:rPr>
                <w:rFonts w:cs="Arial"/>
                <w:sz w:val="20"/>
              </w:rPr>
              <w:t>200</w:t>
            </w:r>
            <w:r w:rsidRPr="005E7E5A">
              <w:rPr>
                <w:rFonts w:cs="Arial"/>
                <w:sz w:val="20"/>
              </w:rPr>
              <w:t xml:space="preserve">,000 </w:t>
            </w:r>
          </w:p>
        </w:tc>
        <w:tc>
          <w:tcPr>
            <w:tcW w:w="3094" w:type="dxa"/>
          </w:tcPr>
          <w:p w14:paraId="256EAC68" w14:textId="77777777" w:rsidR="007308AD" w:rsidRPr="005E7E5A" w:rsidRDefault="007308AD" w:rsidP="00EC5A40">
            <w:pPr>
              <w:autoSpaceDE w:val="0"/>
              <w:autoSpaceDN w:val="0"/>
              <w:adjustRightInd w:val="0"/>
              <w:rPr>
                <w:rFonts w:cs="Arial"/>
                <w:sz w:val="20"/>
              </w:rPr>
            </w:pPr>
            <w:r>
              <w:rPr>
                <w:rFonts w:cs="Arial"/>
                <w:sz w:val="20"/>
              </w:rPr>
              <w:t>25,000.00</w:t>
            </w:r>
          </w:p>
        </w:tc>
      </w:tr>
      <w:tr w:rsidR="007308AD" w:rsidRPr="005E7E5A" w14:paraId="010E2D20" w14:textId="77777777" w:rsidTr="00EC5A40">
        <w:trPr>
          <w:trHeight w:val="87"/>
        </w:trPr>
        <w:tc>
          <w:tcPr>
            <w:tcW w:w="720" w:type="dxa"/>
          </w:tcPr>
          <w:p w14:paraId="15677764" w14:textId="77777777" w:rsidR="007308AD" w:rsidRPr="005E7E5A" w:rsidRDefault="007308AD" w:rsidP="00EC5A40">
            <w:pPr>
              <w:autoSpaceDE w:val="0"/>
              <w:autoSpaceDN w:val="0"/>
              <w:adjustRightInd w:val="0"/>
              <w:rPr>
                <w:rFonts w:cs="Arial"/>
                <w:sz w:val="20"/>
              </w:rPr>
            </w:pPr>
            <w:r w:rsidRPr="005E7E5A">
              <w:rPr>
                <w:rFonts w:cs="Arial"/>
                <w:sz w:val="20"/>
              </w:rPr>
              <w:t xml:space="preserve">6 </w:t>
            </w:r>
          </w:p>
        </w:tc>
        <w:tc>
          <w:tcPr>
            <w:tcW w:w="5360" w:type="dxa"/>
          </w:tcPr>
          <w:p w14:paraId="3D5BF6CB" w14:textId="77777777" w:rsidR="007308AD" w:rsidRPr="005E7E5A" w:rsidRDefault="007308AD" w:rsidP="00EC5A40">
            <w:pPr>
              <w:autoSpaceDE w:val="0"/>
              <w:autoSpaceDN w:val="0"/>
              <w:adjustRightInd w:val="0"/>
              <w:rPr>
                <w:rFonts w:cs="Arial"/>
                <w:sz w:val="20"/>
              </w:rPr>
            </w:pPr>
            <w:r>
              <w:rPr>
                <w:rFonts w:cs="Arial"/>
                <w:sz w:val="20"/>
              </w:rPr>
              <w:t>More than</w:t>
            </w:r>
            <w:r w:rsidRPr="005E7E5A">
              <w:rPr>
                <w:rFonts w:cs="Arial"/>
                <w:sz w:val="20"/>
              </w:rPr>
              <w:t xml:space="preserve"> </w:t>
            </w:r>
            <w:r>
              <w:rPr>
                <w:rFonts w:cs="Arial"/>
                <w:sz w:val="20"/>
              </w:rPr>
              <w:t>200</w:t>
            </w:r>
            <w:r w:rsidRPr="005E7E5A">
              <w:rPr>
                <w:rFonts w:cs="Arial"/>
                <w:sz w:val="20"/>
              </w:rPr>
              <w:t xml:space="preserve">,000 </w:t>
            </w:r>
            <w:r>
              <w:rPr>
                <w:rFonts w:cs="Arial"/>
                <w:sz w:val="20"/>
              </w:rPr>
              <w:t>to 500,000</w:t>
            </w:r>
          </w:p>
        </w:tc>
        <w:tc>
          <w:tcPr>
            <w:tcW w:w="3094" w:type="dxa"/>
          </w:tcPr>
          <w:p w14:paraId="0C179DD2" w14:textId="77777777" w:rsidR="007308AD" w:rsidRPr="005E7E5A" w:rsidRDefault="007308AD" w:rsidP="00EC5A40">
            <w:pPr>
              <w:autoSpaceDE w:val="0"/>
              <w:autoSpaceDN w:val="0"/>
              <w:adjustRightInd w:val="0"/>
              <w:rPr>
                <w:rFonts w:cs="Arial"/>
                <w:sz w:val="20"/>
              </w:rPr>
            </w:pPr>
            <w:r>
              <w:rPr>
                <w:rFonts w:cs="Arial"/>
                <w:sz w:val="20"/>
              </w:rPr>
              <w:t>30,000.00</w:t>
            </w:r>
          </w:p>
        </w:tc>
      </w:tr>
      <w:tr w:rsidR="007308AD" w:rsidRPr="005E7E5A" w14:paraId="6C4BAB2F" w14:textId="77777777" w:rsidTr="00EC5A40">
        <w:trPr>
          <w:trHeight w:val="87"/>
        </w:trPr>
        <w:tc>
          <w:tcPr>
            <w:tcW w:w="720" w:type="dxa"/>
            <w:tcBorders>
              <w:top w:val="single" w:sz="4" w:space="0" w:color="auto"/>
              <w:left w:val="single" w:sz="4" w:space="0" w:color="auto"/>
              <w:bottom w:val="single" w:sz="4" w:space="0" w:color="auto"/>
              <w:right w:val="single" w:sz="4" w:space="0" w:color="auto"/>
            </w:tcBorders>
          </w:tcPr>
          <w:p w14:paraId="17E5E212" w14:textId="77777777" w:rsidR="007308AD" w:rsidRPr="005E7E5A" w:rsidRDefault="007308AD" w:rsidP="00EC5A40">
            <w:pPr>
              <w:rPr>
                <w:rFonts w:cs="Arial"/>
                <w:sz w:val="20"/>
              </w:rPr>
            </w:pPr>
            <w:r w:rsidRPr="005E7E5A">
              <w:rPr>
                <w:rFonts w:cs="Arial"/>
                <w:sz w:val="20"/>
              </w:rPr>
              <w:t xml:space="preserve">7 </w:t>
            </w:r>
          </w:p>
        </w:tc>
        <w:tc>
          <w:tcPr>
            <w:tcW w:w="5360" w:type="dxa"/>
          </w:tcPr>
          <w:p w14:paraId="691E7DEA" w14:textId="77777777" w:rsidR="007308AD" w:rsidRPr="005E7E5A" w:rsidRDefault="007308AD" w:rsidP="00EC5A40">
            <w:pPr>
              <w:rPr>
                <w:rFonts w:cs="Arial"/>
                <w:sz w:val="20"/>
              </w:rPr>
            </w:pPr>
            <w:r>
              <w:rPr>
                <w:rFonts w:cs="Arial"/>
                <w:sz w:val="20"/>
              </w:rPr>
              <w:t>More than</w:t>
            </w:r>
            <w:r w:rsidRPr="005E7E5A">
              <w:rPr>
                <w:rFonts w:cs="Arial"/>
                <w:sz w:val="20"/>
              </w:rPr>
              <w:t xml:space="preserve"> </w:t>
            </w:r>
            <w:r>
              <w:rPr>
                <w:rFonts w:cs="Arial"/>
                <w:sz w:val="20"/>
              </w:rPr>
              <w:t>500</w:t>
            </w:r>
            <w:r w:rsidRPr="005E7E5A">
              <w:rPr>
                <w:rFonts w:cs="Arial"/>
                <w:sz w:val="20"/>
              </w:rPr>
              <w:t xml:space="preserve">,000 </w:t>
            </w:r>
            <w:r>
              <w:rPr>
                <w:rFonts w:cs="Arial"/>
                <w:sz w:val="20"/>
              </w:rPr>
              <w:t>to 1,000,000</w:t>
            </w:r>
          </w:p>
        </w:tc>
        <w:tc>
          <w:tcPr>
            <w:tcW w:w="3094" w:type="dxa"/>
          </w:tcPr>
          <w:p w14:paraId="51D17A3F" w14:textId="77777777" w:rsidR="007308AD" w:rsidRPr="005E7E5A" w:rsidRDefault="007308AD" w:rsidP="00EC5A40">
            <w:pPr>
              <w:rPr>
                <w:rFonts w:cs="Arial"/>
                <w:sz w:val="20"/>
              </w:rPr>
            </w:pPr>
            <w:r>
              <w:rPr>
                <w:rFonts w:cs="Arial"/>
                <w:sz w:val="20"/>
              </w:rPr>
              <w:t>35,000.00</w:t>
            </w:r>
          </w:p>
        </w:tc>
      </w:tr>
      <w:tr w:rsidR="007308AD" w:rsidRPr="005E7E5A" w14:paraId="47E6E0A8" w14:textId="77777777" w:rsidTr="00EC5A40">
        <w:trPr>
          <w:trHeight w:val="87"/>
        </w:trPr>
        <w:tc>
          <w:tcPr>
            <w:tcW w:w="720" w:type="dxa"/>
            <w:tcBorders>
              <w:top w:val="single" w:sz="4" w:space="0" w:color="auto"/>
              <w:left w:val="single" w:sz="4" w:space="0" w:color="auto"/>
              <w:bottom w:val="single" w:sz="4" w:space="0" w:color="auto"/>
              <w:right w:val="single" w:sz="4" w:space="0" w:color="auto"/>
            </w:tcBorders>
          </w:tcPr>
          <w:p w14:paraId="2DF32449" w14:textId="77777777" w:rsidR="007308AD" w:rsidRPr="005E7E5A" w:rsidRDefault="007308AD" w:rsidP="00EC5A40">
            <w:pPr>
              <w:rPr>
                <w:rFonts w:cs="Arial"/>
                <w:sz w:val="20"/>
              </w:rPr>
            </w:pPr>
            <w:r w:rsidRPr="005E7E5A">
              <w:rPr>
                <w:rFonts w:cs="Arial"/>
                <w:sz w:val="20"/>
              </w:rPr>
              <w:t xml:space="preserve">8 </w:t>
            </w:r>
          </w:p>
        </w:tc>
        <w:tc>
          <w:tcPr>
            <w:tcW w:w="5360" w:type="dxa"/>
          </w:tcPr>
          <w:p w14:paraId="63C3C1E2" w14:textId="77777777" w:rsidR="007308AD" w:rsidRPr="005E7E5A" w:rsidRDefault="007308AD" w:rsidP="00EC5A40">
            <w:pPr>
              <w:rPr>
                <w:rFonts w:cs="Arial"/>
                <w:sz w:val="20"/>
              </w:rPr>
            </w:pPr>
            <w:r>
              <w:rPr>
                <w:rFonts w:cs="Arial"/>
                <w:sz w:val="20"/>
              </w:rPr>
              <w:t>More than</w:t>
            </w:r>
            <w:r w:rsidRPr="005E7E5A">
              <w:rPr>
                <w:rFonts w:cs="Arial"/>
                <w:sz w:val="20"/>
              </w:rPr>
              <w:t xml:space="preserve"> </w:t>
            </w:r>
            <w:r>
              <w:rPr>
                <w:rFonts w:cs="Arial"/>
                <w:sz w:val="20"/>
              </w:rPr>
              <w:t>1,000</w:t>
            </w:r>
            <w:r w:rsidRPr="005E7E5A">
              <w:rPr>
                <w:rFonts w:cs="Arial"/>
                <w:sz w:val="20"/>
              </w:rPr>
              <w:t xml:space="preserve">,000 </w:t>
            </w:r>
            <w:r>
              <w:rPr>
                <w:rFonts w:cs="Arial"/>
                <w:sz w:val="20"/>
              </w:rPr>
              <w:t>to 5,000,000</w:t>
            </w:r>
          </w:p>
        </w:tc>
        <w:tc>
          <w:tcPr>
            <w:tcW w:w="3094" w:type="dxa"/>
          </w:tcPr>
          <w:p w14:paraId="67F1F23C" w14:textId="77777777" w:rsidR="007308AD" w:rsidRPr="005E7E5A" w:rsidRDefault="007308AD" w:rsidP="00EC5A40">
            <w:pPr>
              <w:rPr>
                <w:rFonts w:cs="Arial"/>
                <w:sz w:val="20"/>
              </w:rPr>
            </w:pPr>
            <w:r>
              <w:rPr>
                <w:rFonts w:cs="Arial"/>
                <w:sz w:val="20"/>
              </w:rPr>
              <w:t>40,000.00</w:t>
            </w:r>
          </w:p>
        </w:tc>
      </w:tr>
      <w:tr w:rsidR="007308AD" w:rsidRPr="005E7E5A" w14:paraId="31A02468" w14:textId="77777777" w:rsidTr="00EC5A40">
        <w:trPr>
          <w:trHeight w:val="87"/>
        </w:trPr>
        <w:tc>
          <w:tcPr>
            <w:tcW w:w="720" w:type="dxa"/>
            <w:tcBorders>
              <w:top w:val="single" w:sz="4" w:space="0" w:color="auto"/>
              <w:left w:val="single" w:sz="4" w:space="0" w:color="auto"/>
              <w:bottom w:val="single" w:sz="4" w:space="0" w:color="auto"/>
              <w:right w:val="single" w:sz="4" w:space="0" w:color="auto"/>
            </w:tcBorders>
          </w:tcPr>
          <w:p w14:paraId="7F456658" w14:textId="77777777" w:rsidR="007308AD" w:rsidRPr="005E7E5A" w:rsidRDefault="007308AD" w:rsidP="00EC5A40">
            <w:pPr>
              <w:rPr>
                <w:rFonts w:cs="Arial"/>
                <w:sz w:val="20"/>
              </w:rPr>
            </w:pPr>
            <w:r w:rsidRPr="005E7E5A">
              <w:rPr>
                <w:rFonts w:cs="Arial"/>
                <w:sz w:val="20"/>
              </w:rPr>
              <w:t xml:space="preserve">9 </w:t>
            </w:r>
          </w:p>
        </w:tc>
        <w:tc>
          <w:tcPr>
            <w:tcW w:w="5360" w:type="dxa"/>
          </w:tcPr>
          <w:p w14:paraId="24742B97" w14:textId="77777777" w:rsidR="007308AD" w:rsidRPr="005E7E5A" w:rsidRDefault="007308AD" w:rsidP="00EC5A40">
            <w:pPr>
              <w:rPr>
                <w:rFonts w:cs="Arial"/>
                <w:sz w:val="20"/>
              </w:rPr>
            </w:pPr>
            <w:r>
              <w:rPr>
                <w:rFonts w:cs="Arial"/>
                <w:sz w:val="20"/>
              </w:rPr>
              <w:t>More than</w:t>
            </w:r>
            <w:r w:rsidRPr="005E7E5A">
              <w:rPr>
                <w:rFonts w:cs="Arial"/>
                <w:sz w:val="20"/>
              </w:rPr>
              <w:t xml:space="preserve"> </w:t>
            </w:r>
            <w:r>
              <w:rPr>
                <w:rFonts w:cs="Arial"/>
                <w:sz w:val="20"/>
              </w:rPr>
              <w:t>5,000</w:t>
            </w:r>
            <w:r w:rsidRPr="005E7E5A">
              <w:rPr>
                <w:rFonts w:cs="Arial"/>
                <w:sz w:val="20"/>
              </w:rPr>
              <w:t xml:space="preserve">,000 </w:t>
            </w:r>
            <w:r>
              <w:rPr>
                <w:rFonts w:cs="Arial"/>
                <w:sz w:val="20"/>
              </w:rPr>
              <w:t>to 10,000,000</w:t>
            </w:r>
          </w:p>
        </w:tc>
        <w:tc>
          <w:tcPr>
            <w:tcW w:w="3094" w:type="dxa"/>
          </w:tcPr>
          <w:p w14:paraId="17B90FCF" w14:textId="77777777" w:rsidR="007308AD" w:rsidRPr="005E7E5A" w:rsidRDefault="007308AD" w:rsidP="00EC5A40">
            <w:pPr>
              <w:rPr>
                <w:rFonts w:cs="Arial"/>
                <w:sz w:val="20"/>
              </w:rPr>
            </w:pPr>
            <w:r>
              <w:rPr>
                <w:rFonts w:cs="Arial"/>
                <w:sz w:val="20"/>
              </w:rPr>
              <w:t>50,000.00</w:t>
            </w:r>
          </w:p>
        </w:tc>
      </w:tr>
      <w:tr w:rsidR="007308AD" w:rsidRPr="005E7E5A" w14:paraId="16D8F725" w14:textId="77777777" w:rsidTr="00EC5A40">
        <w:trPr>
          <w:trHeight w:val="87"/>
        </w:trPr>
        <w:tc>
          <w:tcPr>
            <w:tcW w:w="720" w:type="dxa"/>
            <w:tcBorders>
              <w:top w:val="single" w:sz="4" w:space="0" w:color="auto"/>
              <w:left w:val="single" w:sz="4" w:space="0" w:color="auto"/>
              <w:bottom w:val="single" w:sz="4" w:space="0" w:color="auto"/>
              <w:right w:val="single" w:sz="4" w:space="0" w:color="auto"/>
            </w:tcBorders>
          </w:tcPr>
          <w:p w14:paraId="67A18A10" w14:textId="77777777" w:rsidR="007308AD" w:rsidRPr="005E7E5A" w:rsidRDefault="007308AD" w:rsidP="00EC5A40">
            <w:pPr>
              <w:rPr>
                <w:rFonts w:cs="Arial"/>
                <w:sz w:val="20"/>
              </w:rPr>
            </w:pPr>
            <w:r w:rsidRPr="005E7E5A">
              <w:rPr>
                <w:rFonts w:cs="Arial"/>
                <w:sz w:val="20"/>
              </w:rPr>
              <w:t xml:space="preserve">10 </w:t>
            </w:r>
          </w:p>
        </w:tc>
        <w:tc>
          <w:tcPr>
            <w:tcW w:w="5360" w:type="dxa"/>
          </w:tcPr>
          <w:p w14:paraId="3B3A7150" w14:textId="77777777" w:rsidR="007308AD" w:rsidRPr="005E7E5A" w:rsidRDefault="007308AD" w:rsidP="00EC5A40">
            <w:pPr>
              <w:rPr>
                <w:rFonts w:cs="Arial"/>
                <w:sz w:val="20"/>
              </w:rPr>
            </w:pPr>
            <w:r>
              <w:rPr>
                <w:rFonts w:cs="Arial"/>
                <w:sz w:val="20"/>
              </w:rPr>
              <w:t>More than</w:t>
            </w:r>
            <w:r w:rsidRPr="005E7E5A">
              <w:rPr>
                <w:rFonts w:cs="Arial"/>
                <w:sz w:val="20"/>
              </w:rPr>
              <w:t xml:space="preserve"> </w:t>
            </w:r>
            <w:r>
              <w:rPr>
                <w:rFonts w:cs="Arial"/>
                <w:sz w:val="20"/>
              </w:rPr>
              <w:t>10,000</w:t>
            </w:r>
            <w:r w:rsidRPr="005E7E5A">
              <w:rPr>
                <w:rFonts w:cs="Arial"/>
                <w:sz w:val="20"/>
              </w:rPr>
              <w:t xml:space="preserve">,000 </w:t>
            </w:r>
            <w:r>
              <w:rPr>
                <w:rFonts w:cs="Arial"/>
                <w:sz w:val="20"/>
              </w:rPr>
              <w:t>to 20,000,000</w:t>
            </w:r>
          </w:p>
        </w:tc>
        <w:tc>
          <w:tcPr>
            <w:tcW w:w="3094" w:type="dxa"/>
          </w:tcPr>
          <w:p w14:paraId="4C19DA4F" w14:textId="77777777" w:rsidR="007308AD" w:rsidRPr="005E7E5A" w:rsidRDefault="007308AD" w:rsidP="00EC5A40">
            <w:pPr>
              <w:rPr>
                <w:rFonts w:cs="Arial"/>
                <w:sz w:val="20"/>
              </w:rPr>
            </w:pPr>
            <w:r>
              <w:rPr>
                <w:rFonts w:cs="Arial"/>
                <w:sz w:val="20"/>
              </w:rPr>
              <w:t>60,000.00</w:t>
            </w:r>
          </w:p>
        </w:tc>
      </w:tr>
      <w:tr w:rsidR="007308AD" w14:paraId="2F9221D6" w14:textId="77777777" w:rsidTr="00EC5A40">
        <w:trPr>
          <w:trHeight w:val="87"/>
        </w:trPr>
        <w:tc>
          <w:tcPr>
            <w:tcW w:w="720" w:type="dxa"/>
            <w:tcBorders>
              <w:top w:val="single" w:sz="4" w:space="0" w:color="auto"/>
              <w:left w:val="single" w:sz="4" w:space="0" w:color="auto"/>
              <w:bottom w:val="single" w:sz="4" w:space="0" w:color="auto"/>
              <w:right w:val="single" w:sz="4" w:space="0" w:color="auto"/>
            </w:tcBorders>
          </w:tcPr>
          <w:p w14:paraId="1C8E163E" w14:textId="77777777" w:rsidR="007308AD" w:rsidRPr="005E7E5A" w:rsidRDefault="007308AD" w:rsidP="00EC5A40">
            <w:pPr>
              <w:rPr>
                <w:rFonts w:cs="Arial"/>
                <w:sz w:val="20"/>
              </w:rPr>
            </w:pPr>
            <w:r w:rsidRPr="005E7E5A">
              <w:rPr>
                <w:rFonts w:cs="Arial"/>
                <w:sz w:val="20"/>
              </w:rPr>
              <w:t xml:space="preserve">11 </w:t>
            </w:r>
          </w:p>
        </w:tc>
        <w:tc>
          <w:tcPr>
            <w:tcW w:w="5360" w:type="dxa"/>
          </w:tcPr>
          <w:p w14:paraId="11F80D29" w14:textId="77777777" w:rsidR="007308AD" w:rsidRPr="005E7E5A" w:rsidRDefault="007308AD" w:rsidP="00EC5A40">
            <w:pPr>
              <w:rPr>
                <w:rFonts w:cs="Arial"/>
                <w:sz w:val="20"/>
              </w:rPr>
            </w:pPr>
            <w:r>
              <w:rPr>
                <w:rFonts w:cs="Arial"/>
                <w:sz w:val="20"/>
              </w:rPr>
              <w:t>More than</w:t>
            </w:r>
            <w:r w:rsidRPr="005E7E5A">
              <w:rPr>
                <w:rFonts w:cs="Arial"/>
                <w:sz w:val="20"/>
              </w:rPr>
              <w:t xml:space="preserve"> </w:t>
            </w:r>
            <w:r>
              <w:rPr>
                <w:rFonts w:cs="Arial"/>
                <w:sz w:val="20"/>
              </w:rPr>
              <w:t>20,000</w:t>
            </w:r>
            <w:r w:rsidRPr="005E7E5A">
              <w:rPr>
                <w:rFonts w:cs="Arial"/>
                <w:sz w:val="20"/>
              </w:rPr>
              <w:t xml:space="preserve">,000 </w:t>
            </w:r>
            <w:r>
              <w:rPr>
                <w:rFonts w:cs="Arial"/>
                <w:sz w:val="20"/>
              </w:rPr>
              <w:t>to 50,000,000</w:t>
            </w:r>
          </w:p>
        </w:tc>
        <w:tc>
          <w:tcPr>
            <w:tcW w:w="3094" w:type="dxa"/>
          </w:tcPr>
          <w:p w14:paraId="741DA00E" w14:textId="77777777" w:rsidR="007308AD" w:rsidRPr="009502F8" w:rsidRDefault="007308AD" w:rsidP="00EC5A40">
            <w:pPr>
              <w:rPr>
                <w:rFonts w:cs="Arial"/>
                <w:sz w:val="20"/>
              </w:rPr>
            </w:pPr>
            <w:r>
              <w:rPr>
                <w:rFonts w:cs="Arial"/>
                <w:sz w:val="20"/>
              </w:rPr>
              <w:t>70,000.00</w:t>
            </w:r>
          </w:p>
        </w:tc>
      </w:tr>
      <w:tr w:rsidR="007308AD" w14:paraId="75F32805" w14:textId="77777777" w:rsidTr="00EC5A40">
        <w:trPr>
          <w:trHeight w:val="87"/>
        </w:trPr>
        <w:tc>
          <w:tcPr>
            <w:tcW w:w="720" w:type="dxa"/>
            <w:tcBorders>
              <w:top w:val="single" w:sz="4" w:space="0" w:color="auto"/>
              <w:left w:val="single" w:sz="4" w:space="0" w:color="auto"/>
              <w:bottom w:val="single" w:sz="4" w:space="0" w:color="auto"/>
              <w:right w:val="single" w:sz="4" w:space="0" w:color="auto"/>
            </w:tcBorders>
          </w:tcPr>
          <w:p w14:paraId="1428E630" w14:textId="77777777" w:rsidR="007308AD" w:rsidRPr="005E7E5A" w:rsidRDefault="007308AD" w:rsidP="00EC5A40">
            <w:pPr>
              <w:rPr>
                <w:rFonts w:cs="Arial"/>
                <w:sz w:val="20"/>
              </w:rPr>
            </w:pPr>
            <w:r>
              <w:rPr>
                <w:rFonts w:cs="Arial"/>
                <w:sz w:val="20"/>
              </w:rPr>
              <w:t>12</w:t>
            </w:r>
          </w:p>
        </w:tc>
        <w:tc>
          <w:tcPr>
            <w:tcW w:w="5360" w:type="dxa"/>
          </w:tcPr>
          <w:p w14:paraId="001371F2" w14:textId="77777777" w:rsidR="007308AD" w:rsidRDefault="007308AD" w:rsidP="00EC5A40">
            <w:pPr>
              <w:rPr>
                <w:rFonts w:cs="Arial"/>
                <w:sz w:val="20"/>
              </w:rPr>
            </w:pPr>
            <w:r>
              <w:rPr>
                <w:rFonts w:cs="Arial"/>
                <w:sz w:val="20"/>
              </w:rPr>
              <w:t>More than</w:t>
            </w:r>
            <w:r w:rsidRPr="005E7E5A">
              <w:rPr>
                <w:rFonts w:cs="Arial"/>
                <w:sz w:val="20"/>
              </w:rPr>
              <w:t xml:space="preserve"> </w:t>
            </w:r>
            <w:r>
              <w:rPr>
                <w:rFonts w:cs="Arial"/>
                <w:sz w:val="20"/>
              </w:rPr>
              <w:t>50,000</w:t>
            </w:r>
            <w:r w:rsidRPr="005E7E5A">
              <w:rPr>
                <w:rFonts w:cs="Arial"/>
                <w:sz w:val="20"/>
              </w:rPr>
              <w:t xml:space="preserve">,000 </w:t>
            </w:r>
            <w:r>
              <w:rPr>
                <w:rFonts w:cs="Arial"/>
                <w:sz w:val="20"/>
              </w:rPr>
              <w:t>to 100,000,000</w:t>
            </w:r>
          </w:p>
        </w:tc>
        <w:tc>
          <w:tcPr>
            <w:tcW w:w="3094" w:type="dxa"/>
          </w:tcPr>
          <w:p w14:paraId="0506EE5D" w14:textId="77777777" w:rsidR="007308AD" w:rsidRPr="005E7E5A" w:rsidRDefault="007308AD" w:rsidP="00EC5A40">
            <w:pPr>
              <w:rPr>
                <w:rFonts w:cs="Arial"/>
                <w:sz w:val="20"/>
              </w:rPr>
            </w:pPr>
            <w:r>
              <w:rPr>
                <w:rFonts w:cs="Arial"/>
                <w:sz w:val="20"/>
              </w:rPr>
              <w:t>80,000.00</w:t>
            </w:r>
          </w:p>
        </w:tc>
      </w:tr>
      <w:tr w:rsidR="007308AD" w14:paraId="20AAF15B" w14:textId="77777777" w:rsidTr="00EC5A40">
        <w:trPr>
          <w:trHeight w:val="87"/>
        </w:trPr>
        <w:tc>
          <w:tcPr>
            <w:tcW w:w="720" w:type="dxa"/>
            <w:tcBorders>
              <w:top w:val="single" w:sz="4" w:space="0" w:color="auto"/>
              <w:left w:val="single" w:sz="4" w:space="0" w:color="auto"/>
              <w:bottom w:val="single" w:sz="4" w:space="0" w:color="auto"/>
              <w:right w:val="single" w:sz="4" w:space="0" w:color="auto"/>
            </w:tcBorders>
          </w:tcPr>
          <w:p w14:paraId="0C534532" w14:textId="77777777" w:rsidR="007308AD" w:rsidRPr="005E7E5A" w:rsidRDefault="007308AD" w:rsidP="00EC5A40">
            <w:pPr>
              <w:rPr>
                <w:rFonts w:cs="Arial"/>
                <w:sz w:val="20"/>
              </w:rPr>
            </w:pPr>
            <w:r>
              <w:rPr>
                <w:rFonts w:cs="Arial"/>
                <w:sz w:val="20"/>
              </w:rPr>
              <w:t>13</w:t>
            </w:r>
          </w:p>
        </w:tc>
        <w:tc>
          <w:tcPr>
            <w:tcW w:w="5360" w:type="dxa"/>
          </w:tcPr>
          <w:p w14:paraId="71923680" w14:textId="77777777" w:rsidR="007308AD" w:rsidRDefault="007308AD" w:rsidP="00EC5A40">
            <w:pPr>
              <w:rPr>
                <w:rFonts w:cs="Arial"/>
                <w:sz w:val="20"/>
              </w:rPr>
            </w:pPr>
            <w:r>
              <w:rPr>
                <w:rFonts w:cs="Arial"/>
                <w:sz w:val="20"/>
              </w:rPr>
              <w:t>More than</w:t>
            </w:r>
            <w:r w:rsidRPr="005E7E5A">
              <w:rPr>
                <w:rFonts w:cs="Arial"/>
                <w:sz w:val="20"/>
              </w:rPr>
              <w:t xml:space="preserve"> </w:t>
            </w:r>
            <w:r>
              <w:rPr>
                <w:rFonts w:cs="Arial"/>
                <w:sz w:val="20"/>
              </w:rPr>
              <w:t>100,000</w:t>
            </w:r>
            <w:r w:rsidRPr="005E7E5A">
              <w:rPr>
                <w:rFonts w:cs="Arial"/>
                <w:sz w:val="20"/>
              </w:rPr>
              <w:t xml:space="preserve">,000 </w:t>
            </w:r>
            <w:r>
              <w:rPr>
                <w:rFonts w:cs="Arial"/>
                <w:sz w:val="20"/>
              </w:rPr>
              <w:t>to 150,000,000</w:t>
            </w:r>
          </w:p>
        </w:tc>
        <w:tc>
          <w:tcPr>
            <w:tcW w:w="3094" w:type="dxa"/>
          </w:tcPr>
          <w:p w14:paraId="1141B434" w14:textId="77777777" w:rsidR="007308AD" w:rsidRPr="005E7E5A" w:rsidRDefault="007308AD" w:rsidP="00EC5A40">
            <w:pPr>
              <w:rPr>
                <w:rFonts w:cs="Arial"/>
                <w:sz w:val="20"/>
              </w:rPr>
            </w:pPr>
            <w:r>
              <w:rPr>
                <w:rFonts w:cs="Arial"/>
                <w:sz w:val="20"/>
              </w:rPr>
              <w:t>90,000.00</w:t>
            </w:r>
          </w:p>
        </w:tc>
      </w:tr>
      <w:tr w:rsidR="007308AD" w14:paraId="0553313E" w14:textId="77777777" w:rsidTr="00EC5A40">
        <w:trPr>
          <w:trHeight w:val="87"/>
        </w:trPr>
        <w:tc>
          <w:tcPr>
            <w:tcW w:w="720" w:type="dxa"/>
            <w:tcBorders>
              <w:top w:val="single" w:sz="4" w:space="0" w:color="auto"/>
              <w:left w:val="single" w:sz="4" w:space="0" w:color="auto"/>
              <w:bottom w:val="single" w:sz="4" w:space="0" w:color="auto"/>
              <w:right w:val="single" w:sz="4" w:space="0" w:color="auto"/>
            </w:tcBorders>
          </w:tcPr>
          <w:p w14:paraId="58F9E7F4" w14:textId="77777777" w:rsidR="007308AD" w:rsidRPr="005E7E5A" w:rsidRDefault="007308AD" w:rsidP="00EC5A40">
            <w:pPr>
              <w:rPr>
                <w:rFonts w:cs="Arial"/>
                <w:sz w:val="20"/>
              </w:rPr>
            </w:pPr>
            <w:r>
              <w:rPr>
                <w:rFonts w:cs="Arial"/>
                <w:sz w:val="20"/>
              </w:rPr>
              <w:t>14</w:t>
            </w:r>
          </w:p>
        </w:tc>
        <w:tc>
          <w:tcPr>
            <w:tcW w:w="5360" w:type="dxa"/>
          </w:tcPr>
          <w:p w14:paraId="064468D1" w14:textId="77777777" w:rsidR="007308AD" w:rsidRDefault="007308AD" w:rsidP="00EC5A40">
            <w:pPr>
              <w:rPr>
                <w:rFonts w:cs="Arial"/>
                <w:sz w:val="20"/>
              </w:rPr>
            </w:pPr>
            <w:r>
              <w:rPr>
                <w:rFonts w:cs="Arial"/>
                <w:sz w:val="20"/>
              </w:rPr>
              <w:t>More than</w:t>
            </w:r>
            <w:r w:rsidRPr="005E7E5A">
              <w:rPr>
                <w:rFonts w:cs="Arial"/>
                <w:sz w:val="20"/>
              </w:rPr>
              <w:t xml:space="preserve"> </w:t>
            </w:r>
            <w:r>
              <w:rPr>
                <w:rFonts w:cs="Arial"/>
                <w:sz w:val="20"/>
              </w:rPr>
              <w:t>150,000</w:t>
            </w:r>
            <w:r w:rsidRPr="005E7E5A">
              <w:rPr>
                <w:rFonts w:cs="Arial"/>
                <w:sz w:val="20"/>
              </w:rPr>
              <w:t xml:space="preserve">,000 </w:t>
            </w:r>
            <w:r>
              <w:rPr>
                <w:rFonts w:cs="Arial"/>
                <w:sz w:val="20"/>
              </w:rPr>
              <w:t>to 200,000,000</w:t>
            </w:r>
          </w:p>
        </w:tc>
        <w:tc>
          <w:tcPr>
            <w:tcW w:w="3094" w:type="dxa"/>
          </w:tcPr>
          <w:p w14:paraId="0975BFFE" w14:textId="77777777" w:rsidR="007308AD" w:rsidRPr="005E7E5A" w:rsidRDefault="007308AD" w:rsidP="00EC5A40">
            <w:pPr>
              <w:rPr>
                <w:rFonts w:cs="Arial"/>
                <w:sz w:val="20"/>
              </w:rPr>
            </w:pPr>
            <w:r>
              <w:rPr>
                <w:rFonts w:cs="Arial"/>
                <w:sz w:val="20"/>
              </w:rPr>
              <w:t>100,000.00</w:t>
            </w:r>
          </w:p>
        </w:tc>
      </w:tr>
      <w:tr w:rsidR="007308AD" w14:paraId="45C3F91B" w14:textId="77777777" w:rsidTr="00EC5A40">
        <w:trPr>
          <w:trHeight w:val="87"/>
        </w:trPr>
        <w:tc>
          <w:tcPr>
            <w:tcW w:w="720" w:type="dxa"/>
            <w:tcBorders>
              <w:top w:val="single" w:sz="4" w:space="0" w:color="auto"/>
              <w:left w:val="single" w:sz="4" w:space="0" w:color="auto"/>
              <w:bottom w:val="single" w:sz="4" w:space="0" w:color="auto"/>
              <w:right w:val="single" w:sz="4" w:space="0" w:color="auto"/>
            </w:tcBorders>
          </w:tcPr>
          <w:p w14:paraId="6394D350" w14:textId="77777777" w:rsidR="007308AD" w:rsidRPr="005E7E5A" w:rsidRDefault="007308AD" w:rsidP="00EC5A40">
            <w:pPr>
              <w:rPr>
                <w:rFonts w:cs="Arial"/>
                <w:sz w:val="20"/>
              </w:rPr>
            </w:pPr>
            <w:r>
              <w:rPr>
                <w:rFonts w:cs="Arial"/>
                <w:sz w:val="20"/>
              </w:rPr>
              <w:t>15</w:t>
            </w:r>
          </w:p>
        </w:tc>
        <w:tc>
          <w:tcPr>
            <w:tcW w:w="5360" w:type="dxa"/>
          </w:tcPr>
          <w:p w14:paraId="5F7BA251" w14:textId="77777777" w:rsidR="007308AD" w:rsidRDefault="007308AD" w:rsidP="00EC5A40">
            <w:pPr>
              <w:rPr>
                <w:rFonts w:cs="Arial"/>
                <w:sz w:val="20"/>
              </w:rPr>
            </w:pPr>
            <w:r>
              <w:rPr>
                <w:rFonts w:cs="Arial"/>
                <w:sz w:val="20"/>
              </w:rPr>
              <w:t>More than</w:t>
            </w:r>
            <w:r w:rsidRPr="005E7E5A">
              <w:rPr>
                <w:rFonts w:cs="Arial"/>
                <w:sz w:val="20"/>
              </w:rPr>
              <w:t xml:space="preserve"> </w:t>
            </w:r>
            <w:r>
              <w:rPr>
                <w:rFonts w:cs="Arial"/>
                <w:sz w:val="20"/>
              </w:rPr>
              <w:t>200,000</w:t>
            </w:r>
            <w:r w:rsidRPr="005E7E5A">
              <w:rPr>
                <w:rFonts w:cs="Arial"/>
                <w:sz w:val="20"/>
              </w:rPr>
              <w:t>,000</w:t>
            </w:r>
          </w:p>
        </w:tc>
        <w:tc>
          <w:tcPr>
            <w:tcW w:w="3094" w:type="dxa"/>
          </w:tcPr>
          <w:p w14:paraId="250ED9BD" w14:textId="77777777" w:rsidR="007308AD" w:rsidRPr="005E7E5A" w:rsidRDefault="007308AD" w:rsidP="00EC5A40">
            <w:pPr>
              <w:rPr>
                <w:rFonts w:cs="Arial"/>
                <w:sz w:val="20"/>
              </w:rPr>
            </w:pPr>
            <w:r>
              <w:rPr>
                <w:rFonts w:cs="Arial"/>
                <w:sz w:val="20"/>
              </w:rPr>
              <w:t>150,000.00</w:t>
            </w:r>
          </w:p>
        </w:tc>
      </w:tr>
    </w:tbl>
    <w:p w14:paraId="3B8D9A59" w14:textId="77777777" w:rsidR="00C312AE" w:rsidRDefault="00C312AE" w:rsidP="00C312AE">
      <w:pPr>
        <w:pStyle w:val="BodyTextIndent"/>
        <w:tabs>
          <w:tab w:val="clear" w:pos="900"/>
          <w:tab w:val="clear" w:pos="2160"/>
        </w:tabs>
        <w:spacing w:after="240"/>
        <w:rPr>
          <w:rFonts w:cs="Arial"/>
          <w:b/>
          <w:bCs/>
          <w:color w:val="000000"/>
        </w:rPr>
      </w:pPr>
    </w:p>
    <w:p w14:paraId="42670ACB" w14:textId="77777777" w:rsidR="00B96DB6" w:rsidRPr="00AE0591" w:rsidRDefault="00DB159A" w:rsidP="00C312AE">
      <w:pPr>
        <w:pStyle w:val="BodyTextIndent"/>
        <w:tabs>
          <w:tab w:val="clear" w:pos="900"/>
          <w:tab w:val="clear" w:pos="2160"/>
        </w:tabs>
        <w:ind w:left="720" w:hanging="720"/>
        <w:jc w:val="left"/>
        <w:rPr>
          <w:rFonts w:cs="Arial"/>
          <w:b/>
          <w:bCs/>
        </w:rPr>
      </w:pPr>
      <w:r>
        <w:rPr>
          <w:rFonts w:cs="Arial"/>
          <w:b/>
          <w:bCs/>
        </w:rPr>
        <w:t>2</w:t>
      </w:r>
      <w:r w:rsidR="00C312AE">
        <w:rPr>
          <w:rFonts w:cs="Arial"/>
          <w:b/>
          <w:bCs/>
        </w:rPr>
        <w:t>7</w:t>
      </w:r>
      <w:r w:rsidR="00B96DB6" w:rsidRPr="00B96DB6">
        <w:rPr>
          <w:rFonts w:cs="Arial"/>
          <w:b/>
          <w:bCs/>
        </w:rPr>
        <w:t>.0</w:t>
      </w:r>
      <w:r w:rsidR="00B96DB6" w:rsidRPr="00B96DB6">
        <w:rPr>
          <w:rFonts w:cs="Arial"/>
          <w:b/>
          <w:bCs/>
        </w:rPr>
        <w:tab/>
      </w:r>
      <w:r w:rsidR="00B96DB6" w:rsidRPr="00AE0591">
        <w:rPr>
          <w:rFonts w:cs="Arial"/>
          <w:b/>
          <w:bCs/>
        </w:rPr>
        <w:t>SPECIFIC REQUIREMENT AND INFORMATION FOR THIS TENDER</w:t>
      </w:r>
    </w:p>
    <w:p w14:paraId="0615EC02" w14:textId="77777777" w:rsidR="00B96DB6" w:rsidRPr="00B96DB6" w:rsidRDefault="00B96DB6" w:rsidP="004D1A02">
      <w:pPr>
        <w:pStyle w:val="BodyText"/>
        <w:rPr>
          <w:rFonts w:ascii="Arial" w:hAnsi="Arial" w:cs="Arial"/>
          <w:color w:val="FF0000"/>
          <w:sz w:val="20"/>
        </w:rPr>
      </w:pPr>
    </w:p>
    <w:p w14:paraId="120BCF89" w14:textId="3FD3F7C8" w:rsidR="00B96DB6" w:rsidRPr="001E7852" w:rsidRDefault="00B96DB6" w:rsidP="00914C98">
      <w:pPr>
        <w:pStyle w:val="BodyText"/>
        <w:ind w:left="720"/>
        <w:rPr>
          <w:rFonts w:ascii="Arial" w:hAnsi="Arial" w:cs="Arial"/>
          <w:bCs/>
          <w:color w:val="000000" w:themeColor="text1"/>
          <w:sz w:val="20"/>
        </w:rPr>
      </w:pPr>
      <w:r w:rsidRPr="001E7852">
        <w:rPr>
          <w:rFonts w:ascii="Arial" w:hAnsi="Arial" w:cs="Arial"/>
          <w:bCs/>
          <w:color w:val="000000" w:themeColor="text1"/>
          <w:sz w:val="20"/>
        </w:rPr>
        <w:t xml:space="preserve">The </w:t>
      </w:r>
      <w:r w:rsidR="00902C40" w:rsidRPr="001E7852">
        <w:rPr>
          <w:rFonts w:ascii="Arial" w:hAnsi="Arial" w:cs="Arial"/>
          <w:bCs/>
          <w:color w:val="000000" w:themeColor="text1"/>
          <w:sz w:val="20"/>
        </w:rPr>
        <w:t>project</w:t>
      </w:r>
      <w:r w:rsidRPr="001E7852">
        <w:rPr>
          <w:rFonts w:ascii="Arial" w:hAnsi="Arial" w:cs="Arial"/>
          <w:bCs/>
          <w:color w:val="000000" w:themeColor="text1"/>
          <w:sz w:val="20"/>
        </w:rPr>
        <w:t xml:space="preserve"> duration shall </w:t>
      </w:r>
      <w:r w:rsidRPr="00E22474">
        <w:rPr>
          <w:rFonts w:ascii="Arial" w:hAnsi="Arial" w:cs="Arial"/>
          <w:bCs/>
          <w:color w:val="000000" w:themeColor="text1"/>
          <w:sz w:val="20"/>
        </w:rPr>
        <w:t xml:space="preserve">be </w:t>
      </w:r>
      <w:r w:rsidR="00914C98">
        <w:rPr>
          <w:rFonts w:ascii="Arial" w:hAnsi="Arial" w:cs="Arial"/>
          <w:bCs/>
          <w:color w:val="C00000"/>
          <w:sz w:val="20"/>
        </w:rPr>
        <w:t>Eight</w:t>
      </w:r>
      <w:r w:rsidR="000B7BD3">
        <w:rPr>
          <w:rFonts w:ascii="Arial" w:hAnsi="Arial" w:cs="Arial"/>
          <w:bCs/>
          <w:color w:val="C00000"/>
          <w:sz w:val="20"/>
        </w:rPr>
        <w:t xml:space="preserve"> (</w:t>
      </w:r>
      <w:r w:rsidR="00914C98">
        <w:rPr>
          <w:rFonts w:ascii="Arial" w:hAnsi="Arial" w:cs="Arial"/>
          <w:bCs/>
          <w:color w:val="C00000"/>
          <w:sz w:val="20"/>
        </w:rPr>
        <w:t>08</w:t>
      </w:r>
      <w:r w:rsidR="000B7BD3">
        <w:rPr>
          <w:rFonts w:ascii="Arial" w:hAnsi="Arial" w:cs="Arial"/>
          <w:bCs/>
          <w:color w:val="C00000"/>
          <w:sz w:val="20"/>
        </w:rPr>
        <w:t xml:space="preserve">) </w:t>
      </w:r>
      <w:r w:rsidR="00A16206">
        <w:rPr>
          <w:rFonts w:ascii="Arial" w:hAnsi="Arial" w:cs="Arial"/>
          <w:bCs/>
          <w:color w:val="C00000"/>
          <w:sz w:val="20"/>
        </w:rPr>
        <w:t>months</w:t>
      </w:r>
      <w:r w:rsidR="00902C40" w:rsidRPr="00E22474">
        <w:rPr>
          <w:rFonts w:ascii="Arial" w:hAnsi="Arial" w:cs="Arial"/>
          <w:bCs/>
          <w:color w:val="000000" w:themeColor="text1"/>
          <w:sz w:val="20"/>
        </w:rPr>
        <w:t xml:space="preserve"> </w:t>
      </w:r>
      <w:r w:rsidRPr="00E22474">
        <w:rPr>
          <w:rFonts w:ascii="Arial" w:hAnsi="Arial" w:cs="Arial"/>
          <w:bCs/>
          <w:color w:val="000000" w:themeColor="text1"/>
          <w:sz w:val="20"/>
        </w:rPr>
        <w:t>from</w:t>
      </w:r>
      <w:r w:rsidRPr="001E7852">
        <w:rPr>
          <w:rFonts w:ascii="Arial" w:hAnsi="Arial" w:cs="Arial"/>
          <w:bCs/>
          <w:color w:val="000000" w:themeColor="text1"/>
          <w:sz w:val="20"/>
        </w:rPr>
        <w:t xml:space="preserve"> the effective date of the </w:t>
      </w:r>
      <w:r w:rsidR="00902C40" w:rsidRPr="001E7852">
        <w:rPr>
          <w:rFonts w:ascii="Arial" w:hAnsi="Arial" w:cs="Arial"/>
          <w:bCs/>
          <w:color w:val="000000" w:themeColor="text1"/>
          <w:sz w:val="20"/>
        </w:rPr>
        <w:t>Contract.</w:t>
      </w:r>
    </w:p>
    <w:p w14:paraId="6A258732" w14:textId="77777777" w:rsidR="005700B1" w:rsidRPr="001E7852" w:rsidRDefault="005700B1" w:rsidP="00B96DB6">
      <w:pPr>
        <w:pStyle w:val="BodyText"/>
        <w:tabs>
          <w:tab w:val="left" w:pos="357"/>
          <w:tab w:val="left" w:pos="627"/>
          <w:tab w:val="left" w:pos="897"/>
          <w:tab w:val="left" w:pos="1197"/>
          <w:tab w:val="left" w:pos="1482"/>
          <w:tab w:val="left" w:pos="1752"/>
          <w:tab w:val="left" w:pos="2052"/>
          <w:tab w:val="left" w:pos="2337"/>
          <w:tab w:val="left" w:pos="2592"/>
          <w:tab w:val="left" w:pos="2907"/>
          <w:tab w:val="left" w:pos="3207"/>
          <w:tab w:val="left" w:pos="3477"/>
          <w:tab w:val="left" w:pos="3747"/>
          <w:tab w:val="left" w:pos="4047"/>
          <w:tab w:val="left" w:pos="4332"/>
          <w:tab w:val="left" w:pos="4617"/>
          <w:tab w:val="left" w:pos="4902"/>
        </w:tabs>
        <w:jc w:val="center"/>
        <w:rPr>
          <w:rFonts w:cs="Arial"/>
          <w:bCs/>
          <w:color w:val="000000" w:themeColor="text1"/>
        </w:rPr>
        <w:sectPr w:rsidR="005700B1" w:rsidRPr="001E7852" w:rsidSect="00215112">
          <w:footerReference w:type="even" r:id="rId7"/>
          <w:footerReference w:type="default" r:id="rId8"/>
          <w:pgSz w:w="11909" w:h="16834" w:code="9"/>
          <w:pgMar w:top="898" w:right="1166" w:bottom="1440" w:left="1440" w:header="450" w:footer="720" w:gutter="0"/>
          <w:cols w:space="720"/>
        </w:sectPr>
      </w:pPr>
    </w:p>
    <w:p w14:paraId="3CC06D7E" w14:textId="77777777" w:rsidR="005700B1" w:rsidRPr="00F718B0" w:rsidRDefault="005700B1" w:rsidP="005700B1">
      <w:pPr>
        <w:pStyle w:val="Heading4"/>
        <w:jc w:val="center"/>
        <w:rPr>
          <w:rFonts w:cs="Arial"/>
          <w:b/>
          <w:bCs/>
          <w:sz w:val="20"/>
        </w:rPr>
      </w:pPr>
      <w:r w:rsidRPr="00F718B0">
        <w:rPr>
          <w:rFonts w:cs="Arial"/>
          <w:b/>
          <w:bCs/>
          <w:sz w:val="20"/>
        </w:rPr>
        <w:lastRenderedPageBreak/>
        <w:t>ATTACHMENT A1 – ITB CLARIFICATION FORM</w:t>
      </w:r>
    </w:p>
    <w:p w14:paraId="3D355CEE" w14:textId="77777777" w:rsidR="005700B1" w:rsidRPr="00F718B0" w:rsidRDefault="005700B1" w:rsidP="005700B1">
      <w:pPr>
        <w:pStyle w:val="Heading4"/>
        <w:rPr>
          <w:rFonts w:cs="Arial"/>
          <w:sz w:val="20"/>
        </w:rPr>
      </w:pPr>
    </w:p>
    <w:p w14:paraId="433AEE5A" w14:textId="77777777" w:rsidR="005700B1" w:rsidRPr="00F718B0" w:rsidRDefault="005700B1" w:rsidP="005700B1">
      <w:pPr>
        <w:pStyle w:val="Heading4"/>
        <w:rPr>
          <w:rFonts w:cs="Arial"/>
          <w:sz w:val="20"/>
        </w:rPr>
      </w:pPr>
      <w:r w:rsidRPr="00F718B0">
        <w:rPr>
          <w:rFonts w:cs="Arial"/>
          <w:sz w:val="20"/>
        </w:rPr>
        <w:t>Bidder shall list all clarification questions regarding this ITB.</w:t>
      </w:r>
    </w:p>
    <w:p w14:paraId="46D6CF02" w14:textId="77777777" w:rsidR="005700B1" w:rsidRPr="00F718B0" w:rsidRDefault="005700B1" w:rsidP="005700B1">
      <w:pPr>
        <w:spacing w:line="281" w:lineRule="auto"/>
        <w:jc w:val="both"/>
        <w:rPr>
          <w:rFonts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1890"/>
        <w:gridCol w:w="2790"/>
        <w:gridCol w:w="8572"/>
      </w:tblGrid>
      <w:tr w:rsidR="005700B1" w:rsidRPr="00F718B0" w14:paraId="69D616B8" w14:textId="77777777" w:rsidTr="005D0792">
        <w:trPr>
          <w:trHeight w:val="980"/>
        </w:trPr>
        <w:tc>
          <w:tcPr>
            <w:tcW w:w="810" w:type="dxa"/>
            <w:vAlign w:val="center"/>
          </w:tcPr>
          <w:p w14:paraId="39D0512D" w14:textId="77777777" w:rsidR="005700B1" w:rsidRPr="00F718B0" w:rsidRDefault="005700B1" w:rsidP="00B80FBF">
            <w:pPr>
              <w:spacing w:line="281" w:lineRule="auto"/>
              <w:jc w:val="center"/>
              <w:rPr>
                <w:rFonts w:cs="Arial"/>
                <w:b/>
                <w:bCs/>
                <w:sz w:val="20"/>
              </w:rPr>
            </w:pPr>
            <w:r w:rsidRPr="00F718B0">
              <w:rPr>
                <w:rFonts w:cs="Arial"/>
                <w:b/>
                <w:bCs/>
                <w:sz w:val="20"/>
              </w:rPr>
              <w:t>No</w:t>
            </w:r>
          </w:p>
        </w:tc>
        <w:tc>
          <w:tcPr>
            <w:tcW w:w="1890" w:type="dxa"/>
            <w:vAlign w:val="center"/>
          </w:tcPr>
          <w:p w14:paraId="07C6EFD6" w14:textId="77777777" w:rsidR="005700B1" w:rsidRPr="00F718B0" w:rsidRDefault="005700B1" w:rsidP="00B80FBF">
            <w:pPr>
              <w:spacing w:line="281" w:lineRule="auto"/>
              <w:jc w:val="center"/>
              <w:rPr>
                <w:rFonts w:cs="Arial"/>
                <w:b/>
                <w:bCs/>
                <w:sz w:val="20"/>
              </w:rPr>
            </w:pPr>
            <w:r w:rsidRPr="00F718B0">
              <w:rPr>
                <w:rFonts w:cs="Arial"/>
                <w:b/>
                <w:bCs/>
                <w:sz w:val="20"/>
              </w:rPr>
              <w:t>ITB Reference</w:t>
            </w:r>
          </w:p>
          <w:p w14:paraId="75EB98F7" w14:textId="77777777" w:rsidR="005700B1" w:rsidRPr="00F718B0" w:rsidRDefault="005700B1" w:rsidP="005D0792">
            <w:pPr>
              <w:spacing w:line="281" w:lineRule="auto"/>
              <w:jc w:val="center"/>
              <w:rPr>
                <w:rFonts w:cs="Arial"/>
                <w:sz w:val="20"/>
              </w:rPr>
            </w:pPr>
            <w:r w:rsidRPr="00F718B0">
              <w:rPr>
                <w:rFonts w:cs="Arial"/>
                <w:sz w:val="20"/>
              </w:rPr>
              <w:t>(Article No. or Exhibit No.)</w:t>
            </w:r>
          </w:p>
        </w:tc>
        <w:tc>
          <w:tcPr>
            <w:tcW w:w="2790" w:type="dxa"/>
            <w:vAlign w:val="center"/>
          </w:tcPr>
          <w:p w14:paraId="6A582CB8" w14:textId="77777777" w:rsidR="005700B1" w:rsidRPr="00F718B0" w:rsidRDefault="005700B1" w:rsidP="00B80FBF">
            <w:pPr>
              <w:spacing w:line="281" w:lineRule="auto"/>
              <w:jc w:val="center"/>
              <w:rPr>
                <w:rFonts w:cs="Arial"/>
                <w:b/>
                <w:bCs/>
                <w:sz w:val="20"/>
              </w:rPr>
            </w:pPr>
            <w:r w:rsidRPr="00F718B0">
              <w:rPr>
                <w:rFonts w:cs="Arial"/>
                <w:b/>
                <w:bCs/>
                <w:sz w:val="20"/>
              </w:rPr>
              <w:t>Subject</w:t>
            </w:r>
          </w:p>
        </w:tc>
        <w:tc>
          <w:tcPr>
            <w:tcW w:w="8572" w:type="dxa"/>
            <w:vAlign w:val="center"/>
          </w:tcPr>
          <w:p w14:paraId="53B88BC0" w14:textId="77777777" w:rsidR="005700B1" w:rsidRPr="00F718B0" w:rsidRDefault="005700B1" w:rsidP="00B80FBF">
            <w:pPr>
              <w:spacing w:line="281" w:lineRule="auto"/>
              <w:jc w:val="center"/>
              <w:rPr>
                <w:rFonts w:cs="Arial"/>
                <w:b/>
                <w:bCs/>
                <w:sz w:val="20"/>
              </w:rPr>
            </w:pPr>
            <w:r w:rsidRPr="00F718B0">
              <w:rPr>
                <w:rFonts w:cs="Arial"/>
                <w:b/>
                <w:bCs/>
                <w:sz w:val="20"/>
              </w:rPr>
              <w:t>BIDDER's Question</w:t>
            </w:r>
          </w:p>
        </w:tc>
      </w:tr>
      <w:tr w:rsidR="005700B1" w:rsidRPr="00F718B0" w14:paraId="296B0E7D" w14:textId="77777777" w:rsidTr="005D0792">
        <w:tc>
          <w:tcPr>
            <w:tcW w:w="810" w:type="dxa"/>
            <w:vAlign w:val="center"/>
          </w:tcPr>
          <w:p w14:paraId="5532861B" w14:textId="77777777" w:rsidR="005700B1" w:rsidRPr="00F718B0" w:rsidRDefault="005700B1" w:rsidP="00B80FBF">
            <w:pPr>
              <w:spacing w:line="281" w:lineRule="auto"/>
              <w:jc w:val="center"/>
              <w:rPr>
                <w:rFonts w:cs="Arial"/>
                <w:sz w:val="20"/>
              </w:rPr>
            </w:pPr>
          </w:p>
          <w:p w14:paraId="0E4F9DEB" w14:textId="77777777" w:rsidR="005700B1" w:rsidRPr="00F718B0" w:rsidRDefault="005700B1" w:rsidP="00B80FBF">
            <w:pPr>
              <w:spacing w:line="281" w:lineRule="auto"/>
              <w:jc w:val="center"/>
              <w:rPr>
                <w:rFonts w:cs="Arial"/>
                <w:sz w:val="20"/>
              </w:rPr>
            </w:pPr>
            <w:r w:rsidRPr="00F718B0">
              <w:rPr>
                <w:rFonts w:cs="Arial"/>
                <w:sz w:val="20"/>
              </w:rPr>
              <w:t>1</w:t>
            </w:r>
          </w:p>
        </w:tc>
        <w:tc>
          <w:tcPr>
            <w:tcW w:w="1890" w:type="dxa"/>
            <w:vAlign w:val="center"/>
          </w:tcPr>
          <w:p w14:paraId="1F69E743" w14:textId="77777777" w:rsidR="005700B1" w:rsidRPr="00F718B0" w:rsidRDefault="005700B1" w:rsidP="00B80FBF">
            <w:pPr>
              <w:spacing w:line="281" w:lineRule="auto"/>
              <w:jc w:val="both"/>
              <w:rPr>
                <w:rFonts w:cs="Arial"/>
                <w:sz w:val="20"/>
              </w:rPr>
            </w:pPr>
          </w:p>
          <w:p w14:paraId="3CD9B33B" w14:textId="77777777" w:rsidR="005700B1" w:rsidRPr="00F718B0" w:rsidRDefault="005700B1" w:rsidP="00B80FBF">
            <w:pPr>
              <w:spacing w:line="281" w:lineRule="auto"/>
              <w:jc w:val="both"/>
              <w:rPr>
                <w:rFonts w:cs="Arial"/>
                <w:sz w:val="20"/>
              </w:rPr>
            </w:pPr>
          </w:p>
          <w:p w14:paraId="06BDB9A0" w14:textId="77777777" w:rsidR="005700B1" w:rsidRPr="00F718B0" w:rsidRDefault="005700B1" w:rsidP="00B80FBF">
            <w:pPr>
              <w:spacing w:line="281" w:lineRule="auto"/>
              <w:jc w:val="both"/>
              <w:rPr>
                <w:rFonts w:cs="Arial"/>
                <w:sz w:val="20"/>
              </w:rPr>
            </w:pPr>
          </w:p>
          <w:p w14:paraId="3786E4C6" w14:textId="77777777" w:rsidR="005700B1" w:rsidRPr="00F718B0" w:rsidRDefault="005700B1" w:rsidP="00B80FBF">
            <w:pPr>
              <w:spacing w:line="281" w:lineRule="auto"/>
              <w:jc w:val="both"/>
              <w:rPr>
                <w:rFonts w:cs="Arial"/>
                <w:sz w:val="20"/>
              </w:rPr>
            </w:pPr>
          </w:p>
        </w:tc>
        <w:tc>
          <w:tcPr>
            <w:tcW w:w="2790" w:type="dxa"/>
            <w:vAlign w:val="center"/>
          </w:tcPr>
          <w:p w14:paraId="4D035BDE" w14:textId="77777777" w:rsidR="005700B1" w:rsidRPr="00F718B0" w:rsidRDefault="005700B1" w:rsidP="00B80FBF">
            <w:pPr>
              <w:spacing w:line="281" w:lineRule="auto"/>
              <w:jc w:val="both"/>
              <w:rPr>
                <w:rFonts w:cs="Arial"/>
                <w:sz w:val="20"/>
              </w:rPr>
            </w:pPr>
          </w:p>
        </w:tc>
        <w:tc>
          <w:tcPr>
            <w:tcW w:w="8572" w:type="dxa"/>
            <w:vAlign w:val="center"/>
          </w:tcPr>
          <w:p w14:paraId="14E8289F" w14:textId="77777777" w:rsidR="005700B1" w:rsidRPr="00F718B0" w:rsidRDefault="005700B1" w:rsidP="00B80FBF">
            <w:pPr>
              <w:spacing w:line="281" w:lineRule="auto"/>
              <w:jc w:val="both"/>
              <w:rPr>
                <w:rFonts w:cs="Arial"/>
                <w:sz w:val="20"/>
              </w:rPr>
            </w:pPr>
          </w:p>
        </w:tc>
      </w:tr>
      <w:tr w:rsidR="005700B1" w:rsidRPr="00F718B0" w14:paraId="3C3FC073" w14:textId="77777777" w:rsidTr="005D0792">
        <w:tc>
          <w:tcPr>
            <w:tcW w:w="810" w:type="dxa"/>
            <w:vAlign w:val="center"/>
          </w:tcPr>
          <w:p w14:paraId="0B17AA21" w14:textId="77777777" w:rsidR="005700B1" w:rsidRPr="00F718B0" w:rsidRDefault="005700B1" w:rsidP="00B80FBF">
            <w:pPr>
              <w:spacing w:line="281" w:lineRule="auto"/>
              <w:jc w:val="center"/>
              <w:rPr>
                <w:rFonts w:cs="Arial"/>
                <w:sz w:val="20"/>
              </w:rPr>
            </w:pPr>
          </w:p>
          <w:p w14:paraId="25E669DD" w14:textId="77777777" w:rsidR="005700B1" w:rsidRPr="00F718B0" w:rsidRDefault="005700B1" w:rsidP="00B80FBF">
            <w:pPr>
              <w:spacing w:line="281" w:lineRule="auto"/>
              <w:jc w:val="center"/>
              <w:rPr>
                <w:rFonts w:cs="Arial"/>
                <w:sz w:val="20"/>
              </w:rPr>
            </w:pPr>
            <w:r w:rsidRPr="00F718B0">
              <w:rPr>
                <w:rFonts w:cs="Arial"/>
                <w:sz w:val="20"/>
              </w:rPr>
              <w:t>2</w:t>
            </w:r>
          </w:p>
        </w:tc>
        <w:tc>
          <w:tcPr>
            <w:tcW w:w="1890" w:type="dxa"/>
            <w:vAlign w:val="center"/>
          </w:tcPr>
          <w:p w14:paraId="13780DC4" w14:textId="77777777" w:rsidR="005700B1" w:rsidRPr="00F718B0" w:rsidRDefault="005700B1" w:rsidP="00B80FBF">
            <w:pPr>
              <w:spacing w:line="281" w:lineRule="auto"/>
              <w:jc w:val="both"/>
              <w:rPr>
                <w:rFonts w:cs="Arial"/>
                <w:sz w:val="20"/>
              </w:rPr>
            </w:pPr>
          </w:p>
          <w:p w14:paraId="7FB4E0CE" w14:textId="77777777" w:rsidR="005700B1" w:rsidRPr="00F718B0" w:rsidRDefault="005700B1" w:rsidP="00B80FBF">
            <w:pPr>
              <w:spacing w:line="281" w:lineRule="auto"/>
              <w:jc w:val="both"/>
              <w:rPr>
                <w:rFonts w:cs="Arial"/>
                <w:sz w:val="20"/>
              </w:rPr>
            </w:pPr>
          </w:p>
          <w:p w14:paraId="59213F69" w14:textId="77777777" w:rsidR="005700B1" w:rsidRPr="00F718B0" w:rsidRDefault="005700B1" w:rsidP="00B80FBF">
            <w:pPr>
              <w:spacing w:line="281" w:lineRule="auto"/>
              <w:jc w:val="both"/>
              <w:rPr>
                <w:rFonts w:cs="Arial"/>
                <w:sz w:val="20"/>
              </w:rPr>
            </w:pPr>
          </w:p>
          <w:p w14:paraId="6B8A93A8" w14:textId="77777777" w:rsidR="005700B1" w:rsidRPr="00F718B0" w:rsidRDefault="005700B1" w:rsidP="00B80FBF">
            <w:pPr>
              <w:spacing w:line="281" w:lineRule="auto"/>
              <w:jc w:val="both"/>
              <w:rPr>
                <w:rFonts w:cs="Arial"/>
                <w:sz w:val="20"/>
              </w:rPr>
            </w:pPr>
          </w:p>
        </w:tc>
        <w:tc>
          <w:tcPr>
            <w:tcW w:w="2790" w:type="dxa"/>
            <w:vAlign w:val="center"/>
          </w:tcPr>
          <w:p w14:paraId="3E4F7F2E" w14:textId="77777777" w:rsidR="005700B1" w:rsidRPr="00F718B0" w:rsidRDefault="005700B1" w:rsidP="00B80FBF">
            <w:pPr>
              <w:spacing w:line="281" w:lineRule="auto"/>
              <w:jc w:val="both"/>
              <w:rPr>
                <w:rFonts w:cs="Arial"/>
                <w:sz w:val="20"/>
              </w:rPr>
            </w:pPr>
          </w:p>
        </w:tc>
        <w:tc>
          <w:tcPr>
            <w:tcW w:w="8572" w:type="dxa"/>
            <w:vAlign w:val="center"/>
          </w:tcPr>
          <w:p w14:paraId="0ACED7F6" w14:textId="77777777" w:rsidR="005700B1" w:rsidRPr="00F718B0" w:rsidRDefault="005700B1" w:rsidP="00B80FBF">
            <w:pPr>
              <w:spacing w:line="281" w:lineRule="auto"/>
              <w:jc w:val="both"/>
              <w:rPr>
                <w:rFonts w:cs="Arial"/>
                <w:sz w:val="20"/>
              </w:rPr>
            </w:pPr>
          </w:p>
        </w:tc>
      </w:tr>
      <w:tr w:rsidR="005700B1" w:rsidRPr="00F718B0" w14:paraId="0F476B1F" w14:textId="77777777" w:rsidTr="005D0792">
        <w:tc>
          <w:tcPr>
            <w:tcW w:w="810" w:type="dxa"/>
            <w:vAlign w:val="center"/>
          </w:tcPr>
          <w:p w14:paraId="74C6CB93" w14:textId="77777777" w:rsidR="005700B1" w:rsidRPr="00F718B0" w:rsidRDefault="005700B1" w:rsidP="00B80FBF">
            <w:pPr>
              <w:spacing w:line="281" w:lineRule="auto"/>
              <w:jc w:val="center"/>
              <w:rPr>
                <w:rFonts w:cs="Arial"/>
                <w:sz w:val="20"/>
              </w:rPr>
            </w:pPr>
          </w:p>
          <w:p w14:paraId="097CB167" w14:textId="77777777" w:rsidR="005700B1" w:rsidRPr="00F718B0" w:rsidRDefault="005700B1" w:rsidP="00B80FBF">
            <w:pPr>
              <w:spacing w:line="281" w:lineRule="auto"/>
              <w:jc w:val="center"/>
              <w:rPr>
                <w:rFonts w:cs="Arial"/>
                <w:sz w:val="20"/>
              </w:rPr>
            </w:pPr>
            <w:r w:rsidRPr="00F718B0">
              <w:rPr>
                <w:rFonts w:cs="Arial"/>
                <w:sz w:val="20"/>
              </w:rPr>
              <w:t>3</w:t>
            </w:r>
          </w:p>
        </w:tc>
        <w:tc>
          <w:tcPr>
            <w:tcW w:w="1890" w:type="dxa"/>
            <w:vAlign w:val="center"/>
          </w:tcPr>
          <w:p w14:paraId="0FAE7E95" w14:textId="77777777" w:rsidR="005700B1" w:rsidRPr="00F718B0" w:rsidRDefault="005700B1" w:rsidP="00B80FBF">
            <w:pPr>
              <w:spacing w:line="281" w:lineRule="auto"/>
              <w:jc w:val="both"/>
              <w:rPr>
                <w:rFonts w:cs="Arial"/>
                <w:sz w:val="20"/>
              </w:rPr>
            </w:pPr>
          </w:p>
          <w:p w14:paraId="343ADC84" w14:textId="77777777" w:rsidR="005700B1" w:rsidRPr="00F718B0" w:rsidRDefault="005700B1" w:rsidP="00B80FBF">
            <w:pPr>
              <w:spacing w:line="281" w:lineRule="auto"/>
              <w:jc w:val="both"/>
              <w:rPr>
                <w:rFonts w:cs="Arial"/>
                <w:sz w:val="20"/>
              </w:rPr>
            </w:pPr>
          </w:p>
          <w:p w14:paraId="512A8B3E" w14:textId="77777777" w:rsidR="005700B1" w:rsidRPr="00F718B0" w:rsidRDefault="005700B1" w:rsidP="00B80FBF">
            <w:pPr>
              <w:spacing w:line="281" w:lineRule="auto"/>
              <w:jc w:val="both"/>
              <w:rPr>
                <w:rFonts w:cs="Arial"/>
                <w:sz w:val="20"/>
              </w:rPr>
            </w:pPr>
          </w:p>
          <w:p w14:paraId="682CBAD0" w14:textId="77777777" w:rsidR="005700B1" w:rsidRPr="00F718B0" w:rsidRDefault="005700B1" w:rsidP="00B80FBF">
            <w:pPr>
              <w:spacing w:line="281" w:lineRule="auto"/>
              <w:jc w:val="both"/>
              <w:rPr>
                <w:rFonts w:cs="Arial"/>
                <w:sz w:val="20"/>
              </w:rPr>
            </w:pPr>
          </w:p>
          <w:p w14:paraId="1707AFFB" w14:textId="77777777" w:rsidR="005700B1" w:rsidRPr="00F718B0" w:rsidRDefault="005700B1" w:rsidP="00B80FBF">
            <w:pPr>
              <w:spacing w:line="281" w:lineRule="auto"/>
              <w:jc w:val="both"/>
              <w:rPr>
                <w:rFonts w:cs="Arial"/>
                <w:sz w:val="20"/>
              </w:rPr>
            </w:pPr>
          </w:p>
        </w:tc>
        <w:tc>
          <w:tcPr>
            <w:tcW w:w="2790" w:type="dxa"/>
            <w:vAlign w:val="center"/>
          </w:tcPr>
          <w:p w14:paraId="1CF6F1AC" w14:textId="77777777" w:rsidR="005700B1" w:rsidRPr="00F718B0" w:rsidRDefault="005700B1" w:rsidP="00B80FBF">
            <w:pPr>
              <w:spacing w:line="281" w:lineRule="auto"/>
              <w:jc w:val="both"/>
              <w:rPr>
                <w:rFonts w:cs="Arial"/>
                <w:sz w:val="20"/>
              </w:rPr>
            </w:pPr>
          </w:p>
        </w:tc>
        <w:tc>
          <w:tcPr>
            <w:tcW w:w="8572" w:type="dxa"/>
            <w:vAlign w:val="center"/>
          </w:tcPr>
          <w:p w14:paraId="48A223E2" w14:textId="77777777" w:rsidR="005700B1" w:rsidRPr="00F718B0" w:rsidRDefault="005700B1" w:rsidP="00B80FBF">
            <w:pPr>
              <w:spacing w:line="281" w:lineRule="auto"/>
              <w:jc w:val="both"/>
              <w:rPr>
                <w:rFonts w:cs="Arial"/>
                <w:sz w:val="20"/>
              </w:rPr>
            </w:pPr>
          </w:p>
        </w:tc>
      </w:tr>
    </w:tbl>
    <w:p w14:paraId="41E54BD2" w14:textId="77777777" w:rsidR="005700B1" w:rsidRPr="00F718B0" w:rsidRDefault="005700B1" w:rsidP="005700B1">
      <w:pPr>
        <w:pStyle w:val="BodyTextIndent"/>
        <w:tabs>
          <w:tab w:val="clear" w:pos="900"/>
          <w:tab w:val="clear" w:pos="2160"/>
        </w:tabs>
        <w:ind w:left="0" w:firstLine="0"/>
        <w:rPr>
          <w:rFonts w:cs="Arial"/>
          <w:color w:val="000000"/>
        </w:rPr>
      </w:pPr>
    </w:p>
    <w:p w14:paraId="149A7CAD" w14:textId="77777777" w:rsidR="005700B1" w:rsidRPr="00F718B0" w:rsidRDefault="005700B1" w:rsidP="005700B1">
      <w:pPr>
        <w:pStyle w:val="BodyTextIndent"/>
        <w:tabs>
          <w:tab w:val="clear" w:pos="900"/>
          <w:tab w:val="clear" w:pos="2160"/>
        </w:tabs>
        <w:ind w:left="0" w:firstLine="0"/>
        <w:rPr>
          <w:rFonts w:cs="Arial"/>
          <w:color w:val="000000"/>
        </w:rPr>
      </w:pPr>
    </w:p>
    <w:p w14:paraId="05ADB3F8" w14:textId="77777777" w:rsidR="005700B1" w:rsidRPr="00F718B0" w:rsidRDefault="005700B1" w:rsidP="005700B1">
      <w:pPr>
        <w:pStyle w:val="BodyTextIndent"/>
        <w:tabs>
          <w:tab w:val="clear" w:pos="900"/>
          <w:tab w:val="clear" w:pos="2160"/>
        </w:tabs>
        <w:ind w:left="0" w:firstLine="0"/>
        <w:rPr>
          <w:rFonts w:cs="Arial"/>
          <w:color w:val="000000"/>
        </w:rPr>
      </w:pPr>
    </w:p>
    <w:p w14:paraId="73DDF0A1" w14:textId="77777777" w:rsidR="005700B1" w:rsidRPr="00F718B0" w:rsidRDefault="005700B1" w:rsidP="005700B1">
      <w:pPr>
        <w:pStyle w:val="BodyTextIndent"/>
        <w:tabs>
          <w:tab w:val="clear" w:pos="900"/>
          <w:tab w:val="clear" w:pos="2160"/>
        </w:tabs>
        <w:ind w:left="0" w:firstLine="0"/>
        <w:rPr>
          <w:rFonts w:cs="Arial"/>
          <w:color w:val="000000"/>
        </w:rPr>
      </w:pPr>
    </w:p>
    <w:p w14:paraId="246551E4" w14:textId="77777777" w:rsidR="00601434" w:rsidRPr="00F718B0" w:rsidRDefault="00601434" w:rsidP="00601434">
      <w:pPr>
        <w:pStyle w:val="BodyText"/>
        <w:spacing w:line="360" w:lineRule="auto"/>
        <w:jc w:val="center"/>
        <w:rPr>
          <w:rFonts w:ascii="Arial" w:hAnsi="Arial" w:cs="Arial"/>
          <w:b/>
          <w:sz w:val="20"/>
        </w:rPr>
        <w:sectPr w:rsidR="00601434" w:rsidRPr="00F718B0">
          <w:pgSz w:w="16834" w:h="11909" w:orient="landscape" w:code="9"/>
          <w:pgMar w:top="1440" w:right="1440" w:bottom="1166" w:left="1440" w:header="720" w:footer="720" w:gutter="0"/>
          <w:cols w:space="720"/>
        </w:sectPr>
      </w:pPr>
    </w:p>
    <w:p w14:paraId="5E0365FA" w14:textId="77777777" w:rsidR="00601434" w:rsidRPr="00F718B0" w:rsidRDefault="00601434" w:rsidP="00FF3F05">
      <w:pPr>
        <w:pStyle w:val="BodyText"/>
        <w:jc w:val="center"/>
        <w:rPr>
          <w:rFonts w:ascii="Arial" w:hAnsi="Arial" w:cs="Arial"/>
          <w:b/>
          <w:sz w:val="20"/>
        </w:rPr>
      </w:pPr>
      <w:r w:rsidRPr="00F718B0">
        <w:rPr>
          <w:rFonts w:ascii="Arial" w:hAnsi="Arial" w:cs="Arial"/>
          <w:b/>
          <w:sz w:val="20"/>
        </w:rPr>
        <w:lastRenderedPageBreak/>
        <w:t xml:space="preserve">ATTACHMENT 2 </w:t>
      </w:r>
    </w:p>
    <w:p w14:paraId="436C12F8" w14:textId="77777777" w:rsidR="00FF3F05" w:rsidRPr="00FF3F05" w:rsidRDefault="00F139D7" w:rsidP="00FF3F05">
      <w:pPr>
        <w:pStyle w:val="BodyText"/>
        <w:jc w:val="center"/>
        <w:rPr>
          <w:rFonts w:ascii="Arial" w:hAnsi="Arial" w:cs="Arial"/>
          <w:b/>
          <w:sz w:val="20"/>
        </w:rPr>
      </w:pPr>
      <w:r>
        <w:rPr>
          <w:rFonts w:ascii="Arial" w:hAnsi="Arial" w:cs="Arial"/>
          <w:b/>
          <w:sz w:val="20"/>
        </w:rPr>
        <w:t>BANK GURANTEE</w:t>
      </w:r>
      <w:r w:rsidR="00FF3F05" w:rsidRPr="00FF3F05">
        <w:rPr>
          <w:rFonts w:ascii="Arial" w:hAnsi="Arial" w:cs="Arial"/>
          <w:b/>
          <w:sz w:val="20"/>
        </w:rPr>
        <w:t xml:space="preserve"> FORMAT</w:t>
      </w:r>
    </w:p>
    <w:p w14:paraId="24208432" w14:textId="77777777" w:rsidR="00FF3F05" w:rsidRPr="00F3755D" w:rsidRDefault="00FF3F05" w:rsidP="00FF3F05">
      <w:pPr>
        <w:jc w:val="center"/>
        <w:rPr>
          <w:b/>
          <w:bCs/>
        </w:rPr>
      </w:pPr>
    </w:p>
    <w:p w14:paraId="0E7C2C50" w14:textId="77777777" w:rsidR="00D93CCE" w:rsidRPr="00B23958" w:rsidRDefault="00D93CCE" w:rsidP="00D93CCE">
      <w:pPr>
        <w:pStyle w:val="BodyText"/>
        <w:ind w:left="720" w:hanging="450"/>
        <w:rPr>
          <w:rFonts w:ascii="Arial" w:hAnsi="Arial" w:cs="Arial"/>
          <w:sz w:val="20"/>
        </w:rPr>
      </w:pPr>
      <w:r w:rsidRPr="00B23958">
        <w:rPr>
          <w:rFonts w:ascii="Arial" w:hAnsi="Arial" w:cs="Arial"/>
          <w:sz w:val="20"/>
        </w:rPr>
        <w:t xml:space="preserve">To: </w:t>
      </w:r>
      <w:r w:rsidRPr="00B23958">
        <w:rPr>
          <w:rFonts w:ascii="Arial" w:hAnsi="Arial" w:cs="Arial"/>
          <w:sz w:val="20"/>
        </w:rPr>
        <w:tab/>
      </w:r>
      <w:r>
        <w:rPr>
          <w:rFonts w:ascii="Arial" w:hAnsi="Arial" w:cs="Arial"/>
          <w:sz w:val="20"/>
        </w:rPr>
        <w:t>Petrolines for Crude Oil</w:t>
      </w:r>
      <w:r w:rsidRPr="00B23958">
        <w:rPr>
          <w:rFonts w:ascii="Arial" w:hAnsi="Arial" w:cs="Arial"/>
          <w:sz w:val="20"/>
        </w:rPr>
        <w:t xml:space="preserve"> Limited,</w:t>
      </w:r>
    </w:p>
    <w:p w14:paraId="4CBCAABD" w14:textId="77777777" w:rsidR="00D93CCE" w:rsidRPr="00B23958" w:rsidRDefault="00D93CCE" w:rsidP="00D93CCE">
      <w:pPr>
        <w:pStyle w:val="BodyText"/>
        <w:tabs>
          <w:tab w:val="left" w:pos="0"/>
        </w:tabs>
        <w:rPr>
          <w:rFonts w:ascii="Arial" w:hAnsi="Arial" w:cs="Arial"/>
          <w:sz w:val="20"/>
        </w:rPr>
      </w:pPr>
      <w:r>
        <w:rPr>
          <w:rFonts w:ascii="Arial" w:hAnsi="Arial" w:cs="Arial"/>
          <w:sz w:val="20"/>
        </w:rPr>
        <w:t xml:space="preserve">             Finance &amp;Administration Department </w:t>
      </w:r>
    </w:p>
    <w:p w14:paraId="7CEEFEE8" w14:textId="77777777" w:rsidR="00D93CCE" w:rsidRDefault="00D93CCE" w:rsidP="00D93CCE">
      <w:pPr>
        <w:pStyle w:val="BodyText"/>
        <w:tabs>
          <w:tab w:val="left" w:pos="0"/>
        </w:tabs>
        <w:rPr>
          <w:rFonts w:ascii="Arial" w:hAnsi="Arial" w:cs="Arial"/>
          <w:sz w:val="20"/>
        </w:rPr>
      </w:pPr>
      <w:r>
        <w:rPr>
          <w:rFonts w:ascii="Arial" w:hAnsi="Arial" w:cs="Arial"/>
          <w:sz w:val="20"/>
        </w:rPr>
        <w:t xml:space="preserve">             7</w:t>
      </w:r>
      <w:r w:rsidRPr="00B23958">
        <w:rPr>
          <w:rFonts w:ascii="Arial" w:hAnsi="Arial" w:cs="Arial"/>
          <w:sz w:val="20"/>
          <w:vertAlign w:val="superscript"/>
        </w:rPr>
        <w:t>th</w:t>
      </w:r>
      <w:r w:rsidRPr="00B23958">
        <w:rPr>
          <w:rFonts w:ascii="Arial" w:hAnsi="Arial" w:cs="Arial"/>
          <w:sz w:val="20"/>
        </w:rPr>
        <w:t xml:space="preserve"> Floor, GNPOC Tower – Plot No.91, Block No. 4,</w:t>
      </w:r>
    </w:p>
    <w:p w14:paraId="77B5F9D9" w14:textId="77777777" w:rsidR="00D93CCE" w:rsidRPr="00B23958" w:rsidRDefault="00D93CCE" w:rsidP="00D93CCE">
      <w:pPr>
        <w:pStyle w:val="BodyText"/>
        <w:tabs>
          <w:tab w:val="left" w:pos="0"/>
        </w:tabs>
        <w:rPr>
          <w:rFonts w:ascii="Arial" w:hAnsi="Arial" w:cs="Arial"/>
          <w:sz w:val="20"/>
        </w:rPr>
      </w:pPr>
      <w:r>
        <w:rPr>
          <w:rFonts w:ascii="Arial" w:hAnsi="Arial" w:cs="Arial"/>
          <w:sz w:val="20"/>
        </w:rPr>
        <w:t xml:space="preserve">            </w:t>
      </w:r>
      <w:r w:rsidRPr="00B23958">
        <w:rPr>
          <w:rFonts w:ascii="Arial" w:hAnsi="Arial" w:cs="Arial"/>
          <w:sz w:val="20"/>
        </w:rPr>
        <w:t xml:space="preserve"> Al</w:t>
      </w:r>
      <w:r>
        <w:rPr>
          <w:rFonts w:ascii="Arial" w:hAnsi="Arial" w:cs="Arial"/>
          <w:sz w:val="20"/>
        </w:rPr>
        <w:t xml:space="preserve"> </w:t>
      </w:r>
      <w:r w:rsidRPr="00B23958">
        <w:rPr>
          <w:rFonts w:ascii="Arial" w:hAnsi="Arial" w:cs="Arial"/>
          <w:sz w:val="20"/>
        </w:rPr>
        <w:t>Mugran District,Khartoum, Sudan.</w:t>
      </w:r>
    </w:p>
    <w:p w14:paraId="1B3EE582" w14:textId="77777777" w:rsidR="00FF3F05" w:rsidRPr="00A51D58" w:rsidRDefault="00FF3F05" w:rsidP="00FF3F05">
      <w:pPr>
        <w:keepLines/>
        <w:rPr>
          <w:rFonts w:cs="Arial"/>
          <w:sz w:val="20"/>
        </w:rPr>
      </w:pPr>
    </w:p>
    <w:p w14:paraId="56F76073" w14:textId="77777777" w:rsidR="00FF3F05" w:rsidRPr="00A51D58" w:rsidRDefault="00FF3F05" w:rsidP="00FF3F05">
      <w:pPr>
        <w:keepLines/>
        <w:jc w:val="both"/>
        <w:rPr>
          <w:rFonts w:cs="Arial"/>
          <w:color w:val="000000"/>
          <w:sz w:val="20"/>
        </w:rPr>
      </w:pPr>
      <w:r w:rsidRPr="00A51D58">
        <w:rPr>
          <w:rFonts w:cs="Arial"/>
          <w:color w:val="000000"/>
          <w:sz w:val="20"/>
        </w:rPr>
        <w:t xml:space="preserve">Attn: </w:t>
      </w:r>
      <w:r w:rsidRPr="00A51D58">
        <w:rPr>
          <w:rFonts w:cs="Arial"/>
          <w:color w:val="000000"/>
          <w:sz w:val="20"/>
        </w:rPr>
        <w:tab/>
        <w:t xml:space="preserve">Tender Secretary </w:t>
      </w:r>
    </w:p>
    <w:p w14:paraId="6B3C0CC4" w14:textId="7A949628" w:rsidR="00FF3F05" w:rsidRPr="003E3188" w:rsidRDefault="00FF3F05" w:rsidP="00914C98">
      <w:pPr>
        <w:pStyle w:val="Level1"/>
        <w:tabs>
          <w:tab w:val="clear" w:pos="720"/>
        </w:tabs>
        <w:spacing w:after="0" w:line="240" w:lineRule="auto"/>
        <w:ind w:left="1440"/>
        <w:rPr>
          <w:rFonts w:cs="Arial"/>
          <w:color w:val="C00000"/>
        </w:rPr>
      </w:pPr>
      <w:r w:rsidRPr="003E3188">
        <w:rPr>
          <w:rFonts w:cs="Arial"/>
          <w:color w:val="C00000"/>
        </w:rPr>
        <w:t xml:space="preserve">Tender No.: </w:t>
      </w:r>
      <w:r w:rsidR="00D7662B">
        <w:rPr>
          <w:rFonts w:cs="Arial"/>
          <w:color w:val="C00000"/>
        </w:rPr>
        <w:t>1220</w:t>
      </w:r>
      <w:r w:rsidR="00914C98">
        <w:rPr>
          <w:rFonts w:cs="Arial"/>
          <w:color w:val="C00000"/>
        </w:rPr>
        <w:t>3</w:t>
      </w:r>
    </w:p>
    <w:p w14:paraId="79C2B81B" w14:textId="0919E7E1" w:rsidR="00E22474" w:rsidRDefault="00FF3F05" w:rsidP="00914C98">
      <w:pPr>
        <w:pStyle w:val="Level1"/>
        <w:tabs>
          <w:tab w:val="clear" w:pos="720"/>
        </w:tabs>
        <w:spacing w:after="0" w:line="240" w:lineRule="auto"/>
        <w:ind w:left="1440"/>
        <w:rPr>
          <w:rFonts w:cs="Arial"/>
          <w:color w:val="C00000"/>
        </w:rPr>
      </w:pPr>
      <w:r w:rsidRPr="003E3188">
        <w:rPr>
          <w:rFonts w:cs="Arial"/>
          <w:color w:val="C00000"/>
        </w:rPr>
        <w:t xml:space="preserve">Tender Title: </w:t>
      </w:r>
      <w:r w:rsidR="00914C98" w:rsidRPr="00914C98">
        <w:rPr>
          <w:rFonts w:cs="Arial"/>
          <w:color w:val="C00000"/>
        </w:rPr>
        <w:t>Provision of Inspection and Engineering of MT firefighting system</w:t>
      </w:r>
    </w:p>
    <w:p w14:paraId="3E1DDC38" w14:textId="77777777" w:rsidR="00412DBF" w:rsidRDefault="00412DBF" w:rsidP="00412DBF">
      <w:pPr>
        <w:pStyle w:val="Level1"/>
        <w:tabs>
          <w:tab w:val="clear" w:pos="720"/>
        </w:tabs>
        <w:spacing w:after="0" w:line="240" w:lineRule="auto"/>
        <w:ind w:left="1440"/>
        <w:rPr>
          <w:rFonts w:cs="Arial"/>
          <w:b/>
          <w:bCs/>
          <w:color w:val="000000"/>
          <w:lang w:val="en-AU"/>
        </w:rPr>
      </w:pPr>
    </w:p>
    <w:p w14:paraId="1A96264A" w14:textId="77777777" w:rsidR="00FF3F05" w:rsidRPr="008226E3" w:rsidRDefault="00FF3F05" w:rsidP="00FF3F05">
      <w:pPr>
        <w:pStyle w:val="Heading8"/>
        <w:keepLines w:val="0"/>
        <w:spacing w:before="0"/>
        <w:jc w:val="center"/>
        <w:rPr>
          <w:rFonts w:ascii="Arial" w:hAnsi="Arial" w:cs="Arial"/>
          <w:b/>
          <w:bCs/>
          <w:color w:val="000000"/>
          <w:lang w:val="en-AU"/>
        </w:rPr>
      </w:pPr>
      <w:r w:rsidRPr="008226E3">
        <w:rPr>
          <w:rFonts w:ascii="Arial" w:hAnsi="Arial" w:cs="Arial"/>
          <w:b/>
          <w:bCs/>
          <w:color w:val="000000"/>
          <w:lang w:val="en-AU"/>
        </w:rPr>
        <w:t>BANK GUARANTEE FOR BID BOND</w:t>
      </w:r>
    </w:p>
    <w:p w14:paraId="0D47A579" w14:textId="77777777" w:rsidR="00FF3F05" w:rsidRPr="008226E3" w:rsidRDefault="00FF3F05" w:rsidP="00FF3F05">
      <w:pPr>
        <w:rPr>
          <w:rFonts w:cs="Arial"/>
          <w:sz w:val="20"/>
        </w:rPr>
      </w:pPr>
    </w:p>
    <w:p w14:paraId="10A3DC77" w14:textId="4652309D" w:rsidR="00FF3F05" w:rsidRPr="008226E3" w:rsidRDefault="00FF3F05" w:rsidP="00914C98">
      <w:pPr>
        <w:pStyle w:val="Level1"/>
        <w:numPr>
          <w:ilvl w:val="0"/>
          <w:numId w:val="13"/>
        </w:numPr>
        <w:spacing w:after="0" w:line="240" w:lineRule="auto"/>
        <w:rPr>
          <w:rFonts w:cs="Arial"/>
        </w:rPr>
      </w:pPr>
      <w:r w:rsidRPr="008226E3">
        <w:rPr>
          <w:rFonts w:cs="Arial"/>
        </w:rPr>
        <w:t xml:space="preserve">In consideration of </w:t>
      </w:r>
      <w:r w:rsidRPr="008226E3">
        <w:rPr>
          <w:rFonts w:cs="Arial"/>
          <w:i/>
          <w:iCs/>
          <w:color w:val="0000FF"/>
        </w:rPr>
        <w:t>&lt;insert name of Bidder&gt;</w:t>
      </w:r>
      <w:r w:rsidRPr="008226E3">
        <w:rPr>
          <w:rFonts w:cs="Arial"/>
        </w:rPr>
        <w:t xml:space="preserve"> (hereinafter referred to as Bidder), bidding upon the terms and conditio</w:t>
      </w:r>
      <w:r w:rsidR="001E7852">
        <w:rPr>
          <w:rFonts w:cs="Arial"/>
        </w:rPr>
        <w:t>ns of the Invitation To Bid No.</w:t>
      </w:r>
      <w:r w:rsidR="00FE6B45">
        <w:rPr>
          <w:rFonts w:cs="Arial"/>
          <w:snapToGrid w:val="0"/>
          <w:sz w:val="16"/>
        </w:rPr>
        <w:t>:</w:t>
      </w:r>
      <w:r w:rsidR="00FE6B45" w:rsidRPr="009B253C">
        <w:rPr>
          <w:rFonts w:cs="Arial"/>
          <w:snapToGrid w:val="0"/>
          <w:sz w:val="16"/>
        </w:rPr>
        <w:t xml:space="preserve"> </w:t>
      </w:r>
      <w:r w:rsidR="00D7662B">
        <w:rPr>
          <w:rFonts w:cs="Arial"/>
          <w:color w:val="C00000"/>
        </w:rPr>
        <w:t>1220</w:t>
      </w:r>
      <w:r w:rsidR="00914C98">
        <w:rPr>
          <w:rFonts w:cs="Arial"/>
          <w:color w:val="C00000"/>
        </w:rPr>
        <w:t>3</w:t>
      </w:r>
      <w:r w:rsidRPr="003E3188">
        <w:rPr>
          <w:rFonts w:cs="Arial"/>
          <w:color w:val="C00000"/>
        </w:rPr>
        <w:t xml:space="preserve"> </w:t>
      </w:r>
      <w:r w:rsidRPr="003E3188">
        <w:rPr>
          <w:rFonts w:cs="Arial"/>
        </w:rPr>
        <w:t>for the</w:t>
      </w:r>
      <w:r w:rsidRPr="00F91374">
        <w:rPr>
          <w:rFonts w:cs="Arial"/>
          <w:color w:val="C00000"/>
        </w:rPr>
        <w:t xml:space="preserve"> </w:t>
      </w:r>
      <w:r w:rsidR="00914C98" w:rsidRPr="00914C98">
        <w:rPr>
          <w:rFonts w:cs="Arial"/>
          <w:color w:val="C00000"/>
        </w:rPr>
        <w:t>Provision of Inspection and Engineering of MT firefighting system</w:t>
      </w:r>
      <w:r w:rsidR="00A16206" w:rsidRPr="00A16206">
        <w:rPr>
          <w:rFonts w:cs="Arial"/>
          <w:color w:val="C00000"/>
        </w:rPr>
        <w:t xml:space="preserve"> </w:t>
      </w:r>
      <w:r w:rsidRPr="003E3188">
        <w:rPr>
          <w:rFonts w:cs="Arial"/>
        </w:rPr>
        <w:t xml:space="preserve">(hereinafter referred to as ITB), we </w:t>
      </w:r>
      <w:r w:rsidRPr="003E3188">
        <w:rPr>
          <w:rFonts w:cs="Arial"/>
          <w:i/>
          <w:iCs/>
          <w:color w:val="0000FF"/>
        </w:rPr>
        <w:t>&lt;insert name of bank&gt;</w:t>
      </w:r>
      <w:r w:rsidRPr="003E3188">
        <w:rPr>
          <w:rFonts w:cs="Arial"/>
        </w:rPr>
        <w:t xml:space="preserve"> of </w:t>
      </w:r>
      <w:r w:rsidRPr="003E3188">
        <w:rPr>
          <w:rFonts w:cs="Arial"/>
          <w:i/>
          <w:iCs/>
          <w:color w:val="0000FF"/>
        </w:rPr>
        <w:t>&lt;insert physical address of bank&gt;</w:t>
      </w:r>
      <w:r w:rsidRPr="003E3188">
        <w:rPr>
          <w:rFonts w:cs="Arial"/>
        </w:rPr>
        <w:t xml:space="preserve">, hereby irrevocably and unconditionally agree to make payment to </w:t>
      </w:r>
      <w:r w:rsidR="00F71320" w:rsidRPr="003E3188">
        <w:rPr>
          <w:rFonts w:cs="Arial"/>
        </w:rPr>
        <w:t>Petrolines for Crude Oil Limited, of</w:t>
      </w:r>
      <w:r w:rsidRPr="003E3188">
        <w:rPr>
          <w:rFonts w:cs="Arial"/>
        </w:rPr>
        <w:t xml:space="preserve"> the sum of </w:t>
      </w:r>
      <w:r w:rsidR="00110FE6" w:rsidRPr="003E3188">
        <w:rPr>
          <w:rFonts w:cs="Arial"/>
        </w:rPr>
        <w:t xml:space="preserve">2% of the </w:t>
      </w:r>
      <w:r w:rsidR="003B66D1" w:rsidRPr="003E3188">
        <w:rPr>
          <w:rFonts w:cs="Arial"/>
        </w:rPr>
        <w:t>bidder quotation</w:t>
      </w:r>
      <w:r w:rsidR="00110FE6" w:rsidRPr="003E3188">
        <w:rPr>
          <w:rFonts w:cs="Arial"/>
        </w:rPr>
        <w:t xml:space="preserve"> </w:t>
      </w:r>
      <w:r w:rsidRPr="003E3188">
        <w:rPr>
          <w:rFonts w:cs="Arial"/>
        </w:rPr>
        <w:t xml:space="preserve">to be </w:t>
      </w:r>
      <w:r w:rsidR="003B66D1" w:rsidRPr="003E3188">
        <w:rPr>
          <w:rFonts w:cs="Arial"/>
        </w:rPr>
        <w:t>draw</w:t>
      </w:r>
      <w:r w:rsidR="00110FE6" w:rsidRPr="003E3188">
        <w:rPr>
          <w:rFonts w:cs="Arial"/>
        </w:rPr>
        <w:t>able</w:t>
      </w:r>
      <w:r w:rsidR="003B66D1" w:rsidRPr="003E3188">
        <w:rPr>
          <w:rFonts w:cs="Arial"/>
        </w:rPr>
        <w:t xml:space="preserve"> in</w:t>
      </w:r>
      <w:r w:rsidR="00037D6D" w:rsidRPr="003E3188">
        <w:rPr>
          <w:rFonts w:cs="Arial"/>
        </w:rPr>
        <w:t xml:space="preserve"> equivalent</w:t>
      </w:r>
      <w:r w:rsidR="003B66D1" w:rsidRPr="003E3188">
        <w:rPr>
          <w:rFonts w:cs="Arial"/>
        </w:rPr>
        <w:t xml:space="preserve"> </w:t>
      </w:r>
      <w:r w:rsidR="00110FE6" w:rsidRPr="003E3188">
        <w:rPr>
          <w:rFonts w:cs="Arial"/>
        </w:rPr>
        <w:t>U</w:t>
      </w:r>
      <w:r w:rsidR="00B559BA" w:rsidRPr="003E3188">
        <w:rPr>
          <w:rFonts w:cs="Arial"/>
        </w:rPr>
        <w:t>SD</w:t>
      </w:r>
      <w:r w:rsidR="00037D6D" w:rsidRPr="003E3188">
        <w:rPr>
          <w:rFonts w:cs="Arial"/>
        </w:rPr>
        <w:t>, AED or SDG</w:t>
      </w:r>
      <w:r w:rsidRPr="003E3188">
        <w:rPr>
          <w:rFonts w:cs="Arial"/>
        </w:rPr>
        <w:t xml:space="preserve"> at </w:t>
      </w:r>
      <w:r w:rsidR="00F71320" w:rsidRPr="003E3188">
        <w:rPr>
          <w:rFonts w:cs="Arial"/>
        </w:rPr>
        <w:t>PETCO</w:t>
      </w:r>
      <w:r w:rsidRPr="003E3188">
        <w:rPr>
          <w:rFonts w:cs="Arial"/>
        </w:rPr>
        <w:t xml:space="preserve"> discretion,</w:t>
      </w:r>
      <w:r w:rsidR="003B66D1" w:rsidRPr="003E3188">
        <w:rPr>
          <w:rFonts w:cs="Arial"/>
          <w:sz w:val="24"/>
          <w:lang w:val="en-US" w:eastAsia="en-US"/>
        </w:rPr>
        <w:t xml:space="preserve"> </w:t>
      </w:r>
      <w:r w:rsidRPr="003E3188">
        <w:rPr>
          <w:rFonts w:cs="Arial"/>
        </w:rPr>
        <w:t>being the amount of Bid Bond</w:t>
      </w:r>
      <w:r w:rsidR="003B66D1" w:rsidRPr="003E3188">
        <w:rPr>
          <w:rFonts w:cs="Arial"/>
        </w:rPr>
        <w:t xml:space="preserve">, </w:t>
      </w:r>
      <w:r w:rsidRPr="003E3188">
        <w:rPr>
          <w:rFonts w:cs="Arial"/>
        </w:rPr>
        <w:t xml:space="preserve">required to be deposited with </w:t>
      </w:r>
      <w:r w:rsidR="00F71320" w:rsidRPr="003E3188">
        <w:rPr>
          <w:rFonts w:cs="Arial"/>
        </w:rPr>
        <w:t>PETCO</w:t>
      </w:r>
      <w:r w:rsidRPr="003E3188">
        <w:rPr>
          <w:rFonts w:cs="Arial"/>
        </w:rPr>
        <w:t xml:space="preserve"> in</w:t>
      </w:r>
      <w:r w:rsidRPr="008226E3">
        <w:rPr>
          <w:rFonts w:cs="Arial"/>
        </w:rPr>
        <w:t xml:space="preserve"> accordance with the conditions of the ITB, upon receipt of the first written demand made by </w:t>
      </w:r>
      <w:r w:rsidR="003B66D1">
        <w:rPr>
          <w:rFonts w:cs="Arial"/>
        </w:rPr>
        <w:t>us</w:t>
      </w:r>
      <w:r w:rsidRPr="008226E3">
        <w:rPr>
          <w:rFonts w:cs="Arial"/>
        </w:rPr>
        <w:t xml:space="preserve"> upon </w:t>
      </w:r>
      <w:r w:rsidR="003B66D1">
        <w:rPr>
          <w:rFonts w:cs="Arial"/>
        </w:rPr>
        <w:t>you</w:t>
      </w:r>
      <w:r w:rsidRPr="008226E3">
        <w:rPr>
          <w:rFonts w:cs="Arial"/>
        </w:rPr>
        <w:t>, and:</w:t>
      </w:r>
    </w:p>
    <w:p w14:paraId="794D7BF9" w14:textId="77777777" w:rsidR="00FF3F05" w:rsidRPr="00A51D58" w:rsidRDefault="00FF3F05" w:rsidP="00FF3F05">
      <w:pPr>
        <w:pStyle w:val="Level1"/>
        <w:tabs>
          <w:tab w:val="clear" w:pos="720"/>
        </w:tabs>
        <w:spacing w:after="0" w:line="240" w:lineRule="auto"/>
        <w:ind w:left="360" w:firstLine="0"/>
        <w:rPr>
          <w:rFonts w:cs="Arial"/>
        </w:rPr>
      </w:pPr>
    </w:p>
    <w:p w14:paraId="2C99E8E2" w14:textId="77777777" w:rsidR="00FF3F05" w:rsidRPr="00A51D58" w:rsidRDefault="00037D6D" w:rsidP="00FF3F05">
      <w:pPr>
        <w:pStyle w:val="Level1"/>
        <w:numPr>
          <w:ilvl w:val="0"/>
          <w:numId w:val="13"/>
        </w:numPr>
        <w:tabs>
          <w:tab w:val="clear" w:pos="360"/>
          <w:tab w:val="num" w:pos="720"/>
        </w:tabs>
        <w:spacing w:after="0" w:line="240" w:lineRule="auto"/>
        <w:ind w:left="720" w:hanging="720"/>
        <w:rPr>
          <w:rFonts w:cs="Arial"/>
        </w:rPr>
      </w:pPr>
      <w:r>
        <w:rPr>
          <w:rFonts w:cs="Arial"/>
        </w:rPr>
        <w:t>W</w:t>
      </w:r>
      <w:r w:rsidR="00FF3F05" w:rsidRPr="00A51D58">
        <w:rPr>
          <w:rFonts w:cs="Arial"/>
        </w:rPr>
        <w:t xml:space="preserve">ithout our being entitled or obliged to make any enquiry of you, or the Bidder or any other party, and </w:t>
      </w:r>
    </w:p>
    <w:p w14:paraId="2787EF75" w14:textId="77777777" w:rsidR="00FF3F05" w:rsidRPr="00A51D58" w:rsidRDefault="00FF3F05" w:rsidP="00FF3F05">
      <w:pPr>
        <w:pStyle w:val="Level1"/>
        <w:numPr>
          <w:ilvl w:val="0"/>
          <w:numId w:val="13"/>
        </w:numPr>
        <w:tabs>
          <w:tab w:val="clear" w:pos="360"/>
          <w:tab w:val="num" w:pos="720"/>
        </w:tabs>
        <w:spacing w:after="0" w:line="240" w:lineRule="auto"/>
        <w:ind w:left="720" w:hanging="720"/>
        <w:rPr>
          <w:rFonts w:cs="Arial"/>
        </w:rPr>
      </w:pPr>
      <w:r w:rsidRPr="00A51D58">
        <w:rPr>
          <w:rFonts w:cs="Arial"/>
        </w:rPr>
        <w:t xml:space="preserve">without the need for you to take any legal action against or to obtain the consent of the Bidder, and </w:t>
      </w:r>
    </w:p>
    <w:p w14:paraId="24FA2EAD" w14:textId="77777777" w:rsidR="00FF3F05" w:rsidRPr="00A51D58" w:rsidRDefault="00037D6D" w:rsidP="00FF3F05">
      <w:pPr>
        <w:pStyle w:val="Level1"/>
        <w:numPr>
          <w:ilvl w:val="0"/>
          <w:numId w:val="13"/>
        </w:numPr>
        <w:tabs>
          <w:tab w:val="clear" w:pos="360"/>
          <w:tab w:val="num" w:pos="720"/>
        </w:tabs>
        <w:spacing w:after="0" w:line="240" w:lineRule="auto"/>
        <w:ind w:left="720" w:hanging="720"/>
        <w:rPr>
          <w:rFonts w:cs="Arial"/>
        </w:rPr>
      </w:pPr>
      <w:r>
        <w:rPr>
          <w:rFonts w:cs="Arial"/>
        </w:rPr>
        <w:t>N</w:t>
      </w:r>
      <w:r w:rsidR="00FF3F05" w:rsidRPr="00A51D58">
        <w:rPr>
          <w:rFonts w:cs="Arial"/>
        </w:rPr>
        <w:t xml:space="preserve">otwithstanding any objection by the Bidder or any other third party, and </w:t>
      </w:r>
    </w:p>
    <w:p w14:paraId="2CDD6E27" w14:textId="77777777" w:rsidR="00FF3F05" w:rsidRPr="00A51D58" w:rsidRDefault="00037D6D" w:rsidP="00FF3F05">
      <w:pPr>
        <w:pStyle w:val="Level1"/>
        <w:numPr>
          <w:ilvl w:val="0"/>
          <w:numId w:val="13"/>
        </w:numPr>
        <w:tabs>
          <w:tab w:val="clear" w:pos="360"/>
          <w:tab w:val="num" w:pos="720"/>
        </w:tabs>
        <w:spacing w:after="0" w:line="240" w:lineRule="auto"/>
        <w:ind w:left="720" w:hanging="720"/>
        <w:rPr>
          <w:rFonts w:cs="Arial"/>
        </w:rPr>
      </w:pPr>
      <w:r>
        <w:rPr>
          <w:rFonts w:cs="Arial"/>
        </w:rPr>
        <w:t>W</w:t>
      </w:r>
      <w:r w:rsidR="00FF3F05" w:rsidRPr="00A51D58">
        <w:rPr>
          <w:rFonts w:cs="Arial"/>
        </w:rPr>
        <w:t xml:space="preserve">ithout any proof or conditions; and </w:t>
      </w:r>
    </w:p>
    <w:p w14:paraId="45D796B3" w14:textId="77777777" w:rsidR="00FF3F05" w:rsidRPr="00A51D58" w:rsidRDefault="00037D6D" w:rsidP="00FF3F05">
      <w:pPr>
        <w:pStyle w:val="Level1"/>
        <w:numPr>
          <w:ilvl w:val="0"/>
          <w:numId w:val="13"/>
        </w:numPr>
        <w:tabs>
          <w:tab w:val="clear" w:pos="360"/>
          <w:tab w:val="num" w:pos="720"/>
        </w:tabs>
        <w:spacing w:after="0" w:line="240" w:lineRule="auto"/>
        <w:ind w:left="720" w:hanging="720"/>
        <w:rPr>
          <w:rFonts w:cs="Arial"/>
        </w:rPr>
      </w:pPr>
      <w:r>
        <w:rPr>
          <w:rFonts w:cs="Arial"/>
        </w:rPr>
        <w:t>W</w:t>
      </w:r>
      <w:r w:rsidR="00FF3F05" w:rsidRPr="00A51D58">
        <w:rPr>
          <w:rFonts w:cs="Arial"/>
        </w:rPr>
        <w:t xml:space="preserve">ithout any right of set-off or counterclaim, </w:t>
      </w:r>
    </w:p>
    <w:p w14:paraId="7ABD2445" w14:textId="77777777" w:rsidR="00FF3F05" w:rsidRPr="00A51D58" w:rsidRDefault="00FF3F05" w:rsidP="00FF3F05">
      <w:pPr>
        <w:pStyle w:val="Level1"/>
        <w:tabs>
          <w:tab w:val="clear" w:pos="720"/>
        </w:tabs>
        <w:spacing w:after="0" w:line="240" w:lineRule="auto"/>
        <w:ind w:left="851" w:firstLine="0"/>
        <w:rPr>
          <w:rFonts w:cs="Arial"/>
        </w:rPr>
      </w:pPr>
    </w:p>
    <w:p w14:paraId="452563B3" w14:textId="77777777" w:rsidR="00FF3F05" w:rsidRPr="00A51D58" w:rsidRDefault="00FF3F05" w:rsidP="00F71320">
      <w:pPr>
        <w:pStyle w:val="BodyText"/>
        <w:jc w:val="both"/>
        <w:rPr>
          <w:rFonts w:ascii="Arial" w:hAnsi="Arial" w:cs="Arial"/>
          <w:sz w:val="20"/>
        </w:rPr>
      </w:pPr>
      <w:r w:rsidRPr="00A51D58">
        <w:rPr>
          <w:rFonts w:ascii="Arial" w:hAnsi="Arial" w:cs="Arial"/>
          <w:sz w:val="20"/>
        </w:rPr>
        <w:t>We agree that we shall not be discharged or released from this Guarantee</w:t>
      </w:r>
      <w:r w:rsidR="00110FE6">
        <w:rPr>
          <w:rFonts w:ascii="Arial" w:hAnsi="Arial" w:cs="Arial"/>
          <w:sz w:val="20"/>
        </w:rPr>
        <w:t>s</w:t>
      </w:r>
      <w:r w:rsidRPr="00A51D58">
        <w:rPr>
          <w:rFonts w:ascii="Arial" w:hAnsi="Arial" w:cs="Arial"/>
          <w:sz w:val="20"/>
        </w:rPr>
        <w:t xml:space="preserve"> by any agreement made between Bidder and </w:t>
      </w:r>
      <w:r w:rsidR="00F71320" w:rsidRPr="00F71320">
        <w:rPr>
          <w:rFonts w:ascii="Arial" w:hAnsi="Arial" w:cs="Arial"/>
          <w:color w:val="auto"/>
          <w:sz w:val="20"/>
          <w:lang w:val="en-GB" w:eastAsia="en-GB"/>
        </w:rPr>
        <w:t>PETCO</w:t>
      </w:r>
      <w:r w:rsidRPr="00F71320">
        <w:rPr>
          <w:rFonts w:ascii="Arial" w:hAnsi="Arial" w:cs="Arial"/>
          <w:color w:val="auto"/>
          <w:sz w:val="20"/>
        </w:rPr>
        <w:t xml:space="preserve"> with</w:t>
      </w:r>
      <w:r w:rsidRPr="00A51D58">
        <w:rPr>
          <w:rFonts w:ascii="Arial" w:hAnsi="Arial" w:cs="Arial"/>
          <w:sz w:val="20"/>
        </w:rPr>
        <w:t xml:space="preserve"> or without our consent or by any forbearance by </w:t>
      </w:r>
      <w:r w:rsidR="00F71320" w:rsidRPr="00F71320">
        <w:rPr>
          <w:rFonts w:ascii="Arial" w:hAnsi="Arial" w:cs="Arial"/>
          <w:color w:val="auto"/>
          <w:sz w:val="20"/>
        </w:rPr>
        <w:t>PETCO</w:t>
      </w:r>
      <w:r w:rsidRPr="00A51D58">
        <w:rPr>
          <w:rFonts w:ascii="Arial" w:hAnsi="Arial" w:cs="Arial"/>
          <w:sz w:val="20"/>
        </w:rPr>
        <w:t xml:space="preserve"> or by any change in the name or constitution of </w:t>
      </w:r>
      <w:r w:rsidR="00F71320" w:rsidRPr="00F71320">
        <w:rPr>
          <w:rFonts w:ascii="Arial" w:hAnsi="Arial" w:cs="Arial"/>
          <w:color w:val="auto"/>
          <w:sz w:val="20"/>
          <w:lang w:val="en-GB" w:eastAsia="en-GB"/>
        </w:rPr>
        <w:t>PETCO</w:t>
      </w:r>
      <w:r w:rsidRPr="00BE4A79">
        <w:rPr>
          <w:rFonts w:ascii="Arial" w:hAnsi="Arial" w:cs="Arial"/>
          <w:color w:val="00B0F0"/>
          <w:sz w:val="20"/>
        </w:rPr>
        <w:t xml:space="preserve"> </w:t>
      </w:r>
      <w:r w:rsidRPr="00A51D58">
        <w:rPr>
          <w:rFonts w:ascii="Arial" w:hAnsi="Arial" w:cs="Arial"/>
          <w:sz w:val="20"/>
        </w:rPr>
        <w:t>or the Bidder.</w:t>
      </w:r>
    </w:p>
    <w:p w14:paraId="466EB4F3" w14:textId="77777777" w:rsidR="00FF3F05" w:rsidRPr="00A51D58" w:rsidRDefault="00FF3F05" w:rsidP="00FF3F05">
      <w:pPr>
        <w:pStyle w:val="BodyText"/>
        <w:jc w:val="both"/>
        <w:rPr>
          <w:rFonts w:ascii="Arial" w:hAnsi="Arial" w:cs="Arial"/>
          <w:sz w:val="20"/>
        </w:rPr>
      </w:pPr>
    </w:p>
    <w:p w14:paraId="2020AFD6" w14:textId="77777777" w:rsidR="00FF3F05" w:rsidRPr="00A51D58" w:rsidRDefault="00FF3F05" w:rsidP="00037D6D">
      <w:pPr>
        <w:pStyle w:val="BodyText"/>
        <w:jc w:val="both"/>
        <w:rPr>
          <w:rFonts w:ascii="Arial" w:hAnsi="Arial" w:cs="Arial"/>
          <w:sz w:val="20"/>
        </w:rPr>
      </w:pPr>
      <w:r w:rsidRPr="00A51D58">
        <w:rPr>
          <w:rFonts w:ascii="Arial" w:hAnsi="Arial" w:cs="Arial"/>
          <w:sz w:val="20"/>
        </w:rPr>
        <w:t>Th</w:t>
      </w:r>
      <w:r w:rsidR="008226E3">
        <w:rPr>
          <w:rFonts w:ascii="Arial" w:hAnsi="Arial" w:cs="Arial"/>
          <w:sz w:val="20"/>
        </w:rPr>
        <w:t>e</w:t>
      </w:r>
      <w:r w:rsidRPr="00A51D58">
        <w:rPr>
          <w:rFonts w:ascii="Arial" w:hAnsi="Arial" w:cs="Arial"/>
          <w:sz w:val="20"/>
        </w:rPr>
        <w:t xml:space="preserve"> </w:t>
      </w:r>
      <w:r w:rsidR="008226E3">
        <w:rPr>
          <w:rFonts w:ascii="Arial" w:hAnsi="Arial" w:cs="Arial"/>
          <w:sz w:val="20"/>
        </w:rPr>
        <w:t>Bond G</w:t>
      </w:r>
      <w:r w:rsidRPr="00A51D58">
        <w:rPr>
          <w:rFonts w:ascii="Arial" w:hAnsi="Arial" w:cs="Arial"/>
          <w:sz w:val="20"/>
        </w:rPr>
        <w:t xml:space="preserve">uarantee is effective </w:t>
      </w:r>
      <w:r w:rsidRPr="004F2B7B">
        <w:rPr>
          <w:rFonts w:ascii="Arial" w:hAnsi="Arial" w:cs="Arial"/>
          <w:sz w:val="20"/>
        </w:rPr>
        <w:t xml:space="preserve">from </w:t>
      </w:r>
      <w:r w:rsidR="00037D6D" w:rsidRPr="00A51D58">
        <w:rPr>
          <w:rFonts w:ascii="Arial" w:hAnsi="Arial" w:cs="Arial"/>
          <w:i/>
          <w:iCs/>
          <w:color w:val="0000FF"/>
          <w:sz w:val="20"/>
          <w:lang w:val="en-GB" w:eastAsia="en-GB"/>
        </w:rPr>
        <w:t>&lt;insert Closing Date of the Bid</w:t>
      </w:r>
      <w:r w:rsidR="00037D6D">
        <w:rPr>
          <w:rFonts w:ascii="Arial" w:hAnsi="Arial" w:cs="Arial"/>
          <w:i/>
          <w:iCs/>
          <w:color w:val="0000FF"/>
          <w:sz w:val="20"/>
          <w:lang w:val="en-GB" w:eastAsia="en-GB"/>
        </w:rPr>
        <w:t>&gt;</w:t>
      </w:r>
      <w:r w:rsidR="00037D6D" w:rsidRPr="004F2B7B">
        <w:rPr>
          <w:rFonts w:ascii="Arial" w:hAnsi="Arial" w:cs="Arial"/>
          <w:sz w:val="20"/>
        </w:rPr>
        <w:t xml:space="preserve"> </w:t>
      </w:r>
      <w:r w:rsidRPr="004F2B7B">
        <w:rPr>
          <w:rFonts w:ascii="Arial" w:hAnsi="Arial" w:cs="Arial"/>
          <w:sz w:val="20"/>
        </w:rPr>
        <w:t xml:space="preserve">and shall expire on </w:t>
      </w:r>
      <w:r w:rsidR="00037D6D" w:rsidRPr="00037D6D">
        <w:rPr>
          <w:rFonts w:ascii="Arial" w:hAnsi="Arial" w:cs="Arial"/>
          <w:i/>
          <w:iCs/>
          <w:color w:val="0000FF"/>
          <w:sz w:val="20"/>
          <w:lang w:val="en-GB" w:eastAsia="en-GB"/>
        </w:rPr>
        <w:t>&lt;insert Expiry Date&gt;</w:t>
      </w:r>
      <w:r w:rsidR="008226E3" w:rsidRPr="004F2B7B">
        <w:rPr>
          <w:rFonts w:ascii="Arial" w:hAnsi="Arial" w:cs="Arial"/>
          <w:color w:val="FF0000"/>
          <w:sz w:val="20"/>
        </w:rPr>
        <w:t xml:space="preserve"> </w:t>
      </w:r>
      <w:r w:rsidR="008226E3" w:rsidRPr="004F2B7B">
        <w:rPr>
          <w:rFonts w:ascii="Arial" w:hAnsi="Arial" w:cs="Arial"/>
          <w:sz w:val="20"/>
        </w:rPr>
        <w:t>(</w:t>
      </w:r>
      <w:r w:rsidRPr="004F2B7B">
        <w:rPr>
          <w:rFonts w:ascii="Arial" w:hAnsi="Arial" w:cs="Arial"/>
          <w:sz w:val="20"/>
        </w:rPr>
        <w:t>120 days after Closing Date of the Bid).</w:t>
      </w:r>
    </w:p>
    <w:p w14:paraId="21066B40" w14:textId="77777777" w:rsidR="00FF3F05" w:rsidRDefault="00FF3F05" w:rsidP="00FF3F05">
      <w:pPr>
        <w:pStyle w:val="BodyText"/>
        <w:jc w:val="both"/>
        <w:rPr>
          <w:rFonts w:ascii="Arial" w:hAnsi="Arial" w:cs="Arial"/>
          <w:sz w:val="20"/>
        </w:rPr>
      </w:pPr>
    </w:p>
    <w:p w14:paraId="0E4D4D2C" w14:textId="77777777" w:rsidR="00FF3F05" w:rsidRPr="008226E3" w:rsidRDefault="00FF3F05" w:rsidP="00FF3F05">
      <w:pPr>
        <w:pStyle w:val="BodyText"/>
        <w:rPr>
          <w:rFonts w:ascii="Arial" w:hAnsi="Arial" w:cs="Arial"/>
          <w:color w:val="17365D" w:themeColor="text2" w:themeShade="BF"/>
          <w:sz w:val="20"/>
        </w:rPr>
      </w:pPr>
    </w:p>
    <w:p w14:paraId="46963912" w14:textId="77777777" w:rsidR="00FF3F05" w:rsidRPr="00A51D58" w:rsidRDefault="00FF3F05" w:rsidP="00FF3F05">
      <w:pPr>
        <w:pStyle w:val="BodyText"/>
        <w:rPr>
          <w:rFonts w:ascii="Arial" w:hAnsi="Arial" w:cs="Arial"/>
          <w:sz w:val="20"/>
        </w:rPr>
      </w:pPr>
      <w:r w:rsidRPr="00A51D58">
        <w:rPr>
          <w:rFonts w:ascii="Arial" w:hAnsi="Arial" w:cs="Arial"/>
          <w:sz w:val="20"/>
        </w:rPr>
        <w:t>Signature</w:t>
      </w:r>
      <w:r w:rsidRPr="00A51D58">
        <w:rPr>
          <w:rFonts w:ascii="Arial" w:hAnsi="Arial" w:cs="Arial"/>
          <w:sz w:val="20"/>
        </w:rPr>
        <w:tab/>
      </w:r>
      <w:r w:rsidRPr="00A51D58">
        <w:rPr>
          <w:rFonts w:ascii="Arial" w:hAnsi="Arial" w:cs="Arial"/>
          <w:sz w:val="20"/>
        </w:rPr>
        <w:tab/>
        <w:t>: …………………………………….</w:t>
      </w:r>
    </w:p>
    <w:p w14:paraId="0C184833" w14:textId="77777777" w:rsidR="00FF3F05" w:rsidRPr="00A51D58" w:rsidRDefault="00FF3F05" w:rsidP="00FF3F05">
      <w:pPr>
        <w:pStyle w:val="BodyText"/>
        <w:rPr>
          <w:rFonts w:ascii="Arial" w:hAnsi="Arial" w:cs="Arial"/>
          <w:sz w:val="20"/>
        </w:rPr>
      </w:pPr>
    </w:p>
    <w:p w14:paraId="1A968C25" w14:textId="77777777" w:rsidR="00FF3F05" w:rsidRPr="00A51D58" w:rsidRDefault="00FF3F05" w:rsidP="00FF3F05">
      <w:pPr>
        <w:pStyle w:val="BodyText"/>
        <w:rPr>
          <w:rFonts w:ascii="Arial" w:hAnsi="Arial" w:cs="Arial"/>
          <w:sz w:val="20"/>
        </w:rPr>
      </w:pPr>
      <w:r w:rsidRPr="00A51D58">
        <w:rPr>
          <w:rFonts w:ascii="Arial" w:hAnsi="Arial" w:cs="Arial"/>
          <w:sz w:val="20"/>
        </w:rPr>
        <w:t>Name</w:t>
      </w:r>
      <w:r w:rsidRPr="00A51D58">
        <w:rPr>
          <w:rFonts w:ascii="Arial" w:hAnsi="Arial" w:cs="Arial"/>
          <w:sz w:val="20"/>
        </w:rPr>
        <w:tab/>
      </w:r>
      <w:r w:rsidRPr="00A51D58">
        <w:rPr>
          <w:rFonts w:ascii="Arial" w:hAnsi="Arial" w:cs="Arial"/>
          <w:sz w:val="20"/>
        </w:rPr>
        <w:tab/>
      </w:r>
      <w:r w:rsidRPr="00A51D58">
        <w:rPr>
          <w:rFonts w:ascii="Arial" w:hAnsi="Arial" w:cs="Arial"/>
          <w:sz w:val="20"/>
        </w:rPr>
        <w:tab/>
        <w:t>: ……………………………………. (Name of Authorized Signatory)</w:t>
      </w:r>
    </w:p>
    <w:p w14:paraId="1C8B2316" w14:textId="77777777" w:rsidR="00FF3F05" w:rsidRPr="00A51D58" w:rsidRDefault="00FF3F05" w:rsidP="00FF3F05">
      <w:pPr>
        <w:pStyle w:val="BodyText"/>
        <w:rPr>
          <w:rFonts w:ascii="Arial" w:hAnsi="Arial" w:cs="Arial"/>
          <w:sz w:val="20"/>
        </w:rPr>
      </w:pPr>
    </w:p>
    <w:p w14:paraId="20CDCCF3" w14:textId="77777777" w:rsidR="00FF3F05" w:rsidRPr="00A51D58" w:rsidRDefault="00FF3F05" w:rsidP="00FF3F05">
      <w:pPr>
        <w:pStyle w:val="BodyText"/>
        <w:rPr>
          <w:rFonts w:ascii="Arial" w:hAnsi="Arial" w:cs="Arial"/>
          <w:sz w:val="20"/>
        </w:rPr>
      </w:pPr>
      <w:r w:rsidRPr="00A51D58">
        <w:rPr>
          <w:rFonts w:ascii="Arial" w:hAnsi="Arial" w:cs="Arial"/>
          <w:sz w:val="20"/>
        </w:rPr>
        <w:t xml:space="preserve">For and behalf of      </w:t>
      </w:r>
      <w:r w:rsidRPr="00A51D58">
        <w:rPr>
          <w:rFonts w:ascii="Arial" w:hAnsi="Arial" w:cs="Arial"/>
          <w:sz w:val="20"/>
        </w:rPr>
        <w:tab/>
        <w:t xml:space="preserve"> : …………………………………… (Name of Bank)</w:t>
      </w:r>
    </w:p>
    <w:p w14:paraId="123C4479" w14:textId="77777777" w:rsidR="00FF3F05" w:rsidRPr="00A51D58" w:rsidRDefault="00FF3F05" w:rsidP="00FF3F05">
      <w:pPr>
        <w:pStyle w:val="BodyText"/>
        <w:rPr>
          <w:rFonts w:ascii="Arial" w:hAnsi="Arial" w:cs="Arial"/>
          <w:sz w:val="20"/>
        </w:rPr>
      </w:pPr>
      <w:r w:rsidRPr="00A51D58">
        <w:rPr>
          <w:rFonts w:ascii="Arial" w:hAnsi="Arial" w:cs="Arial"/>
          <w:sz w:val="20"/>
        </w:rPr>
        <w:tab/>
      </w:r>
    </w:p>
    <w:p w14:paraId="2D1B804B" w14:textId="77777777" w:rsidR="00FF3F05" w:rsidRPr="00A51D58" w:rsidRDefault="00FF3F05" w:rsidP="00FF3F05">
      <w:pPr>
        <w:pStyle w:val="BodyText"/>
        <w:rPr>
          <w:rFonts w:ascii="Arial" w:hAnsi="Arial" w:cs="Arial"/>
          <w:sz w:val="20"/>
        </w:rPr>
      </w:pPr>
      <w:r w:rsidRPr="00A51D58">
        <w:rPr>
          <w:rFonts w:ascii="Arial" w:hAnsi="Arial" w:cs="Arial"/>
          <w:sz w:val="20"/>
        </w:rPr>
        <w:t>Date</w:t>
      </w:r>
      <w:r w:rsidRPr="00A51D58">
        <w:rPr>
          <w:rFonts w:ascii="Arial" w:hAnsi="Arial" w:cs="Arial"/>
          <w:sz w:val="20"/>
        </w:rPr>
        <w:tab/>
      </w:r>
      <w:r w:rsidRPr="00A51D58">
        <w:rPr>
          <w:rFonts w:ascii="Arial" w:hAnsi="Arial" w:cs="Arial"/>
          <w:sz w:val="20"/>
        </w:rPr>
        <w:tab/>
      </w:r>
      <w:r w:rsidRPr="00A51D58">
        <w:rPr>
          <w:rFonts w:ascii="Arial" w:hAnsi="Arial" w:cs="Arial"/>
          <w:sz w:val="20"/>
        </w:rPr>
        <w:tab/>
        <w:t>: …………..…………………………</w:t>
      </w:r>
    </w:p>
    <w:p w14:paraId="131588C7" w14:textId="77777777" w:rsidR="00FF3F05" w:rsidRPr="00A51D58" w:rsidRDefault="00FF3F05" w:rsidP="00FF3F05">
      <w:pPr>
        <w:pStyle w:val="BodyText"/>
        <w:rPr>
          <w:rFonts w:ascii="Arial" w:hAnsi="Arial" w:cs="Arial"/>
          <w:sz w:val="20"/>
        </w:rPr>
      </w:pPr>
    </w:p>
    <w:p w14:paraId="3C2CF15E" w14:textId="77777777" w:rsidR="00FF3F05" w:rsidRPr="00A51D58" w:rsidRDefault="00FF3F05" w:rsidP="00FF3F05">
      <w:pPr>
        <w:pStyle w:val="BodyText"/>
        <w:rPr>
          <w:rFonts w:ascii="Arial" w:hAnsi="Arial" w:cs="Arial"/>
          <w:sz w:val="20"/>
        </w:rPr>
      </w:pPr>
      <w:r w:rsidRPr="00A51D58">
        <w:rPr>
          <w:rFonts w:ascii="Arial" w:hAnsi="Arial" w:cs="Arial"/>
          <w:sz w:val="20"/>
        </w:rPr>
        <w:t>Stamp</w:t>
      </w:r>
      <w:r w:rsidRPr="00A51D58">
        <w:rPr>
          <w:rFonts w:ascii="Arial" w:hAnsi="Arial" w:cs="Arial"/>
          <w:sz w:val="20"/>
        </w:rPr>
        <w:tab/>
      </w:r>
      <w:r w:rsidRPr="00A51D58">
        <w:rPr>
          <w:rFonts w:ascii="Arial" w:hAnsi="Arial" w:cs="Arial"/>
          <w:sz w:val="20"/>
        </w:rPr>
        <w:tab/>
      </w:r>
      <w:r w:rsidRPr="00A51D58">
        <w:rPr>
          <w:rFonts w:ascii="Arial" w:hAnsi="Arial" w:cs="Arial"/>
          <w:sz w:val="20"/>
        </w:rPr>
        <w:tab/>
        <w:t>: …………..…………………………</w:t>
      </w:r>
    </w:p>
    <w:p w14:paraId="23346A08" w14:textId="77777777" w:rsidR="00FF3F05" w:rsidRPr="00A51D58" w:rsidRDefault="00FF3F05" w:rsidP="00FF3F05">
      <w:pPr>
        <w:pStyle w:val="BodyText"/>
        <w:rPr>
          <w:rFonts w:ascii="Arial" w:hAnsi="Arial" w:cs="Arial"/>
          <w:sz w:val="20"/>
        </w:rPr>
      </w:pPr>
    </w:p>
    <w:p w14:paraId="2CD4884E" w14:textId="77777777" w:rsidR="00FF3F05" w:rsidRPr="00A51D58" w:rsidRDefault="00FF3F05" w:rsidP="00FF3F05">
      <w:pPr>
        <w:pStyle w:val="BodyText"/>
        <w:rPr>
          <w:rFonts w:ascii="Arial" w:hAnsi="Arial" w:cs="Arial"/>
          <w:sz w:val="20"/>
        </w:rPr>
      </w:pPr>
    </w:p>
    <w:p w14:paraId="707DD22E" w14:textId="77777777" w:rsidR="00FF3F05" w:rsidRPr="00A51D58" w:rsidRDefault="00FF3F05" w:rsidP="00FF3F05">
      <w:pPr>
        <w:pStyle w:val="BodyText"/>
        <w:rPr>
          <w:rFonts w:ascii="Arial" w:hAnsi="Arial" w:cs="Arial"/>
          <w:sz w:val="20"/>
        </w:rPr>
      </w:pPr>
    </w:p>
    <w:p w14:paraId="25F5113E" w14:textId="77777777" w:rsidR="00A51D58" w:rsidRPr="00A51D58" w:rsidRDefault="00A51D58" w:rsidP="00A51D58">
      <w:pPr>
        <w:pStyle w:val="Header"/>
        <w:jc w:val="center"/>
        <w:rPr>
          <w:sz w:val="20"/>
        </w:rPr>
      </w:pPr>
      <w:r w:rsidRPr="00A51D58">
        <w:rPr>
          <w:rFonts w:cs="Arial"/>
          <w:b/>
          <w:bCs/>
          <w:sz w:val="20"/>
        </w:rPr>
        <w:t xml:space="preserve">- END OF </w:t>
      </w:r>
      <w:r>
        <w:rPr>
          <w:rFonts w:cs="Arial"/>
          <w:b/>
          <w:bCs/>
          <w:sz w:val="20"/>
        </w:rPr>
        <w:t>FORM A</w:t>
      </w:r>
      <w:r w:rsidRPr="00A51D58">
        <w:rPr>
          <w:rFonts w:cs="Arial"/>
          <w:b/>
          <w:bCs/>
          <w:sz w:val="20"/>
        </w:rPr>
        <w:t xml:space="preserve"> -</w:t>
      </w:r>
    </w:p>
    <w:p w14:paraId="45A34BF8" w14:textId="77777777" w:rsidR="00B80FBF" w:rsidRPr="00F718B0" w:rsidRDefault="00B80FBF" w:rsidP="00FF3F05">
      <w:pPr>
        <w:spacing w:line="360" w:lineRule="auto"/>
        <w:jc w:val="center"/>
        <w:rPr>
          <w:rFonts w:cs="Arial"/>
          <w:sz w:val="20"/>
        </w:rPr>
      </w:pPr>
    </w:p>
    <w:sectPr w:rsidR="00B80FBF" w:rsidRPr="00F718B0" w:rsidSect="00601434">
      <w:pgSz w:w="11909" w:h="16834" w:code="9"/>
      <w:pgMar w:top="1440" w:right="1166"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3C770A" w14:textId="77777777" w:rsidR="005C18C2" w:rsidRDefault="005C18C2" w:rsidP="000C0084">
      <w:r>
        <w:separator/>
      </w:r>
    </w:p>
  </w:endnote>
  <w:endnote w:type="continuationSeparator" w:id="0">
    <w:p w14:paraId="212D28A1" w14:textId="77777777" w:rsidR="005C18C2" w:rsidRDefault="005C18C2" w:rsidP="000C0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9C4EE" w14:textId="77777777" w:rsidR="00B80FBF" w:rsidRDefault="007C2253">
    <w:pPr>
      <w:pStyle w:val="Footer"/>
      <w:framePr w:wrap="around" w:vAnchor="text" w:hAnchor="margin" w:xAlign="right" w:y="1"/>
      <w:rPr>
        <w:rStyle w:val="PageNumber"/>
      </w:rPr>
    </w:pPr>
    <w:r>
      <w:rPr>
        <w:rStyle w:val="PageNumber"/>
      </w:rPr>
      <w:fldChar w:fldCharType="begin"/>
    </w:r>
    <w:r w:rsidR="005700B1">
      <w:rPr>
        <w:rStyle w:val="PageNumber"/>
      </w:rPr>
      <w:instrText xml:space="preserve">PAGE  </w:instrText>
    </w:r>
    <w:r>
      <w:rPr>
        <w:rStyle w:val="PageNumber"/>
      </w:rPr>
      <w:fldChar w:fldCharType="end"/>
    </w:r>
  </w:p>
  <w:p w14:paraId="36A4C869" w14:textId="77777777" w:rsidR="00B80FBF" w:rsidRDefault="00B80FB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008D2" w14:textId="394AC215" w:rsidR="0015485B" w:rsidRDefault="00D30E45" w:rsidP="002D14F1">
    <w:pPr>
      <w:pStyle w:val="Footer"/>
      <w:ind w:right="360"/>
      <w:rPr>
        <w:sz w:val="16"/>
        <w:szCs w:val="16"/>
      </w:rPr>
    </w:pPr>
    <w:r>
      <w:rPr>
        <w:rFonts w:cs="Arial"/>
        <w:snapToGrid w:val="0"/>
        <w:sz w:val="16"/>
      </w:rPr>
      <w:t>Tender</w:t>
    </w:r>
    <w:r w:rsidR="0015485B">
      <w:rPr>
        <w:rFonts w:cs="Arial"/>
        <w:snapToGrid w:val="0"/>
        <w:sz w:val="16"/>
      </w:rPr>
      <w:t xml:space="preserve"> </w:t>
    </w:r>
    <w:r w:rsidR="0015485B" w:rsidRPr="0017388D">
      <w:rPr>
        <w:rFonts w:cs="Arial"/>
        <w:snapToGrid w:val="0"/>
        <w:sz w:val="16"/>
      </w:rPr>
      <w:t>No</w:t>
    </w:r>
    <w:r w:rsidR="0015485B">
      <w:rPr>
        <w:rFonts w:cs="Arial"/>
        <w:snapToGrid w:val="0"/>
        <w:sz w:val="16"/>
      </w:rPr>
      <w:t>.:</w:t>
    </w:r>
    <w:r w:rsidR="0015485B" w:rsidRPr="009B253C">
      <w:rPr>
        <w:rFonts w:cs="Arial"/>
        <w:snapToGrid w:val="0"/>
        <w:sz w:val="16"/>
      </w:rPr>
      <w:t xml:space="preserve"> </w:t>
    </w:r>
    <w:r w:rsidR="00D83D09">
      <w:rPr>
        <w:rFonts w:cs="Arial"/>
        <w:snapToGrid w:val="0"/>
        <w:sz w:val="16"/>
      </w:rPr>
      <w:t>1220</w:t>
    </w:r>
    <w:r w:rsidR="002D14F1">
      <w:rPr>
        <w:rFonts w:cs="Arial"/>
        <w:snapToGrid w:val="0"/>
        <w:sz w:val="16"/>
      </w:rPr>
      <w:t>3</w:t>
    </w:r>
  </w:p>
  <w:p w14:paraId="5FEF58B2" w14:textId="356A3700" w:rsidR="0015485B" w:rsidRPr="001E4F6C" w:rsidRDefault="002D14F1" w:rsidP="002D14F1">
    <w:pPr>
      <w:ind w:right="-1231"/>
      <w:rPr>
        <w:rStyle w:val="PageNumber"/>
        <w:rFonts w:eastAsia="SimSun" w:cs="Arial"/>
        <w:bCs/>
        <w:color w:val="000000"/>
        <w:kern w:val="2"/>
        <w:sz w:val="16"/>
        <w:szCs w:val="16"/>
        <w:lang w:eastAsia="zh-CN"/>
      </w:rPr>
    </w:pPr>
    <w:r w:rsidRPr="002D14F1">
      <w:rPr>
        <w:rFonts w:cs="Arial"/>
        <w:sz w:val="16"/>
        <w:szCs w:val="16"/>
      </w:rPr>
      <w:t>Provision of Inspection and Engineering of MT firefighting system</w:t>
    </w:r>
    <w:r w:rsidR="00894EF0">
      <w:rPr>
        <w:rFonts w:cs="Arial"/>
        <w:sz w:val="16"/>
        <w:szCs w:val="16"/>
      </w:rPr>
      <w:t xml:space="preserve">                                                     </w:t>
    </w:r>
    <w:r w:rsidR="00E22474">
      <w:rPr>
        <w:rFonts w:cs="Arial"/>
        <w:sz w:val="16"/>
        <w:szCs w:val="16"/>
      </w:rPr>
      <w:t xml:space="preserve">    </w:t>
    </w:r>
    <w:r w:rsidR="001E7852">
      <w:rPr>
        <w:rFonts w:eastAsia="SimSun" w:cs="Arial"/>
        <w:kern w:val="2"/>
        <w:sz w:val="16"/>
        <w:szCs w:val="16"/>
        <w:lang w:eastAsia="zh-CN"/>
      </w:rPr>
      <w:t xml:space="preserve">             </w:t>
    </w:r>
    <w:r w:rsidR="001E7852">
      <w:rPr>
        <w:rFonts w:cs="Arial"/>
        <w:snapToGrid w:val="0"/>
        <w:sz w:val="16"/>
        <w:szCs w:val="22"/>
      </w:rPr>
      <w:t xml:space="preserve">  </w:t>
    </w:r>
    <w:r w:rsidR="0015485B" w:rsidRPr="00BE33F3">
      <w:rPr>
        <w:rFonts w:cs="Arial"/>
        <w:sz w:val="16"/>
        <w:szCs w:val="16"/>
      </w:rPr>
      <w:t xml:space="preserve">Page </w:t>
    </w:r>
    <w:r w:rsidR="007C2253" w:rsidRPr="00A0220B">
      <w:rPr>
        <w:rStyle w:val="PageNumber"/>
        <w:sz w:val="16"/>
        <w:szCs w:val="16"/>
      </w:rPr>
      <w:fldChar w:fldCharType="begin"/>
    </w:r>
    <w:r w:rsidR="0015485B" w:rsidRPr="00A0220B">
      <w:rPr>
        <w:rStyle w:val="PageNumber"/>
        <w:sz w:val="16"/>
        <w:szCs w:val="16"/>
      </w:rPr>
      <w:instrText xml:space="preserve"> PAGE </w:instrText>
    </w:r>
    <w:r w:rsidR="007C2253" w:rsidRPr="00A0220B">
      <w:rPr>
        <w:rStyle w:val="PageNumber"/>
        <w:sz w:val="16"/>
        <w:szCs w:val="16"/>
      </w:rPr>
      <w:fldChar w:fldCharType="separate"/>
    </w:r>
    <w:r w:rsidR="00B27206">
      <w:rPr>
        <w:rStyle w:val="PageNumber"/>
        <w:noProof/>
        <w:sz w:val="16"/>
        <w:szCs w:val="16"/>
      </w:rPr>
      <w:t>1</w:t>
    </w:r>
    <w:r w:rsidR="007C2253" w:rsidRPr="00A0220B">
      <w:rPr>
        <w:rStyle w:val="PageNumber"/>
        <w:sz w:val="16"/>
        <w:szCs w:val="16"/>
      </w:rPr>
      <w:fldChar w:fldCharType="end"/>
    </w:r>
    <w:r w:rsidR="0015485B" w:rsidRPr="00A0220B">
      <w:rPr>
        <w:rStyle w:val="PageNumber"/>
        <w:sz w:val="16"/>
        <w:szCs w:val="16"/>
      </w:rPr>
      <w:t xml:space="preserve"> of </w:t>
    </w:r>
    <w:r w:rsidR="007C2253" w:rsidRPr="00A0220B">
      <w:rPr>
        <w:rStyle w:val="PageNumber"/>
        <w:sz w:val="16"/>
        <w:szCs w:val="16"/>
      </w:rPr>
      <w:fldChar w:fldCharType="begin"/>
    </w:r>
    <w:r w:rsidR="0015485B" w:rsidRPr="00A0220B">
      <w:rPr>
        <w:rStyle w:val="PageNumber"/>
        <w:sz w:val="16"/>
        <w:szCs w:val="16"/>
      </w:rPr>
      <w:instrText xml:space="preserve"> NUMPAGES </w:instrText>
    </w:r>
    <w:r w:rsidR="007C2253" w:rsidRPr="00A0220B">
      <w:rPr>
        <w:rStyle w:val="PageNumber"/>
        <w:sz w:val="16"/>
        <w:szCs w:val="16"/>
      </w:rPr>
      <w:fldChar w:fldCharType="separate"/>
    </w:r>
    <w:r w:rsidR="00B27206">
      <w:rPr>
        <w:rStyle w:val="PageNumber"/>
        <w:noProof/>
        <w:sz w:val="16"/>
        <w:szCs w:val="16"/>
      </w:rPr>
      <w:t>14</w:t>
    </w:r>
    <w:r w:rsidR="007C2253" w:rsidRPr="00A0220B">
      <w:rPr>
        <w:rStyle w:val="PageNumber"/>
        <w:sz w:val="16"/>
        <w:szCs w:val="16"/>
      </w:rPr>
      <w:fldChar w:fldCharType="end"/>
    </w:r>
  </w:p>
  <w:p w14:paraId="7C2AA0F7" w14:textId="77777777" w:rsidR="00B80FBF" w:rsidRPr="0015485B" w:rsidRDefault="0015485B" w:rsidP="0015485B">
    <w:pPr>
      <w:pStyle w:val="Title"/>
      <w:jc w:val="left"/>
      <w:rPr>
        <w:b w:val="0"/>
        <w:bCs w:val="0"/>
        <w:sz w:val="16"/>
        <w:szCs w:val="16"/>
        <w:u w:val="none"/>
      </w:rPr>
    </w:pPr>
    <w:r>
      <w:rPr>
        <w:b w:val="0"/>
        <w:bCs w:val="0"/>
        <w:sz w:val="16"/>
        <w:szCs w:val="16"/>
        <w:u w:val="none"/>
      </w:rPr>
      <w:t>Form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ED256D" w14:textId="77777777" w:rsidR="005C18C2" w:rsidRDefault="005C18C2" w:rsidP="000C0084">
      <w:r>
        <w:separator/>
      </w:r>
    </w:p>
  </w:footnote>
  <w:footnote w:type="continuationSeparator" w:id="0">
    <w:p w14:paraId="19A32605" w14:textId="77777777" w:rsidR="005C18C2" w:rsidRDefault="005C18C2" w:rsidP="000C00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75D04"/>
    <w:multiLevelType w:val="singleLevel"/>
    <w:tmpl w:val="04090019"/>
    <w:lvl w:ilvl="0">
      <w:start w:val="1"/>
      <w:numFmt w:val="lowerLetter"/>
      <w:lvlText w:val="(%1)"/>
      <w:lvlJc w:val="left"/>
      <w:pPr>
        <w:tabs>
          <w:tab w:val="num" w:pos="360"/>
        </w:tabs>
        <w:ind w:left="360" w:hanging="360"/>
      </w:pPr>
    </w:lvl>
  </w:abstractNum>
  <w:abstractNum w:abstractNumId="1">
    <w:nsid w:val="0AF86AB3"/>
    <w:multiLevelType w:val="hybridMultilevel"/>
    <w:tmpl w:val="577C8CBE"/>
    <w:lvl w:ilvl="0" w:tplc="9286C174">
      <w:start w:val="1"/>
      <w:numFmt w:val="decimal"/>
      <w:lvlText w:val="(%1)"/>
      <w:lvlJc w:val="left"/>
      <w:pPr>
        <w:tabs>
          <w:tab w:val="num" w:pos="1800"/>
        </w:tabs>
        <w:ind w:left="1800" w:hanging="360"/>
      </w:pPr>
      <w:rPr>
        <w:rFonts w:hint="default"/>
      </w:rPr>
    </w:lvl>
    <w:lvl w:ilvl="1" w:tplc="FB102546">
      <w:start w:val="1"/>
      <w:numFmt w:val="lowerLetter"/>
      <w:lvlText w:val="(%2)"/>
      <w:lvlJc w:val="left"/>
      <w:pPr>
        <w:tabs>
          <w:tab w:val="num" w:pos="1260"/>
        </w:tabs>
        <w:ind w:left="1260" w:hanging="90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22606EF1"/>
    <w:multiLevelType w:val="multilevel"/>
    <w:tmpl w:val="16E6CADE"/>
    <w:lvl w:ilvl="0">
      <w:start w:val="1"/>
      <w:numFmt w:val="decimal"/>
      <w:lvlText w:val="%1."/>
      <w:lvlJc w:val="left"/>
      <w:pPr>
        <w:tabs>
          <w:tab w:val="num" w:pos="630"/>
        </w:tabs>
        <w:ind w:left="630" w:hanging="630"/>
      </w:pPr>
      <w:rPr>
        <w:rFonts w:ascii="Arial" w:eastAsia="Times New Roman" w:hAnsi="Arial" w:cs="Arial"/>
      </w:rPr>
    </w:lvl>
    <w:lvl w:ilvl="1">
      <w:start w:val="1"/>
      <w:numFmt w:val="decimal"/>
      <w:lvlText w:val="%1.%2"/>
      <w:lvlJc w:val="left"/>
      <w:pPr>
        <w:tabs>
          <w:tab w:val="num" w:pos="1350"/>
        </w:tabs>
        <w:ind w:left="1350" w:hanging="630"/>
      </w:pPr>
      <w:rPr>
        <w:rFonts w:hint="default"/>
        <w:b w:val="0"/>
        <w:bCs/>
        <w:color w:val="auto"/>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248960BA"/>
    <w:multiLevelType w:val="hybridMultilevel"/>
    <w:tmpl w:val="5814612E"/>
    <w:lvl w:ilvl="0" w:tplc="78549ABA">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33267B68"/>
    <w:multiLevelType w:val="hybridMultilevel"/>
    <w:tmpl w:val="4B7C4ED4"/>
    <w:lvl w:ilvl="0" w:tplc="140A36F0">
      <w:start w:val="1"/>
      <w:numFmt w:val="lowerLetter"/>
      <w:lvlText w:val="(%1)"/>
      <w:lvlJc w:val="left"/>
      <w:pPr>
        <w:tabs>
          <w:tab w:val="num" w:pos="1800"/>
        </w:tabs>
        <w:ind w:left="1800" w:hanging="360"/>
      </w:pPr>
      <w:rPr>
        <w:rFonts w:hint="default"/>
      </w:rPr>
    </w:lvl>
    <w:lvl w:ilvl="1" w:tplc="9286C174">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3D2D1F03"/>
    <w:multiLevelType w:val="hybridMultilevel"/>
    <w:tmpl w:val="3E8289A6"/>
    <w:lvl w:ilvl="0" w:tplc="861C6FA2">
      <w:start w:val="1"/>
      <w:numFmt w:val="lowerLetter"/>
      <w:lvlText w:val="(%1)"/>
      <w:lvlJc w:val="left"/>
      <w:pPr>
        <w:tabs>
          <w:tab w:val="num" w:pos="1710"/>
        </w:tabs>
        <w:ind w:left="1710" w:hanging="360"/>
      </w:pPr>
      <w:rPr>
        <w:rFonts w:hint="default"/>
      </w:rPr>
    </w:lvl>
    <w:lvl w:ilvl="1" w:tplc="EDCEB17E">
      <w:start w:val="1"/>
      <w:numFmt w:val="lowerRoman"/>
      <w:lvlText w:val="(%2)"/>
      <w:lvlJc w:val="left"/>
      <w:pPr>
        <w:tabs>
          <w:tab w:val="num" w:pos="2790"/>
        </w:tabs>
        <w:ind w:left="2790" w:hanging="720"/>
      </w:pPr>
      <w:rPr>
        <w:rFonts w:hint="default"/>
      </w:rPr>
    </w:lvl>
    <w:lvl w:ilvl="2" w:tplc="0D12DF9E">
      <w:start w:val="1"/>
      <w:numFmt w:val="decimal"/>
      <w:lvlText w:val="(%3)"/>
      <w:lvlJc w:val="left"/>
      <w:pPr>
        <w:tabs>
          <w:tab w:val="num" w:pos="3330"/>
        </w:tabs>
        <w:ind w:left="3330" w:hanging="360"/>
      </w:pPr>
      <w:rPr>
        <w:rFonts w:hint="default"/>
        <w:b w:val="0"/>
      </w:r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6">
    <w:nsid w:val="50825CE2"/>
    <w:multiLevelType w:val="multilevel"/>
    <w:tmpl w:val="0788261C"/>
    <w:lvl w:ilvl="0">
      <w:start w:val="26"/>
      <w:numFmt w:val="decimal"/>
      <w:lvlText w:val="%1"/>
      <w:lvlJc w:val="left"/>
      <w:pPr>
        <w:ind w:left="375" w:hanging="375"/>
      </w:pPr>
      <w:rPr>
        <w:rFonts w:hint="default"/>
      </w:rPr>
    </w:lvl>
    <w:lvl w:ilvl="1">
      <w:start w:val="1"/>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7">
    <w:nsid w:val="583A7ABF"/>
    <w:multiLevelType w:val="multilevel"/>
    <w:tmpl w:val="8666800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58DC30BE"/>
    <w:multiLevelType w:val="multilevel"/>
    <w:tmpl w:val="F352128E"/>
    <w:lvl w:ilvl="0">
      <w:start w:val="1"/>
      <w:numFmt w:val="decimal"/>
      <w:lvlText w:val="%1.0"/>
      <w:lvlJc w:val="left"/>
      <w:pPr>
        <w:tabs>
          <w:tab w:val="num" w:pos="2880"/>
        </w:tabs>
        <w:ind w:left="2880" w:hanging="2880"/>
      </w:pPr>
      <w:rPr>
        <w:rFonts w:hint="default"/>
      </w:rPr>
    </w:lvl>
    <w:lvl w:ilvl="1">
      <w:start w:val="1"/>
      <w:numFmt w:val="decimal"/>
      <w:lvlText w:val="%1.%2"/>
      <w:lvlJc w:val="left"/>
      <w:pPr>
        <w:tabs>
          <w:tab w:val="num" w:pos="3600"/>
        </w:tabs>
        <w:ind w:left="3600" w:hanging="2880"/>
      </w:pPr>
      <w:rPr>
        <w:rFonts w:hint="default"/>
      </w:rPr>
    </w:lvl>
    <w:lvl w:ilvl="2">
      <w:start w:val="1"/>
      <w:numFmt w:val="decimal"/>
      <w:lvlText w:val="%1.%2.%3"/>
      <w:lvlJc w:val="left"/>
      <w:pPr>
        <w:tabs>
          <w:tab w:val="num" w:pos="4320"/>
        </w:tabs>
        <w:ind w:left="4320" w:hanging="2880"/>
      </w:pPr>
      <w:rPr>
        <w:rFonts w:hint="default"/>
      </w:rPr>
    </w:lvl>
    <w:lvl w:ilvl="3">
      <w:start w:val="1"/>
      <w:numFmt w:val="decimal"/>
      <w:lvlText w:val="%1.%2.%3.%4"/>
      <w:lvlJc w:val="left"/>
      <w:pPr>
        <w:tabs>
          <w:tab w:val="num" w:pos="5040"/>
        </w:tabs>
        <w:ind w:left="5040" w:hanging="2880"/>
      </w:pPr>
      <w:rPr>
        <w:rFonts w:hint="default"/>
      </w:rPr>
    </w:lvl>
    <w:lvl w:ilvl="4">
      <w:start w:val="1"/>
      <w:numFmt w:val="decimal"/>
      <w:lvlText w:val="%1.%2.%3.%4.%5"/>
      <w:lvlJc w:val="left"/>
      <w:pPr>
        <w:tabs>
          <w:tab w:val="num" w:pos="5760"/>
        </w:tabs>
        <w:ind w:left="5760" w:hanging="2880"/>
      </w:pPr>
      <w:rPr>
        <w:rFonts w:hint="default"/>
      </w:rPr>
    </w:lvl>
    <w:lvl w:ilvl="5">
      <w:start w:val="1"/>
      <w:numFmt w:val="decimal"/>
      <w:lvlText w:val="%1.%2.%3.%4.%5.%6"/>
      <w:lvlJc w:val="left"/>
      <w:pPr>
        <w:tabs>
          <w:tab w:val="num" w:pos="6480"/>
        </w:tabs>
        <w:ind w:left="6480" w:hanging="2880"/>
      </w:pPr>
      <w:rPr>
        <w:rFonts w:hint="default"/>
      </w:rPr>
    </w:lvl>
    <w:lvl w:ilvl="6">
      <w:start w:val="1"/>
      <w:numFmt w:val="decimal"/>
      <w:lvlText w:val="%1.%2.%3.%4.%5.%6.%7"/>
      <w:lvlJc w:val="left"/>
      <w:pPr>
        <w:tabs>
          <w:tab w:val="num" w:pos="7200"/>
        </w:tabs>
        <w:ind w:left="7200" w:hanging="2880"/>
      </w:pPr>
      <w:rPr>
        <w:rFonts w:hint="default"/>
      </w:rPr>
    </w:lvl>
    <w:lvl w:ilvl="7">
      <w:start w:val="1"/>
      <w:numFmt w:val="decimal"/>
      <w:lvlText w:val="%1.%2.%3.%4.%5.%6.%7.%8"/>
      <w:lvlJc w:val="left"/>
      <w:pPr>
        <w:tabs>
          <w:tab w:val="num" w:pos="7920"/>
        </w:tabs>
        <w:ind w:left="7920" w:hanging="2880"/>
      </w:pPr>
      <w:rPr>
        <w:rFonts w:hint="default"/>
      </w:rPr>
    </w:lvl>
    <w:lvl w:ilvl="8">
      <w:start w:val="1"/>
      <w:numFmt w:val="decimal"/>
      <w:lvlText w:val="%1.%2.%3.%4.%5.%6.%7.%8.%9"/>
      <w:lvlJc w:val="left"/>
      <w:pPr>
        <w:tabs>
          <w:tab w:val="num" w:pos="8640"/>
        </w:tabs>
        <w:ind w:left="8640" w:hanging="2880"/>
      </w:pPr>
      <w:rPr>
        <w:rFonts w:hint="default"/>
      </w:rPr>
    </w:lvl>
  </w:abstractNum>
  <w:abstractNum w:abstractNumId="9">
    <w:nsid w:val="638D638A"/>
    <w:multiLevelType w:val="hybridMultilevel"/>
    <w:tmpl w:val="F13E7AF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8"/>
  </w:num>
  <w:num w:numId="2">
    <w:abstractNumId w:val="2"/>
  </w:num>
  <w:num w:numId="3">
    <w:abstractNumId w:val="3"/>
  </w:num>
  <w:num w:numId="4">
    <w:abstractNumId w:val="7"/>
  </w:num>
  <w:num w:numId="5">
    <w:abstractNumId w:val="9"/>
  </w:num>
  <w:num w:numId="6">
    <w:abstractNumId w:val="4"/>
  </w:num>
  <w:num w:numId="7">
    <w:abstractNumId w:val="5"/>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700B1"/>
    <w:rsid w:val="00005472"/>
    <w:rsid w:val="00007054"/>
    <w:rsid w:val="0001710D"/>
    <w:rsid w:val="0002044E"/>
    <w:rsid w:val="00020664"/>
    <w:rsid w:val="00023EFA"/>
    <w:rsid w:val="000246F8"/>
    <w:rsid w:val="000278AF"/>
    <w:rsid w:val="00037CC0"/>
    <w:rsid w:val="00037D6D"/>
    <w:rsid w:val="00037F96"/>
    <w:rsid w:val="00040135"/>
    <w:rsid w:val="00040CBD"/>
    <w:rsid w:val="00042159"/>
    <w:rsid w:val="00053BDA"/>
    <w:rsid w:val="000600E8"/>
    <w:rsid w:val="00061339"/>
    <w:rsid w:val="00066208"/>
    <w:rsid w:val="00070953"/>
    <w:rsid w:val="0008592C"/>
    <w:rsid w:val="000956C5"/>
    <w:rsid w:val="000A4A80"/>
    <w:rsid w:val="000B1D82"/>
    <w:rsid w:val="000B5D87"/>
    <w:rsid w:val="000B75D5"/>
    <w:rsid w:val="000B7BD3"/>
    <w:rsid w:val="000C0084"/>
    <w:rsid w:val="000C461A"/>
    <w:rsid w:val="000C5361"/>
    <w:rsid w:val="000C5CC0"/>
    <w:rsid w:val="000C6861"/>
    <w:rsid w:val="000E0F13"/>
    <w:rsid w:val="00102101"/>
    <w:rsid w:val="0010490F"/>
    <w:rsid w:val="00110FE6"/>
    <w:rsid w:val="0011641D"/>
    <w:rsid w:val="001304E5"/>
    <w:rsid w:val="001463A8"/>
    <w:rsid w:val="00147BB4"/>
    <w:rsid w:val="0015389E"/>
    <w:rsid w:val="00153B5C"/>
    <w:rsid w:val="0015485B"/>
    <w:rsid w:val="00155A33"/>
    <w:rsid w:val="00161803"/>
    <w:rsid w:val="00162AFF"/>
    <w:rsid w:val="001656C1"/>
    <w:rsid w:val="00167773"/>
    <w:rsid w:val="0017577B"/>
    <w:rsid w:val="0018650C"/>
    <w:rsid w:val="001877AE"/>
    <w:rsid w:val="00197CF2"/>
    <w:rsid w:val="001B0ADC"/>
    <w:rsid w:val="001B1EDC"/>
    <w:rsid w:val="001B6126"/>
    <w:rsid w:val="001C3ABE"/>
    <w:rsid w:val="001D3248"/>
    <w:rsid w:val="001E2FD5"/>
    <w:rsid w:val="001E4F6C"/>
    <w:rsid w:val="001E6A4B"/>
    <w:rsid w:val="001E7852"/>
    <w:rsid w:val="002135D2"/>
    <w:rsid w:val="00215112"/>
    <w:rsid w:val="002158E3"/>
    <w:rsid w:val="00221265"/>
    <w:rsid w:val="00226F84"/>
    <w:rsid w:val="00234F03"/>
    <w:rsid w:val="00236F27"/>
    <w:rsid w:val="002656BC"/>
    <w:rsid w:val="00266481"/>
    <w:rsid w:val="00276B16"/>
    <w:rsid w:val="00277833"/>
    <w:rsid w:val="00280651"/>
    <w:rsid w:val="00283FD0"/>
    <w:rsid w:val="00286018"/>
    <w:rsid w:val="002949BA"/>
    <w:rsid w:val="002A0296"/>
    <w:rsid w:val="002A7677"/>
    <w:rsid w:val="002B00F7"/>
    <w:rsid w:val="002B1D53"/>
    <w:rsid w:val="002B6583"/>
    <w:rsid w:val="002C56CB"/>
    <w:rsid w:val="002D14F1"/>
    <w:rsid w:val="002D41DD"/>
    <w:rsid w:val="002E2662"/>
    <w:rsid w:val="002F4361"/>
    <w:rsid w:val="00301D56"/>
    <w:rsid w:val="0032155F"/>
    <w:rsid w:val="0032650D"/>
    <w:rsid w:val="003339F3"/>
    <w:rsid w:val="00337A93"/>
    <w:rsid w:val="00350A44"/>
    <w:rsid w:val="00357656"/>
    <w:rsid w:val="00375998"/>
    <w:rsid w:val="00384438"/>
    <w:rsid w:val="0039218F"/>
    <w:rsid w:val="0039291E"/>
    <w:rsid w:val="003A53C9"/>
    <w:rsid w:val="003B3258"/>
    <w:rsid w:val="003B66D1"/>
    <w:rsid w:val="003C1202"/>
    <w:rsid w:val="003D5C1C"/>
    <w:rsid w:val="003D76F1"/>
    <w:rsid w:val="003E3188"/>
    <w:rsid w:val="003E7E76"/>
    <w:rsid w:val="003F6B33"/>
    <w:rsid w:val="004014FA"/>
    <w:rsid w:val="00412DBF"/>
    <w:rsid w:val="00415B32"/>
    <w:rsid w:val="004224F8"/>
    <w:rsid w:val="00425CFD"/>
    <w:rsid w:val="00426B82"/>
    <w:rsid w:val="0042732B"/>
    <w:rsid w:val="00434003"/>
    <w:rsid w:val="00443E24"/>
    <w:rsid w:val="00454653"/>
    <w:rsid w:val="00454CC7"/>
    <w:rsid w:val="00464B12"/>
    <w:rsid w:val="004770AC"/>
    <w:rsid w:val="00480C27"/>
    <w:rsid w:val="00487E3B"/>
    <w:rsid w:val="0049092D"/>
    <w:rsid w:val="00493332"/>
    <w:rsid w:val="004A3157"/>
    <w:rsid w:val="004A571F"/>
    <w:rsid w:val="004B49F0"/>
    <w:rsid w:val="004B7AC5"/>
    <w:rsid w:val="004D1A02"/>
    <w:rsid w:val="004D2B4B"/>
    <w:rsid w:val="004D2FBA"/>
    <w:rsid w:val="004E318A"/>
    <w:rsid w:val="004E3ED0"/>
    <w:rsid w:val="004F2B7B"/>
    <w:rsid w:val="005000B1"/>
    <w:rsid w:val="00501DD3"/>
    <w:rsid w:val="0052001F"/>
    <w:rsid w:val="005303C7"/>
    <w:rsid w:val="00532C0A"/>
    <w:rsid w:val="0053569B"/>
    <w:rsid w:val="00537101"/>
    <w:rsid w:val="00537F41"/>
    <w:rsid w:val="005503B1"/>
    <w:rsid w:val="00551C61"/>
    <w:rsid w:val="00554D5D"/>
    <w:rsid w:val="00564D13"/>
    <w:rsid w:val="005657F1"/>
    <w:rsid w:val="005672C1"/>
    <w:rsid w:val="00567550"/>
    <w:rsid w:val="0056775B"/>
    <w:rsid w:val="005700B1"/>
    <w:rsid w:val="00573C2E"/>
    <w:rsid w:val="005826B0"/>
    <w:rsid w:val="00583566"/>
    <w:rsid w:val="0058566D"/>
    <w:rsid w:val="005A06FB"/>
    <w:rsid w:val="005A43CC"/>
    <w:rsid w:val="005B1841"/>
    <w:rsid w:val="005C10A9"/>
    <w:rsid w:val="005C18C2"/>
    <w:rsid w:val="005C7354"/>
    <w:rsid w:val="005D0792"/>
    <w:rsid w:val="005D26BE"/>
    <w:rsid w:val="005E00AA"/>
    <w:rsid w:val="005E38C7"/>
    <w:rsid w:val="005E38E3"/>
    <w:rsid w:val="005E594E"/>
    <w:rsid w:val="005E777E"/>
    <w:rsid w:val="005E78E4"/>
    <w:rsid w:val="005F3B2F"/>
    <w:rsid w:val="005F6171"/>
    <w:rsid w:val="00601434"/>
    <w:rsid w:val="006025B6"/>
    <w:rsid w:val="00605972"/>
    <w:rsid w:val="00624863"/>
    <w:rsid w:val="00631B54"/>
    <w:rsid w:val="00633A29"/>
    <w:rsid w:val="00640714"/>
    <w:rsid w:val="00654C5D"/>
    <w:rsid w:val="00662466"/>
    <w:rsid w:val="00674E7B"/>
    <w:rsid w:val="0067700C"/>
    <w:rsid w:val="00682198"/>
    <w:rsid w:val="00693613"/>
    <w:rsid w:val="006A0675"/>
    <w:rsid w:val="006A0A95"/>
    <w:rsid w:val="006B0C1C"/>
    <w:rsid w:val="006B5A6B"/>
    <w:rsid w:val="006C2D0A"/>
    <w:rsid w:val="006D59D4"/>
    <w:rsid w:val="006D747E"/>
    <w:rsid w:val="006F62B8"/>
    <w:rsid w:val="006F63C7"/>
    <w:rsid w:val="00712702"/>
    <w:rsid w:val="00715F14"/>
    <w:rsid w:val="00724D4B"/>
    <w:rsid w:val="00725A0E"/>
    <w:rsid w:val="00725D1F"/>
    <w:rsid w:val="00726017"/>
    <w:rsid w:val="00730791"/>
    <w:rsid w:val="007308AD"/>
    <w:rsid w:val="00740CF1"/>
    <w:rsid w:val="00742208"/>
    <w:rsid w:val="00743DC2"/>
    <w:rsid w:val="007457AE"/>
    <w:rsid w:val="00746FE9"/>
    <w:rsid w:val="00757719"/>
    <w:rsid w:val="0076413B"/>
    <w:rsid w:val="0076690F"/>
    <w:rsid w:val="0078100D"/>
    <w:rsid w:val="007819D5"/>
    <w:rsid w:val="00784482"/>
    <w:rsid w:val="007A0A3B"/>
    <w:rsid w:val="007A7B26"/>
    <w:rsid w:val="007A7C9C"/>
    <w:rsid w:val="007A7EBB"/>
    <w:rsid w:val="007B7849"/>
    <w:rsid w:val="007C2253"/>
    <w:rsid w:val="007C32C5"/>
    <w:rsid w:val="007C3A9A"/>
    <w:rsid w:val="007D4F05"/>
    <w:rsid w:val="007D5E36"/>
    <w:rsid w:val="007E0F2B"/>
    <w:rsid w:val="007E15E1"/>
    <w:rsid w:val="007F25A0"/>
    <w:rsid w:val="00803699"/>
    <w:rsid w:val="00817237"/>
    <w:rsid w:val="008226E3"/>
    <w:rsid w:val="00823626"/>
    <w:rsid w:val="00824C34"/>
    <w:rsid w:val="008250C7"/>
    <w:rsid w:val="00826468"/>
    <w:rsid w:val="00826647"/>
    <w:rsid w:val="00834DFE"/>
    <w:rsid w:val="00844F7A"/>
    <w:rsid w:val="00847AB6"/>
    <w:rsid w:val="00865D1E"/>
    <w:rsid w:val="00866EB8"/>
    <w:rsid w:val="00872DB1"/>
    <w:rsid w:val="008730A8"/>
    <w:rsid w:val="0088176C"/>
    <w:rsid w:val="00881F22"/>
    <w:rsid w:val="00884CCA"/>
    <w:rsid w:val="00884E8D"/>
    <w:rsid w:val="00894EF0"/>
    <w:rsid w:val="008A1728"/>
    <w:rsid w:val="008A4368"/>
    <w:rsid w:val="008D3418"/>
    <w:rsid w:val="008E07E8"/>
    <w:rsid w:val="008E2155"/>
    <w:rsid w:val="008E40AE"/>
    <w:rsid w:val="008F3B01"/>
    <w:rsid w:val="00902C40"/>
    <w:rsid w:val="00914C98"/>
    <w:rsid w:val="00920479"/>
    <w:rsid w:val="00920D0A"/>
    <w:rsid w:val="009471C5"/>
    <w:rsid w:val="009502F8"/>
    <w:rsid w:val="00952422"/>
    <w:rsid w:val="00960F45"/>
    <w:rsid w:val="00972C3C"/>
    <w:rsid w:val="00993D69"/>
    <w:rsid w:val="009964E2"/>
    <w:rsid w:val="009C717C"/>
    <w:rsid w:val="009D1610"/>
    <w:rsid w:val="009D1A69"/>
    <w:rsid w:val="009D7373"/>
    <w:rsid w:val="009E0D41"/>
    <w:rsid w:val="009F06F8"/>
    <w:rsid w:val="009F6D2F"/>
    <w:rsid w:val="00A006BF"/>
    <w:rsid w:val="00A16206"/>
    <w:rsid w:val="00A26599"/>
    <w:rsid w:val="00A368FB"/>
    <w:rsid w:val="00A51D58"/>
    <w:rsid w:val="00A872BF"/>
    <w:rsid w:val="00A92564"/>
    <w:rsid w:val="00A966F8"/>
    <w:rsid w:val="00AA63C7"/>
    <w:rsid w:val="00AA686D"/>
    <w:rsid w:val="00AC2CB8"/>
    <w:rsid w:val="00AE0591"/>
    <w:rsid w:val="00AE4817"/>
    <w:rsid w:val="00AE582F"/>
    <w:rsid w:val="00AE58BC"/>
    <w:rsid w:val="00AF3183"/>
    <w:rsid w:val="00B15B57"/>
    <w:rsid w:val="00B27206"/>
    <w:rsid w:val="00B34890"/>
    <w:rsid w:val="00B4214E"/>
    <w:rsid w:val="00B46559"/>
    <w:rsid w:val="00B5028D"/>
    <w:rsid w:val="00B518FF"/>
    <w:rsid w:val="00B530D7"/>
    <w:rsid w:val="00B559BA"/>
    <w:rsid w:val="00B60A45"/>
    <w:rsid w:val="00B6187B"/>
    <w:rsid w:val="00B64D32"/>
    <w:rsid w:val="00B72D76"/>
    <w:rsid w:val="00B80FBF"/>
    <w:rsid w:val="00B82DB4"/>
    <w:rsid w:val="00B84DA8"/>
    <w:rsid w:val="00B85D9B"/>
    <w:rsid w:val="00B92F0E"/>
    <w:rsid w:val="00B96DB6"/>
    <w:rsid w:val="00BB5325"/>
    <w:rsid w:val="00BD5495"/>
    <w:rsid w:val="00BD5D3E"/>
    <w:rsid w:val="00BD605E"/>
    <w:rsid w:val="00BD7806"/>
    <w:rsid w:val="00BE0878"/>
    <w:rsid w:val="00BE397D"/>
    <w:rsid w:val="00BE3E39"/>
    <w:rsid w:val="00BE4191"/>
    <w:rsid w:val="00BE4A79"/>
    <w:rsid w:val="00BE59F9"/>
    <w:rsid w:val="00BE6F9E"/>
    <w:rsid w:val="00BF57A6"/>
    <w:rsid w:val="00C04DEB"/>
    <w:rsid w:val="00C16C7B"/>
    <w:rsid w:val="00C22B1F"/>
    <w:rsid w:val="00C30431"/>
    <w:rsid w:val="00C312AE"/>
    <w:rsid w:val="00C340BB"/>
    <w:rsid w:val="00C4136B"/>
    <w:rsid w:val="00C4245A"/>
    <w:rsid w:val="00C54A93"/>
    <w:rsid w:val="00C54AAA"/>
    <w:rsid w:val="00C60F18"/>
    <w:rsid w:val="00C70705"/>
    <w:rsid w:val="00C73A25"/>
    <w:rsid w:val="00C74B35"/>
    <w:rsid w:val="00C772D8"/>
    <w:rsid w:val="00C96869"/>
    <w:rsid w:val="00C97C94"/>
    <w:rsid w:val="00CA22C1"/>
    <w:rsid w:val="00CA653D"/>
    <w:rsid w:val="00CC03BF"/>
    <w:rsid w:val="00CC36E6"/>
    <w:rsid w:val="00CE50CB"/>
    <w:rsid w:val="00D00918"/>
    <w:rsid w:val="00D05635"/>
    <w:rsid w:val="00D26F46"/>
    <w:rsid w:val="00D30E45"/>
    <w:rsid w:val="00D346D8"/>
    <w:rsid w:val="00D366F4"/>
    <w:rsid w:val="00D44C2C"/>
    <w:rsid w:val="00D461A1"/>
    <w:rsid w:val="00D64C16"/>
    <w:rsid w:val="00D71DA2"/>
    <w:rsid w:val="00D7662B"/>
    <w:rsid w:val="00D766E5"/>
    <w:rsid w:val="00D80BA3"/>
    <w:rsid w:val="00D8100F"/>
    <w:rsid w:val="00D81609"/>
    <w:rsid w:val="00D83D09"/>
    <w:rsid w:val="00D930E5"/>
    <w:rsid w:val="00D93CCE"/>
    <w:rsid w:val="00D94DD1"/>
    <w:rsid w:val="00DA3F8F"/>
    <w:rsid w:val="00DB159A"/>
    <w:rsid w:val="00DB7AD4"/>
    <w:rsid w:val="00DC71B0"/>
    <w:rsid w:val="00DD6708"/>
    <w:rsid w:val="00DE7D8B"/>
    <w:rsid w:val="00E04029"/>
    <w:rsid w:val="00E046F4"/>
    <w:rsid w:val="00E04B32"/>
    <w:rsid w:val="00E06E06"/>
    <w:rsid w:val="00E14168"/>
    <w:rsid w:val="00E15BF6"/>
    <w:rsid w:val="00E22474"/>
    <w:rsid w:val="00E27818"/>
    <w:rsid w:val="00E36969"/>
    <w:rsid w:val="00E451EE"/>
    <w:rsid w:val="00E66BEB"/>
    <w:rsid w:val="00E91566"/>
    <w:rsid w:val="00EA1215"/>
    <w:rsid w:val="00EA4817"/>
    <w:rsid w:val="00EB05B1"/>
    <w:rsid w:val="00EB451A"/>
    <w:rsid w:val="00EC0264"/>
    <w:rsid w:val="00EC45BF"/>
    <w:rsid w:val="00ED40FE"/>
    <w:rsid w:val="00ED7363"/>
    <w:rsid w:val="00EF206A"/>
    <w:rsid w:val="00EF554C"/>
    <w:rsid w:val="00EF66A2"/>
    <w:rsid w:val="00EF70C0"/>
    <w:rsid w:val="00F000D6"/>
    <w:rsid w:val="00F029F6"/>
    <w:rsid w:val="00F1023C"/>
    <w:rsid w:val="00F10FD0"/>
    <w:rsid w:val="00F12AF8"/>
    <w:rsid w:val="00F139D7"/>
    <w:rsid w:val="00F14248"/>
    <w:rsid w:val="00F25347"/>
    <w:rsid w:val="00F32F98"/>
    <w:rsid w:val="00F356B8"/>
    <w:rsid w:val="00F366B9"/>
    <w:rsid w:val="00F37A29"/>
    <w:rsid w:val="00F4221A"/>
    <w:rsid w:val="00F52966"/>
    <w:rsid w:val="00F71320"/>
    <w:rsid w:val="00F718B0"/>
    <w:rsid w:val="00F91374"/>
    <w:rsid w:val="00F91DAB"/>
    <w:rsid w:val="00FA2975"/>
    <w:rsid w:val="00FA3A99"/>
    <w:rsid w:val="00FB1079"/>
    <w:rsid w:val="00FB706B"/>
    <w:rsid w:val="00FC5AA6"/>
    <w:rsid w:val="00FC62A4"/>
    <w:rsid w:val="00FE2410"/>
    <w:rsid w:val="00FE6B45"/>
    <w:rsid w:val="00FF2F4E"/>
    <w:rsid w:val="00FF3F0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061B4E8A"/>
  <w15:docId w15:val="{E881E9D1-FEEB-4262-862F-EBFB5C932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BEB"/>
    <w:rPr>
      <w:rFonts w:ascii="Arial" w:eastAsia="Times New Roman" w:hAnsi="Arial" w:cs="Times New Roman"/>
      <w:sz w:val="24"/>
    </w:rPr>
  </w:style>
  <w:style w:type="paragraph" w:styleId="Heading1">
    <w:name w:val="heading 1"/>
    <w:basedOn w:val="Normal"/>
    <w:next w:val="Normal"/>
    <w:link w:val="Heading1Char"/>
    <w:qFormat/>
    <w:rsid w:val="005700B1"/>
    <w:pPr>
      <w:keepNext/>
      <w:ind w:left="720" w:firstLine="720"/>
      <w:jc w:val="center"/>
      <w:outlineLvl w:val="0"/>
    </w:pPr>
    <w:rPr>
      <w:b/>
      <w:sz w:val="20"/>
      <w:u w:val="single"/>
    </w:rPr>
  </w:style>
  <w:style w:type="paragraph" w:styleId="Heading4">
    <w:name w:val="heading 4"/>
    <w:basedOn w:val="Normal"/>
    <w:next w:val="Normal"/>
    <w:link w:val="Heading4Char"/>
    <w:qFormat/>
    <w:rsid w:val="005700B1"/>
    <w:pPr>
      <w:keepNext/>
      <w:spacing w:line="281" w:lineRule="auto"/>
      <w:jc w:val="both"/>
      <w:outlineLvl w:val="3"/>
    </w:pPr>
  </w:style>
  <w:style w:type="paragraph" w:styleId="Heading8">
    <w:name w:val="heading 8"/>
    <w:basedOn w:val="Normal"/>
    <w:next w:val="Normal"/>
    <w:link w:val="Heading8Char"/>
    <w:unhideWhenUsed/>
    <w:qFormat/>
    <w:rsid w:val="00601434"/>
    <w:pPr>
      <w:keepNext/>
      <w:keepLines/>
      <w:spacing w:before="200"/>
      <w:outlineLvl w:val="7"/>
    </w:pPr>
    <w:rPr>
      <w:rFonts w:ascii="Cambria" w:hAnsi="Cambria"/>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00B1"/>
    <w:rPr>
      <w:rFonts w:ascii="Arial" w:eastAsia="Times New Roman" w:hAnsi="Arial" w:cs="Times New Roman"/>
      <w:b/>
      <w:sz w:val="20"/>
      <w:szCs w:val="20"/>
      <w:u w:val="single"/>
    </w:rPr>
  </w:style>
  <w:style w:type="character" w:customStyle="1" w:styleId="Heading4Char">
    <w:name w:val="Heading 4 Char"/>
    <w:basedOn w:val="DefaultParagraphFont"/>
    <w:link w:val="Heading4"/>
    <w:rsid w:val="005700B1"/>
    <w:rPr>
      <w:rFonts w:ascii="Arial" w:eastAsia="Times New Roman" w:hAnsi="Arial" w:cs="Times New Roman"/>
      <w:sz w:val="24"/>
      <w:szCs w:val="20"/>
    </w:rPr>
  </w:style>
  <w:style w:type="paragraph" w:styleId="BodyText">
    <w:name w:val="Body Text"/>
    <w:basedOn w:val="Normal"/>
    <w:link w:val="BodyTextChar"/>
    <w:rsid w:val="005700B1"/>
    <w:rPr>
      <w:rFonts w:ascii="Courier New" w:hAnsi="Courier New"/>
      <w:color w:val="000000"/>
    </w:rPr>
  </w:style>
  <w:style w:type="character" w:customStyle="1" w:styleId="BodyTextChar">
    <w:name w:val="Body Text Char"/>
    <w:basedOn w:val="DefaultParagraphFont"/>
    <w:link w:val="BodyText"/>
    <w:rsid w:val="005700B1"/>
    <w:rPr>
      <w:rFonts w:ascii="Courier New" w:eastAsia="Times New Roman" w:hAnsi="Courier New" w:cs="Times New Roman"/>
      <w:color w:val="000000"/>
      <w:sz w:val="24"/>
      <w:szCs w:val="20"/>
    </w:rPr>
  </w:style>
  <w:style w:type="paragraph" w:styleId="Footer">
    <w:name w:val="footer"/>
    <w:basedOn w:val="Normal"/>
    <w:link w:val="FooterChar"/>
    <w:rsid w:val="005700B1"/>
    <w:pPr>
      <w:tabs>
        <w:tab w:val="center" w:pos="4320"/>
        <w:tab w:val="right" w:pos="8640"/>
      </w:tabs>
    </w:pPr>
  </w:style>
  <w:style w:type="character" w:customStyle="1" w:styleId="FooterChar">
    <w:name w:val="Footer Char"/>
    <w:basedOn w:val="DefaultParagraphFont"/>
    <w:link w:val="Footer"/>
    <w:rsid w:val="005700B1"/>
    <w:rPr>
      <w:rFonts w:ascii="Arial" w:eastAsia="Times New Roman" w:hAnsi="Arial" w:cs="Times New Roman"/>
      <w:sz w:val="24"/>
      <w:szCs w:val="20"/>
    </w:rPr>
  </w:style>
  <w:style w:type="paragraph" w:styleId="Header">
    <w:name w:val="header"/>
    <w:basedOn w:val="Normal"/>
    <w:link w:val="HeaderChar"/>
    <w:rsid w:val="005700B1"/>
    <w:pPr>
      <w:tabs>
        <w:tab w:val="center" w:pos="4320"/>
        <w:tab w:val="right" w:pos="8640"/>
      </w:tabs>
    </w:pPr>
  </w:style>
  <w:style w:type="character" w:customStyle="1" w:styleId="HeaderChar">
    <w:name w:val="Header Char"/>
    <w:basedOn w:val="DefaultParagraphFont"/>
    <w:link w:val="Header"/>
    <w:uiPriority w:val="99"/>
    <w:rsid w:val="005700B1"/>
    <w:rPr>
      <w:rFonts w:ascii="Arial" w:eastAsia="Times New Roman" w:hAnsi="Arial" w:cs="Times New Roman"/>
      <w:sz w:val="24"/>
      <w:szCs w:val="20"/>
    </w:rPr>
  </w:style>
  <w:style w:type="character" w:styleId="PageNumber">
    <w:name w:val="page number"/>
    <w:basedOn w:val="DefaultParagraphFont"/>
    <w:rsid w:val="005700B1"/>
  </w:style>
  <w:style w:type="paragraph" w:customStyle="1" w:styleId="DefaultText">
    <w:name w:val="Default Text"/>
    <w:basedOn w:val="Normal"/>
    <w:rsid w:val="005700B1"/>
    <w:rPr>
      <w:rFonts w:ascii="Times New Roman" w:hAnsi="Times New Roman"/>
      <w:snapToGrid w:val="0"/>
    </w:rPr>
  </w:style>
  <w:style w:type="paragraph" w:styleId="BodyTextIndent">
    <w:name w:val="Body Text Indent"/>
    <w:basedOn w:val="Normal"/>
    <w:link w:val="BodyTextIndentChar"/>
    <w:rsid w:val="005700B1"/>
    <w:pPr>
      <w:tabs>
        <w:tab w:val="left" w:pos="900"/>
        <w:tab w:val="left" w:pos="2160"/>
      </w:tabs>
      <w:ind w:left="630" w:hanging="630"/>
      <w:jc w:val="both"/>
    </w:pPr>
    <w:rPr>
      <w:sz w:val="20"/>
    </w:rPr>
  </w:style>
  <w:style w:type="character" w:customStyle="1" w:styleId="BodyTextIndentChar">
    <w:name w:val="Body Text Indent Char"/>
    <w:basedOn w:val="DefaultParagraphFont"/>
    <w:link w:val="BodyTextIndent"/>
    <w:rsid w:val="005700B1"/>
    <w:rPr>
      <w:rFonts w:ascii="Arial" w:eastAsia="Times New Roman" w:hAnsi="Arial" w:cs="Times New Roman"/>
      <w:sz w:val="20"/>
      <w:szCs w:val="20"/>
    </w:rPr>
  </w:style>
  <w:style w:type="paragraph" w:styleId="ListParagraph">
    <w:name w:val="List Paragraph"/>
    <w:basedOn w:val="Normal"/>
    <w:uiPriority w:val="34"/>
    <w:qFormat/>
    <w:rsid w:val="00464B12"/>
    <w:pPr>
      <w:ind w:left="720"/>
      <w:contextualSpacing/>
    </w:pPr>
  </w:style>
  <w:style w:type="paragraph" w:styleId="BodyText2">
    <w:name w:val="Body Text 2"/>
    <w:basedOn w:val="Normal"/>
    <w:link w:val="BodyText2Char"/>
    <w:uiPriority w:val="99"/>
    <w:unhideWhenUsed/>
    <w:rsid w:val="00454CC7"/>
    <w:pPr>
      <w:spacing w:after="120" w:line="480" w:lineRule="auto"/>
    </w:pPr>
  </w:style>
  <w:style w:type="character" w:customStyle="1" w:styleId="BodyText2Char">
    <w:name w:val="Body Text 2 Char"/>
    <w:basedOn w:val="DefaultParagraphFont"/>
    <w:link w:val="BodyText2"/>
    <w:uiPriority w:val="99"/>
    <w:rsid w:val="00454CC7"/>
    <w:rPr>
      <w:rFonts w:ascii="Arial" w:eastAsia="Times New Roman" w:hAnsi="Arial" w:cs="Times New Roman"/>
      <w:sz w:val="24"/>
      <w:szCs w:val="20"/>
    </w:rPr>
  </w:style>
  <w:style w:type="paragraph" w:styleId="PlainText">
    <w:name w:val="Plain Text"/>
    <w:basedOn w:val="Normal"/>
    <w:link w:val="PlainTextChar"/>
    <w:uiPriority w:val="99"/>
    <w:unhideWhenUsed/>
    <w:rsid w:val="00454CC7"/>
    <w:rPr>
      <w:rFonts w:ascii="Consolas" w:eastAsia="Calibri" w:hAnsi="Consolas"/>
      <w:sz w:val="21"/>
      <w:szCs w:val="21"/>
    </w:rPr>
  </w:style>
  <w:style w:type="character" w:customStyle="1" w:styleId="PlainTextChar">
    <w:name w:val="Plain Text Char"/>
    <w:basedOn w:val="DefaultParagraphFont"/>
    <w:link w:val="PlainText"/>
    <w:uiPriority w:val="99"/>
    <w:rsid w:val="00454CC7"/>
    <w:rPr>
      <w:rFonts w:ascii="Consolas" w:eastAsia="Calibri" w:hAnsi="Consolas" w:cs="Times New Roman"/>
      <w:sz w:val="21"/>
      <w:szCs w:val="21"/>
    </w:rPr>
  </w:style>
  <w:style w:type="character" w:customStyle="1" w:styleId="Heading8Char">
    <w:name w:val="Heading 8 Char"/>
    <w:basedOn w:val="DefaultParagraphFont"/>
    <w:link w:val="Heading8"/>
    <w:uiPriority w:val="9"/>
    <w:semiHidden/>
    <w:rsid w:val="00601434"/>
    <w:rPr>
      <w:rFonts w:ascii="Cambria" w:eastAsia="Times New Roman" w:hAnsi="Cambria" w:cs="Times New Roman"/>
      <w:color w:val="404040"/>
      <w:sz w:val="20"/>
      <w:szCs w:val="20"/>
    </w:rPr>
  </w:style>
  <w:style w:type="paragraph" w:styleId="Title">
    <w:name w:val="Title"/>
    <w:basedOn w:val="Normal"/>
    <w:link w:val="TitleChar"/>
    <w:qFormat/>
    <w:rsid w:val="00FF3F05"/>
    <w:pPr>
      <w:jc w:val="center"/>
    </w:pPr>
    <w:rPr>
      <w:rFonts w:cs="Arial"/>
      <w:b/>
      <w:bCs/>
      <w:snapToGrid w:val="0"/>
      <w:sz w:val="20"/>
      <w:szCs w:val="30"/>
      <w:u w:val="single"/>
    </w:rPr>
  </w:style>
  <w:style w:type="character" w:customStyle="1" w:styleId="TitleChar">
    <w:name w:val="Title Char"/>
    <w:basedOn w:val="DefaultParagraphFont"/>
    <w:link w:val="Title"/>
    <w:rsid w:val="00FF3F05"/>
    <w:rPr>
      <w:rFonts w:ascii="Arial" w:eastAsia="Times New Roman" w:hAnsi="Arial"/>
      <w:b/>
      <w:bCs/>
      <w:snapToGrid w:val="0"/>
      <w:szCs w:val="30"/>
      <w:u w:val="single"/>
    </w:rPr>
  </w:style>
  <w:style w:type="paragraph" w:customStyle="1" w:styleId="Level1">
    <w:name w:val="Level 1"/>
    <w:basedOn w:val="Normal"/>
    <w:rsid w:val="00FF3F05"/>
    <w:pPr>
      <w:tabs>
        <w:tab w:val="num" w:pos="720"/>
      </w:tabs>
      <w:spacing w:after="240" w:line="360" w:lineRule="auto"/>
      <w:ind w:left="720" w:hanging="720"/>
      <w:jc w:val="both"/>
      <w:outlineLvl w:val="0"/>
    </w:pPr>
    <w:rPr>
      <w:sz w:val="20"/>
      <w:lang w:val="en-GB" w:eastAsia="en-GB"/>
    </w:rPr>
  </w:style>
  <w:style w:type="paragraph" w:styleId="BodyTextIndent2">
    <w:name w:val="Body Text Indent 2"/>
    <w:basedOn w:val="Normal"/>
    <w:link w:val="BodyTextIndent2Char"/>
    <w:uiPriority w:val="99"/>
    <w:unhideWhenUsed/>
    <w:rsid w:val="00B96DB6"/>
    <w:pPr>
      <w:spacing w:after="120" w:line="480" w:lineRule="auto"/>
      <w:ind w:left="360"/>
    </w:pPr>
  </w:style>
  <w:style w:type="character" w:customStyle="1" w:styleId="BodyTextIndent2Char">
    <w:name w:val="Body Text Indent 2 Char"/>
    <w:basedOn w:val="DefaultParagraphFont"/>
    <w:link w:val="BodyTextIndent2"/>
    <w:uiPriority w:val="99"/>
    <w:rsid w:val="00B96DB6"/>
    <w:rPr>
      <w:rFonts w:ascii="Arial" w:eastAsia="Times New Roman" w:hAnsi="Arial" w:cs="Times New Roman"/>
      <w:sz w:val="24"/>
    </w:rPr>
  </w:style>
  <w:style w:type="paragraph" w:styleId="BalloonText">
    <w:name w:val="Balloon Text"/>
    <w:basedOn w:val="Normal"/>
    <w:link w:val="BalloonTextChar"/>
    <w:uiPriority w:val="99"/>
    <w:semiHidden/>
    <w:unhideWhenUsed/>
    <w:rsid w:val="00712702"/>
    <w:rPr>
      <w:rFonts w:ascii="Tahoma" w:hAnsi="Tahoma" w:cs="Tahoma"/>
      <w:sz w:val="16"/>
      <w:szCs w:val="16"/>
    </w:rPr>
  </w:style>
  <w:style w:type="character" w:customStyle="1" w:styleId="BalloonTextChar">
    <w:name w:val="Balloon Text Char"/>
    <w:basedOn w:val="DefaultParagraphFont"/>
    <w:link w:val="BalloonText"/>
    <w:uiPriority w:val="99"/>
    <w:semiHidden/>
    <w:rsid w:val="00712702"/>
    <w:rPr>
      <w:rFonts w:ascii="Tahoma" w:eastAsia="Times New Roman" w:hAnsi="Tahoma" w:cs="Tahoma"/>
      <w:sz w:val="16"/>
      <w:szCs w:val="16"/>
    </w:rPr>
  </w:style>
  <w:style w:type="paragraph" w:customStyle="1" w:styleId="Default">
    <w:name w:val="Default"/>
    <w:rsid w:val="00C312AE"/>
    <w:pPr>
      <w:autoSpaceDE w:val="0"/>
      <w:autoSpaceDN w:val="0"/>
      <w:adjustRightInd w:val="0"/>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243229">
      <w:bodyDiv w:val="1"/>
      <w:marLeft w:val="0"/>
      <w:marRight w:val="0"/>
      <w:marTop w:val="0"/>
      <w:marBottom w:val="0"/>
      <w:divBdr>
        <w:top w:val="none" w:sz="0" w:space="0" w:color="auto"/>
        <w:left w:val="none" w:sz="0" w:space="0" w:color="auto"/>
        <w:bottom w:val="none" w:sz="0" w:space="0" w:color="auto"/>
        <w:right w:val="none" w:sz="0" w:space="0" w:color="auto"/>
      </w:divBdr>
    </w:div>
    <w:div w:id="1219124125">
      <w:bodyDiv w:val="1"/>
      <w:marLeft w:val="0"/>
      <w:marRight w:val="0"/>
      <w:marTop w:val="0"/>
      <w:marBottom w:val="0"/>
      <w:divBdr>
        <w:top w:val="none" w:sz="0" w:space="0" w:color="auto"/>
        <w:left w:val="none" w:sz="0" w:space="0" w:color="auto"/>
        <w:bottom w:val="none" w:sz="0" w:space="0" w:color="auto"/>
        <w:right w:val="none" w:sz="0" w:space="0" w:color="auto"/>
      </w:divBdr>
    </w:div>
    <w:div w:id="1975602701">
      <w:bodyDiv w:val="1"/>
      <w:marLeft w:val="0"/>
      <w:marRight w:val="0"/>
      <w:marTop w:val="0"/>
      <w:marBottom w:val="0"/>
      <w:divBdr>
        <w:top w:val="none" w:sz="0" w:space="0" w:color="auto"/>
        <w:left w:val="none" w:sz="0" w:space="0" w:color="auto"/>
        <w:bottom w:val="none" w:sz="0" w:space="0" w:color="auto"/>
        <w:right w:val="none" w:sz="0" w:space="0" w:color="auto"/>
      </w:divBdr>
    </w:div>
    <w:div w:id="207219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5564</TotalTime>
  <Pages>14</Pages>
  <Words>4292</Words>
  <Characters>24468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gnpoc</Company>
  <LinksUpToDate>false</LinksUpToDate>
  <CharactersWithSpaces>28703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aelsheikh</dc:creator>
  <cp:keywords/>
  <dc:description/>
  <cp:lastModifiedBy>Nada Abdel Rahman &lt;PETCO&gt;</cp:lastModifiedBy>
  <cp:revision>129</cp:revision>
  <cp:lastPrinted>2022-05-11T09:40:00Z</cp:lastPrinted>
  <dcterms:created xsi:type="dcterms:W3CDTF">2015-07-23T11:45:00Z</dcterms:created>
  <dcterms:modified xsi:type="dcterms:W3CDTF">2022-05-11T09:41:00Z</dcterms:modified>
</cp:coreProperties>
</file>